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8E" w:rsidRPr="001A6AAF" w:rsidRDefault="002243D7">
      <w:pPr>
        <w:pStyle w:val="CoverHead"/>
        <w:rPr>
          <w:color w:val="auto"/>
          <w:lang w:val="en-US"/>
        </w:rPr>
      </w:pPr>
      <w:r>
        <w:rPr>
          <w:color w:val="auto"/>
          <w:sz w:val="36"/>
          <w:lang w:val="en-US"/>
        </w:rPr>
        <w:softHyphen/>
      </w:r>
      <w:r>
        <w:rPr>
          <w:color w:val="auto"/>
          <w:sz w:val="36"/>
          <w:lang w:val="en-US"/>
        </w:rPr>
        <w:softHyphen/>
      </w:r>
      <w:r>
        <w:rPr>
          <w:color w:val="auto"/>
          <w:sz w:val="36"/>
          <w:lang w:val="en-US"/>
        </w:rPr>
        <w:softHyphen/>
      </w:r>
      <w:r w:rsidR="0061428F">
        <w:rPr>
          <w:color w:val="auto"/>
          <w:sz w:val="36"/>
          <w:lang w:val="en-US"/>
        </w:rPr>
        <w:softHyphen/>
      </w:r>
      <w:r w:rsidR="0061428F">
        <w:rPr>
          <w:color w:val="auto"/>
          <w:sz w:val="36"/>
          <w:lang w:val="en-US"/>
        </w:rPr>
        <w:softHyphen/>
      </w:r>
      <w:r w:rsidR="006B1EBB">
        <w:rPr>
          <w:color w:val="auto"/>
          <w:sz w:val="36"/>
          <w:lang w:val="en-US"/>
        </w:rPr>
        <w:t>Open Geospatial Consortium</w:t>
      </w:r>
      <w:r w:rsidR="00B24E8E" w:rsidRPr="001A6AAF">
        <w:rPr>
          <w:color w:val="auto"/>
          <w:lang w:val="en-US"/>
        </w:rPr>
        <w:t xml:space="preserve"> </w:t>
      </w:r>
    </w:p>
    <w:p w:rsidR="008D4DF9" w:rsidRDefault="00E03A6F">
      <w:pPr>
        <w:pStyle w:val="CoverHead"/>
        <w:rPr>
          <w:b w:val="0"/>
          <w:color w:val="auto"/>
          <w:lang w:val="en-US"/>
        </w:rPr>
      </w:pPr>
      <w:r>
        <w:rPr>
          <w:b w:val="0"/>
          <w:color w:val="auto"/>
          <w:lang w:val="en-US"/>
        </w:rPr>
        <w:t xml:space="preserve">Approval </w:t>
      </w:r>
      <w:r w:rsidR="00B24E8E" w:rsidRPr="001A6AAF">
        <w:rPr>
          <w:b w:val="0"/>
          <w:color w:val="auto"/>
          <w:lang w:val="en-US"/>
        </w:rPr>
        <w:t>Date:</w:t>
      </w:r>
      <w:r w:rsidR="00B00323">
        <w:rPr>
          <w:b w:val="0"/>
          <w:color w:val="auto"/>
          <w:lang w:val="en-US"/>
        </w:rPr>
        <w:t xml:space="preserve"> </w:t>
      </w:r>
      <w:proofErr w:type="spellStart"/>
      <w:r w:rsidR="006F7C79" w:rsidRPr="006F7C79">
        <w:rPr>
          <w:b w:val="0"/>
          <w:color w:val="FF0000"/>
          <w:lang w:val="en-US"/>
        </w:rPr>
        <w:t>yyyy</w:t>
      </w:r>
      <w:proofErr w:type="spellEnd"/>
      <w:r w:rsidR="006F7C79" w:rsidRPr="006F7C79">
        <w:rPr>
          <w:b w:val="0"/>
          <w:color w:val="FF0000"/>
          <w:lang w:val="en-US"/>
        </w:rPr>
        <w:t>-mm-</w:t>
      </w:r>
      <w:proofErr w:type="spellStart"/>
      <w:r w:rsidR="006F7C79" w:rsidRPr="006F7C79">
        <w:rPr>
          <w:b w:val="0"/>
          <w:color w:val="FF0000"/>
          <w:lang w:val="en-US"/>
        </w:rPr>
        <w:t>dd</w:t>
      </w:r>
      <w:proofErr w:type="spellEnd"/>
    </w:p>
    <w:p w:rsidR="00B24E8E" w:rsidRPr="001A6AAF" w:rsidRDefault="008D4DF9">
      <w:pPr>
        <w:pStyle w:val="CoverHead"/>
        <w:rPr>
          <w:b w:val="0"/>
          <w:color w:val="auto"/>
          <w:lang w:val="en-US"/>
        </w:rPr>
      </w:pPr>
      <w:r>
        <w:rPr>
          <w:b w:val="0"/>
          <w:color w:val="auto"/>
          <w:lang w:val="en-US"/>
        </w:rPr>
        <w:t xml:space="preserve">Publication Date: </w:t>
      </w:r>
      <w:proofErr w:type="spellStart"/>
      <w:r w:rsidR="006F7C79" w:rsidRPr="006F7C79">
        <w:rPr>
          <w:b w:val="0"/>
          <w:color w:val="FF0000"/>
          <w:lang w:val="en-US"/>
        </w:rPr>
        <w:t>yyyy</w:t>
      </w:r>
      <w:proofErr w:type="spellEnd"/>
      <w:r w:rsidR="006F7C79" w:rsidRPr="006F7C79">
        <w:rPr>
          <w:b w:val="0"/>
          <w:color w:val="FF0000"/>
          <w:lang w:val="en-US"/>
        </w:rPr>
        <w:t>-mm-</w:t>
      </w:r>
      <w:proofErr w:type="spellStart"/>
      <w:r w:rsidR="006F7C79" w:rsidRPr="006F7C79">
        <w:rPr>
          <w:b w:val="0"/>
          <w:color w:val="FF0000"/>
          <w:lang w:val="en-US"/>
        </w:rPr>
        <w:t>dd</w:t>
      </w:r>
      <w:proofErr w:type="spellEnd"/>
    </w:p>
    <w:p w:rsidR="00B24E8E" w:rsidRDefault="00B24E8E">
      <w:pPr>
        <w:pStyle w:val="CoverHead"/>
        <w:spacing w:before="220"/>
        <w:rPr>
          <w:color w:val="auto"/>
          <w:lang w:val="en-US"/>
        </w:rPr>
      </w:pPr>
      <w:bookmarkStart w:id="0" w:name="Cover_RemoveText2"/>
      <w:r w:rsidRPr="001A6AAF">
        <w:rPr>
          <w:b w:val="0"/>
          <w:color w:val="auto"/>
          <w:lang w:val="en-US"/>
        </w:rPr>
        <w:t>Reference number of this OGC</w:t>
      </w:r>
      <w:r w:rsidRPr="001A6AAF">
        <w:rPr>
          <w:b w:val="0"/>
          <w:color w:val="auto"/>
          <w:vertAlign w:val="superscript"/>
          <w:lang w:val="en-US"/>
        </w:rPr>
        <w:t>®</w:t>
      </w:r>
      <w:r w:rsidRPr="001A6AAF">
        <w:rPr>
          <w:b w:val="0"/>
          <w:color w:val="auto"/>
          <w:lang w:val="en-US"/>
        </w:rPr>
        <w:t xml:space="preserve"> project document:</w:t>
      </w:r>
      <w:r w:rsidR="00736AF6">
        <w:rPr>
          <w:b w:val="0"/>
          <w:color w:val="auto"/>
          <w:lang w:val="en-US"/>
        </w:rPr>
        <w:t xml:space="preserve"> OGC </w:t>
      </w:r>
      <w:r w:rsidR="006F7C79" w:rsidRPr="006F7C79">
        <w:rPr>
          <w:b w:val="0"/>
          <w:color w:val="FF0000"/>
          <w:lang w:val="en-US"/>
        </w:rPr>
        <w:t>xx</w:t>
      </w:r>
      <w:r w:rsidR="00736AF6" w:rsidRPr="006F7C79">
        <w:rPr>
          <w:b w:val="0"/>
          <w:color w:val="FF0000"/>
          <w:lang w:val="en-US"/>
        </w:rPr>
        <w:t>-</w:t>
      </w:r>
      <w:bookmarkEnd w:id="0"/>
      <w:r w:rsidR="006F7C79" w:rsidRPr="006F7C79">
        <w:rPr>
          <w:b w:val="0"/>
          <w:color w:val="FF0000"/>
          <w:lang w:val="en-US"/>
        </w:rPr>
        <w:t>xxx</w:t>
      </w:r>
      <w:r w:rsidRPr="001A6AAF">
        <w:rPr>
          <w:color w:val="auto"/>
          <w:lang w:val="en-US"/>
        </w:rPr>
        <w:t> </w:t>
      </w:r>
    </w:p>
    <w:p w:rsidR="003916A1" w:rsidRPr="001A6AAF" w:rsidRDefault="003916A1">
      <w:pPr>
        <w:pStyle w:val="CoverHead"/>
        <w:spacing w:before="220"/>
        <w:rPr>
          <w:color w:val="auto"/>
          <w:lang w:val="en-US"/>
        </w:rPr>
      </w:pPr>
      <w:r w:rsidRPr="003916A1">
        <w:rPr>
          <w:rFonts w:ascii="Times" w:hAnsi="Times" w:cs="Times"/>
          <w:b w:val="0"/>
          <w:sz w:val="19"/>
          <w:szCs w:val="19"/>
          <w:lang w:val="en-US"/>
        </w:rPr>
        <w:t>OGC name of this OGC® project document:</w:t>
      </w:r>
      <w:r>
        <w:rPr>
          <w:rFonts w:ascii="Times" w:hAnsi="Times" w:cs="Times"/>
          <w:b w:val="0"/>
          <w:sz w:val="19"/>
          <w:szCs w:val="19"/>
          <w:lang w:val="en-US"/>
        </w:rPr>
        <w:t xml:space="preserve"> </w:t>
      </w:r>
      <w:r w:rsidR="006F7C79" w:rsidRPr="006F7C79">
        <w:rPr>
          <w:rFonts w:ascii="Times" w:hAnsi="Times" w:cs="Times"/>
          <w:b w:val="0"/>
          <w:color w:val="FF0000"/>
          <w:sz w:val="19"/>
          <w:szCs w:val="19"/>
          <w:lang w:val="en-US"/>
        </w:rPr>
        <w:t>XXXX</w:t>
      </w:r>
    </w:p>
    <w:p w:rsidR="00B24E8E" w:rsidRPr="001A6AAF" w:rsidRDefault="00B24E8E">
      <w:pPr>
        <w:pStyle w:val="CoverHead"/>
        <w:spacing w:before="220"/>
        <w:rPr>
          <w:b w:val="0"/>
          <w:color w:val="auto"/>
          <w:lang w:val="en-US"/>
        </w:rPr>
      </w:pPr>
      <w:r w:rsidRPr="001A6AAF">
        <w:rPr>
          <w:b w:val="0"/>
          <w:color w:val="auto"/>
          <w:lang w:val="en-US"/>
        </w:rPr>
        <w:t>Version:</w:t>
      </w:r>
      <w:r w:rsidRPr="001A6AAF">
        <w:rPr>
          <w:color w:val="auto"/>
          <w:lang w:val="en-US"/>
        </w:rPr>
        <w:t xml:space="preserve"> </w:t>
      </w:r>
      <w:r w:rsidR="006F7C79">
        <w:rPr>
          <w:b w:val="0"/>
          <w:color w:val="auto"/>
          <w:lang w:val="en-US"/>
        </w:rPr>
        <w:t>1</w:t>
      </w:r>
      <w:r w:rsidR="00962A23">
        <w:rPr>
          <w:b w:val="0"/>
          <w:color w:val="auto"/>
          <w:lang w:val="en-US"/>
        </w:rPr>
        <w:t>.</w:t>
      </w:r>
      <w:r w:rsidR="007657FB">
        <w:rPr>
          <w:b w:val="0"/>
          <w:color w:val="auto"/>
          <w:lang w:val="en-US"/>
        </w:rPr>
        <w:t>0</w:t>
      </w:r>
      <w:r w:rsidRPr="001A6AAF">
        <w:rPr>
          <w:b w:val="0"/>
          <w:color w:val="auto"/>
          <w:lang w:val="en-US"/>
        </w:rPr>
        <w:t>.</w:t>
      </w:r>
      <w:r w:rsidR="00B00323">
        <w:rPr>
          <w:b w:val="0"/>
          <w:color w:val="auto"/>
          <w:lang w:val="en-US"/>
        </w:rPr>
        <w:t>0</w:t>
      </w:r>
    </w:p>
    <w:p w:rsidR="00B24E8E" w:rsidRPr="001A6AAF" w:rsidRDefault="00B24E8E" w:rsidP="00736AF6">
      <w:pPr>
        <w:pStyle w:val="CoverHead"/>
        <w:spacing w:before="220"/>
        <w:ind w:left="284" w:hanging="284"/>
        <w:rPr>
          <w:b w:val="0"/>
          <w:color w:val="auto"/>
          <w:lang w:val="en-US"/>
        </w:rPr>
      </w:pPr>
      <w:r w:rsidRPr="001A6AAF">
        <w:rPr>
          <w:b w:val="0"/>
          <w:color w:val="auto"/>
          <w:lang w:val="en-US"/>
        </w:rPr>
        <w:t>Category:</w:t>
      </w:r>
      <w:r w:rsidR="0040212E" w:rsidRPr="0040212E">
        <w:rPr>
          <w:b w:val="0"/>
          <w:color w:val="auto"/>
          <w:lang w:val="en-US"/>
        </w:rPr>
        <w:t xml:space="preserve"> </w:t>
      </w:r>
      <w:r w:rsidR="0040212E" w:rsidRPr="001A6AAF">
        <w:rPr>
          <w:b w:val="0"/>
          <w:color w:val="auto"/>
          <w:lang w:val="en-US"/>
        </w:rPr>
        <w:t>OGC</w:t>
      </w:r>
      <w:r w:rsidR="0040212E" w:rsidRPr="001A6AAF">
        <w:rPr>
          <w:b w:val="0"/>
          <w:color w:val="auto"/>
          <w:vertAlign w:val="superscript"/>
          <w:lang w:val="en-US"/>
        </w:rPr>
        <w:t>®</w:t>
      </w:r>
      <w:r w:rsidR="0040212E" w:rsidRPr="001A6AAF">
        <w:rPr>
          <w:b w:val="0"/>
          <w:color w:val="auto"/>
          <w:lang w:val="en-US"/>
        </w:rPr>
        <w:t xml:space="preserve"> </w:t>
      </w:r>
      <w:r w:rsidR="00E03A6F">
        <w:rPr>
          <w:b w:val="0"/>
          <w:color w:val="auto"/>
          <w:lang w:val="en-US"/>
        </w:rPr>
        <w:t xml:space="preserve">Implementation </w:t>
      </w:r>
      <w:r w:rsidR="006B1EBB">
        <w:rPr>
          <w:b w:val="0"/>
          <w:color w:val="auto"/>
          <w:lang w:val="en-US"/>
        </w:rPr>
        <w:t>Standard</w:t>
      </w:r>
      <w:r w:rsidRPr="001A6AAF">
        <w:rPr>
          <w:b w:val="0"/>
          <w:color w:val="auto"/>
          <w:lang w:val="en-US"/>
        </w:rPr>
        <w:t xml:space="preserve"> </w:t>
      </w:r>
    </w:p>
    <w:p w:rsidR="00CB1B63" w:rsidRPr="001A6AAF" w:rsidRDefault="00CB1B63" w:rsidP="00984035">
      <w:pPr>
        <w:pStyle w:val="CoverHead"/>
        <w:tabs>
          <w:tab w:val="right" w:pos="7088"/>
          <w:tab w:val="right" w:pos="8647"/>
        </w:tabs>
        <w:spacing w:after="0"/>
        <w:ind w:right="-6"/>
        <w:jc w:val="left"/>
        <w:rPr>
          <w:b w:val="0"/>
          <w:color w:val="auto"/>
          <w:lang w:val="en-US"/>
        </w:rPr>
      </w:pPr>
      <w:r w:rsidRPr="001A6AAF">
        <w:rPr>
          <w:b w:val="0"/>
          <w:color w:val="auto"/>
          <w:lang w:val="en-US"/>
        </w:rPr>
        <w:tab/>
      </w:r>
      <w:r w:rsidR="00A36FBC">
        <w:rPr>
          <w:b w:val="0"/>
          <w:color w:val="auto"/>
          <w:lang w:val="en-US"/>
        </w:rPr>
        <w:tab/>
      </w:r>
      <w:r w:rsidR="00B24E8E" w:rsidRPr="001A6AAF">
        <w:rPr>
          <w:b w:val="0"/>
          <w:color w:val="auto"/>
          <w:lang w:val="en-US"/>
        </w:rPr>
        <w:t>Editor</w:t>
      </w:r>
      <w:r w:rsidR="00891EBD">
        <w:rPr>
          <w:b w:val="0"/>
          <w:color w:val="auto"/>
          <w:lang w:val="en-US"/>
        </w:rPr>
        <w:t>s</w:t>
      </w:r>
      <w:r w:rsidR="00B24E8E" w:rsidRPr="001A6AAF">
        <w:rPr>
          <w:b w:val="0"/>
          <w:color w:val="auto"/>
          <w:lang w:val="en-US"/>
        </w:rPr>
        <w:t>:</w:t>
      </w:r>
      <w:r w:rsidR="00A36FBC">
        <w:rPr>
          <w:b w:val="0"/>
          <w:color w:val="auto"/>
          <w:lang w:val="en-US"/>
        </w:rPr>
        <w:t xml:space="preserve"> </w:t>
      </w:r>
      <w:r w:rsidRPr="001A6AAF">
        <w:rPr>
          <w:b w:val="0"/>
          <w:color w:val="auto"/>
          <w:lang w:val="en-US"/>
        </w:rPr>
        <w:br/>
      </w:r>
    </w:p>
    <w:p w:rsidR="00B24E8E" w:rsidRPr="00244787" w:rsidRDefault="00F73958" w:rsidP="00244787">
      <w:pPr>
        <w:pStyle w:val="MainTitle"/>
        <w:rPr>
          <w:lang w:val="en-US"/>
        </w:rPr>
      </w:pPr>
      <w:r w:rsidRPr="001A6AAF">
        <w:rPr>
          <w:lang w:val="en-US"/>
        </w:rPr>
        <w:t>OGC</w:t>
      </w:r>
      <w:r w:rsidRPr="001A6AAF">
        <w:rPr>
          <w:vertAlign w:val="superscript"/>
          <w:lang w:val="en-US"/>
        </w:rPr>
        <w:t>®</w:t>
      </w:r>
      <w:r w:rsidRPr="001A6AAF">
        <w:rPr>
          <w:lang w:val="en-US"/>
        </w:rPr>
        <w:t xml:space="preserve"> </w:t>
      </w:r>
      <w:proofErr w:type="spellStart"/>
      <w:r w:rsidR="006F7C79">
        <w:rPr>
          <w:lang w:val="en-US"/>
        </w:rPr>
        <w:t>GroundWater</w:t>
      </w:r>
      <w:r w:rsidR="00293449">
        <w:rPr>
          <w:lang w:val="en-US"/>
        </w:rPr>
        <w:t>ML</w:t>
      </w:r>
      <w:proofErr w:type="spellEnd"/>
      <w:r w:rsidR="00E92F0C">
        <w:rPr>
          <w:lang w:val="en-US"/>
        </w:rPr>
        <w:t xml:space="preserve"> </w:t>
      </w:r>
      <w:r w:rsidR="00293449">
        <w:rPr>
          <w:lang w:val="en-US"/>
        </w:rPr>
        <w:t>2</w:t>
      </w:r>
      <w:r w:rsidR="00736AF6">
        <w:rPr>
          <w:lang w:val="en-US"/>
        </w:rPr>
        <w:t>.0</w:t>
      </w:r>
      <w:r w:rsidR="0035190B">
        <w:rPr>
          <w:lang w:val="en-US"/>
        </w:rPr>
        <w:t xml:space="preserve"> - Core</w:t>
      </w:r>
    </w:p>
    <w:p w:rsidR="00B24E8E" w:rsidRPr="001A6AAF" w:rsidRDefault="00B24E8E">
      <w:pPr>
        <w:pStyle w:val="CoverHead"/>
        <w:spacing w:before="240"/>
        <w:jc w:val="center"/>
        <w:rPr>
          <w:color w:val="auto"/>
          <w:lang w:val="en-US"/>
        </w:rPr>
      </w:pPr>
    </w:p>
    <w:p w:rsidR="00B24E8E" w:rsidRPr="001A6AAF" w:rsidRDefault="00B24E8E">
      <w:pPr>
        <w:pStyle w:val="zzCopyright"/>
        <w:jc w:val="center"/>
        <w:rPr>
          <w:b/>
          <w:lang w:val="en-US"/>
        </w:rPr>
      </w:pPr>
      <w:r w:rsidRPr="001A6AAF">
        <w:rPr>
          <w:b/>
          <w:lang w:val="en-US"/>
        </w:rPr>
        <w:t>Copyright notice</w:t>
      </w:r>
    </w:p>
    <w:p w:rsidR="00B24E8E" w:rsidRPr="001A6AAF" w:rsidRDefault="00E03A6F" w:rsidP="004D78C3">
      <w:pPr>
        <w:pStyle w:val="zzCopyright"/>
        <w:spacing w:before="360" w:after="720"/>
        <w:ind w:left="289" w:right="289"/>
        <w:jc w:val="center"/>
        <w:rPr>
          <w:b/>
          <w:lang w:val="en-US"/>
        </w:rPr>
      </w:pPr>
      <w:r>
        <w:rPr>
          <w:lang w:val="en-US"/>
        </w:rPr>
        <w:t>Copyright © 2012 Open Geospatial Consortium</w:t>
      </w:r>
      <w:r w:rsidR="00DC04D0" w:rsidRPr="001A6AAF">
        <w:rPr>
          <w:lang w:val="en-US"/>
        </w:rPr>
        <w:fldChar w:fldCharType="begin"/>
      </w:r>
      <w:r w:rsidR="00B24E8E" w:rsidRPr="001A6AAF">
        <w:rPr>
          <w:lang w:val="en-US"/>
        </w:rPr>
        <w:instrText xml:space="preserve"> COMMENTS   \* MERGEFORMAT </w:instrText>
      </w:r>
      <w:r w:rsidR="00DC04D0" w:rsidRPr="001A6AAF">
        <w:rPr>
          <w:lang w:val="en-US"/>
        </w:rPr>
        <w:fldChar w:fldCharType="end"/>
      </w:r>
      <w:r w:rsidR="00B24E8E" w:rsidRPr="001A6AAF">
        <w:rPr>
          <w:lang w:val="en-US"/>
        </w:rPr>
        <w:br/>
      </w:r>
      <w:proofErr w:type="gramStart"/>
      <w:r w:rsidR="00B24E8E" w:rsidRPr="001A6AAF">
        <w:rPr>
          <w:lang w:val="en-US"/>
        </w:rPr>
        <w:t>To</w:t>
      </w:r>
      <w:proofErr w:type="gramEnd"/>
      <w:r w:rsidR="00B24E8E" w:rsidRPr="001A6AAF">
        <w:rPr>
          <w:lang w:val="en-US"/>
        </w:rPr>
        <w:t xml:space="preserve"> obtain additional rights of use, visit </w:t>
      </w:r>
      <w:hyperlink r:id="rId9" w:history="1">
        <w:r w:rsidR="00B24E8E" w:rsidRPr="001A6AAF">
          <w:rPr>
            <w:rStyle w:val="Lienhypertexte"/>
            <w:color w:val="auto"/>
            <w:lang w:val="en-US"/>
          </w:rPr>
          <w:t>http://www.opengeospatial.org/legal/</w:t>
        </w:r>
      </w:hyperlink>
      <w:r w:rsidR="00B24E8E" w:rsidRPr="001A6AAF">
        <w:rPr>
          <w:lang w:val="en-US"/>
        </w:rPr>
        <w:t>.</w:t>
      </w:r>
    </w:p>
    <w:p w:rsidR="00B24E8E" w:rsidRPr="001A6AAF" w:rsidRDefault="00B24E8E">
      <w:pPr>
        <w:pStyle w:val="zzCopyright"/>
        <w:jc w:val="center"/>
        <w:rPr>
          <w:b/>
          <w:lang w:val="en-US"/>
        </w:rPr>
      </w:pPr>
      <w:r w:rsidRPr="001A6AAF">
        <w:rPr>
          <w:b/>
          <w:lang w:val="en-US"/>
        </w:rPr>
        <w:t>Warning</w:t>
      </w:r>
    </w:p>
    <w:p w:rsidR="00B24E8E" w:rsidRPr="001A6AAF" w:rsidRDefault="00B24E8E">
      <w:pPr>
        <w:pStyle w:val="zzCopyright"/>
        <w:rPr>
          <w:lang w:val="en-US"/>
        </w:rPr>
      </w:pPr>
      <w:r w:rsidRPr="001A6AAF">
        <w:rPr>
          <w:lang w:val="en-US"/>
        </w:rPr>
        <w:t>This document is not an OGC Standard. It is distri</w:t>
      </w:r>
      <w:r w:rsidR="006B1EBB">
        <w:rPr>
          <w:lang w:val="en-US"/>
        </w:rPr>
        <w:t>buted for review and comment. This document</w:t>
      </w:r>
      <w:r w:rsidRPr="001A6AAF">
        <w:rPr>
          <w:lang w:val="en-US"/>
        </w:rPr>
        <w:t xml:space="preserve"> is subject to change without notice and may not be referred to as an OGC Standard.</w:t>
      </w:r>
    </w:p>
    <w:p w:rsidR="00B24E8E" w:rsidRPr="00120131" w:rsidRDefault="00B24E8E" w:rsidP="001A2BE7">
      <w:pPr>
        <w:pStyle w:val="CoverHead"/>
        <w:framePr w:w="7365" w:hSpace="142" w:vSpace="142" w:wrap="auto" w:vAnchor="page" w:hAnchor="page" w:x="2064" w:y="13865"/>
        <w:tabs>
          <w:tab w:val="left" w:pos="1980"/>
        </w:tabs>
        <w:suppressAutoHyphens/>
        <w:spacing w:before="0" w:after="0"/>
        <w:jc w:val="left"/>
        <w:rPr>
          <w:b w:val="0"/>
          <w:color w:val="auto"/>
          <w:lang w:val="fr-FR"/>
        </w:rPr>
      </w:pPr>
      <w:r w:rsidRPr="00120131">
        <w:rPr>
          <w:b w:val="0"/>
          <w:color w:val="auto"/>
          <w:lang w:val="fr-FR"/>
        </w:rPr>
        <w:t>Document type:   </w:t>
      </w:r>
      <w:r w:rsidRPr="00120131">
        <w:rPr>
          <w:b w:val="0"/>
          <w:color w:val="auto"/>
          <w:lang w:val="fr-FR"/>
        </w:rPr>
        <w:tab/>
        <w:t>OGC</w:t>
      </w:r>
      <w:r w:rsidRPr="00120131">
        <w:rPr>
          <w:b w:val="0"/>
          <w:color w:val="auto"/>
          <w:vertAlign w:val="superscript"/>
          <w:lang w:val="fr-FR"/>
        </w:rPr>
        <w:t>®</w:t>
      </w:r>
      <w:r w:rsidRPr="00120131">
        <w:rPr>
          <w:b w:val="0"/>
          <w:color w:val="auto"/>
          <w:lang w:val="fr-FR"/>
        </w:rPr>
        <w:t xml:space="preserve"> </w:t>
      </w:r>
      <w:r w:rsidR="00E03A6F">
        <w:rPr>
          <w:b w:val="0"/>
          <w:color w:val="auto"/>
          <w:lang w:val="en-US"/>
        </w:rPr>
        <w:t xml:space="preserve">Implementation </w:t>
      </w:r>
      <w:r w:rsidR="006B1EBB">
        <w:rPr>
          <w:b w:val="0"/>
          <w:color w:val="auto"/>
          <w:lang w:val="en-US"/>
        </w:rPr>
        <w:t>Standard</w:t>
      </w:r>
    </w:p>
    <w:p w:rsidR="00B24E8E" w:rsidRPr="001A6AAF" w:rsidRDefault="00B24E8E" w:rsidP="001A2BE7">
      <w:pPr>
        <w:pStyle w:val="CoverHead"/>
        <w:framePr w:w="7365" w:hSpace="142" w:vSpace="142" w:wrap="auto" w:vAnchor="page" w:hAnchor="page" w:x="2064" w:y="13865"/>
        <w:tabs>
          <w:tab w:val="left" w:pos="1980"/>
        </w:tabs>
        <w:suppressAutoHyphens/>
        <w:spacing w:before="0" w:after="0"/>
        <w:jc w:val="left"/>
        <w:rPr>
          <w:b w:val="0"/>
          <w:color w:val="auto"/>
          <w:lang w:val="en-US"/>
        </w:rPr>
      </w:pPr>
      <w:r w:rsidRPr="001A6AAF">
        <w:rPr>
          <w:b w:val="0"/>
          <w:color w:val="auto"/>
          <w:lang w:val="en-US"/>
        </w:rPr>
        <w:t>Document subtype:   </w:t>
      </w:r>
      <w:r w:rsidRPr="001A6AAF">
        <w:rPr>
          <w:b w:val="0"/>
          <w:color w:val="auto"/>
          <w:lang w:val="en-US"/>
        </w:rPr>
        <w:tab/>
      </w:r>
      <w:r w:rsidR="006C214D" w:rsidRPr="001A6AAF">
        <w:rPr>
          <w:b w:val="0"/>
          <w:color w:val="auto"/>
          <w:lang w:val="en-US"/>
        </w:rPr>
        <w:t>Encoding</w:t>
      </w:r>
    </w:p>
    <w:p w:rsidR="00B24E8E" w:rsidRPr="001A6AAF" w:rsidRDefault="00B24E8E" w:rsidP="001A2BE7">
      <w:pPr>
        <w:pStyle w:val="CoverHead"/>
        <w:framePr w:w="7365" w:hSpace="142" w:vSpace="142" w:wrap="auto" w:vAnchor="page" w:hAnchor="page" w:x="2064" w:y="13865"/>
        <w:tabs>
          <w:tab w:val="left" w:pos="1980"/>
        </w:tabs>
        <w:suppressAutoHyphens/>
        <w:spacing w:before="0" w:after="0"/>
        <w:jc w:val="left"/>
        <w:rPr>
          <w:b w:val="0"/>
          <w:color w:val="auto"/>
          <w:lang w:val="en-US"/>
        </w:rPr>
      </w:pPr>
      <w:r w:rsidRPr="001A6AAF">
        <w:rPr>
          <w:b w:val="0"/>
          <w:color w:val="auto"/>
          <w:lang w:val="en-US"/>
        </w:rPr>
        <w:t>Document stage:   </w:t>
      </w:r>
      <w:r w:rsidRPr="001A6AAF">
        <w:rPr>
          <w:b w:val="0"/>
          <w:color w:val="auto"/>
          <w:lang w:val="en-US"/>
        </w:rPr>
        <w:tab/>
      </w:r>
      <w:r w:rsidR="00E03A6F">
        <w:rPr>
          <w:b w:val="0"/>
          <w:color w:val="auto"/>
          <w:lang w:val="en-US"/>
        </w:rPr>
        <w:t>Approved for Public Release</w:t>
      </w:r>
    </w:p>
    <w:p w:rsidR="00B24E8E" w:rsidRPr="001A6AAF" w:rsidRDefault="00B24E8E" w:rsidP="001A2BE7">
      <w:pPr>
        <w:pStyle w:val="CoverHead"/>
        <w:framePr w:w="7365" w:hSpace="142" w:vSpace="142" w:wrap="auto" w:vAnchor="page" w:hAnchor="page" w:x="2064" w:y="13865"/>
        <w:tabs>
          <w:tab w:val="left" w:pos="1980"/>
        </w:tabs>
        <w:suppressAutoHyphens/>
        <w:spacing w:before="0" w:after="0"/>
        <w:jc w:val="left"/>
        <w:rPr>
          <w:color w:val="auto"/>
          <w:sz w:val="16"/>
          <w:lang w:val="en-US"/>
        </w:rPr>
      </w:pPr>
      <w:r w:rsidRPr="001A6AAF">
        <w:rPr>
          <w:b w:val="0"/>
          <w:color w:val="auto"/>
          <w:lang w:val="en-US"/>
        </w:rPr>
        <w:t>Document language: </w:t>
      </w:r>
      <w:r w:rsidRPr="001A6AAF">
        <w:rPr>
          <w:b w:val="0"/>
          <w:color w:val="auto"/>
          <w:lang w:val="en-US"/>
        </w:rPr>
        <w:tab/>
        <w:t>English</w:t>
      </w:r>
    </w:p>
    <w:p w:rsidR="00B24E8E" w:rsidRPr="001A6AAF" w:rsidRDefault="00B24E8E">
      <w:pPr>
        <w:pStyle w:val="zzCopyright"/>
        <w:rPr>
          <w:lang w:val="en-US"/>
        </w:rPr>
      </w:pPr>
      <w:r w:rsidRPr="001A6AAF">
        <w:rPr>
          <w:lang w:val="en-US"/>
        </w:rPr>
        <w:t>Recipients of this document are invited to submit, with their comments, notification of any relevant patent rights of which they are aware and to provide supporting documentation.</w:t>
      </w:r>
    </w:p>
    <w:p w:rsidR="00C22355" w:rsidRPr="001A6AAF" w:rsidRDefault="00C22355" w:rsidP="00C22355">
      <w:pPr>
        <w:jc w:val="center"/>
        <w:rPr>
          <w:lang w:val="en-US"/>
        </w:rPr>
      </w:pPr>
      <w:r w:rsidRPr="001A6AAF">
        <w:rPr>
          <w:lang w:val="en-US"/>
        </w:rPr>
        <w:br w:type="page"/>
      </w:r>
    </w:p>
    <w:p w:rsidR="008D4DF9" w:rsidRPr="004F4208" w:rsidRDefault="008D4DF9" w:rsidP="008D4DF9">
      <w:r w:rsidRPr="004F4208">
        <w:lastRenderedPageBreak/>
        <w:t>License Agreement</w:t>
      </w:r>
    </w:p>
    <w:p w:rsidR="008D4DF9" w:rsidRPr="004F4208" w:rsidRDefault="008D4DF9" w:rsidP="008D4DF9">
      <w:pPr>
        <w:rPr>
          <w:sz w:val="16"/>
          <w:szCs w:val="16"/>
        </w:rPr>
      </w:pPr>
      <w:r w:rsidRPr="004F4208">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8D4DF9" w:rsidRPr="004F4208" w:rsidRDefault="008D4DF9" w:rsidP="008D4DF9">
      <w:pPr>
        <w:rPr>
          <w:sz w:val="16"/>
          <w:szCs w:val="16"/>
        </w:rPr>
      </w:pPr>
      <w:r w:rsidRPr="004F4208">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8D4DF9" w:rsidRPr="004F4208" w:rsidRDefault="008D4DF9" w:rsidP="008D4DF9">
      <w:pPr>
        <w:rPr>
          <w:sz w:val="16"/>
          <w:szCs w:val="16"/>
        </w:rPr>
      </w:pPr>
      <w:r w:rsidRPr="004F4208">
        <w:rPr>
          <w:sz w:val="16"/>
          <w:szCs w:val="16"/>
        </w:rPr>
        <w:t>THIS LICENSE IS A COPYRIGHT LICENSE ONLY, AND DOES NOT CONVEY ANY RIGHTS UNDER ANY PATENTS THAT MAY BE IN FORCE ANYWHERE IN THE WORLD.</w:t>
      </w:r>
    </w:p>
    <w:p w:rsidR="008D4DF9" w:rsidRPr="004F4208" w:rsidRDefault="008D4DF9" w:rsidP="008D4DF9">
      <w:pPr>
        <w:rPr>
          <w:sz w:val="16"/>
          <w:szCs w:val="16"/>
        </w:rPr>
      </w:pPr>
      <w:r w:rsidRPr="004F4208">
        <w:rPr>
          <w:sz w:val="16"/>
          <w:szCs w:val="16"/>
        </w:rPr>
        <w:t xml:space="preserve">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w:t>
      </w:r>
      <w:proofErr w:type="gramStart"/>
      <w:r w:rsidRPr="004F4208">
        <w:rPr>
          <w:sz w:val="16"/>
          <w:szCs w:val="16"/>
        </w:rPr>
        <w:t>YOUR</w:t>
      </w:r>
      <w:proofErr w:type="gramEnd"/>
      <w:r w:rsidRPr="004F4208">
        <w:rPr>
          <w:sz w:val="16"/>
          <w:szCs w:val="16"/>
        </w:rPr>
        <w:t xml:space="preserve">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8D4DF9" w:rsidRPr="004F4208" w:rsidRDefault="008D4DF9" w:rsidP="008D4DF9">
      <w:pPr>
        <w:rPr>
          <w:sz w:val="16"/>
          <w:szCs w:val="16"/>
        </w:rPr>
      </w:pPr>
      <w:r w:rsidRPr="004F4208">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8D4DF9" w:rsidRDefault="008D4DF9" w:rsidP="008D4DF9">
      <w:pPr>
        <w:rPr>
          <w:sz w:val="16"/>
          <w:szCs w:val="16"/>
        </w:rPr>
      </w:pPr>
      <w:r w:rsidRPr="004F4208">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p>
    <w:p w:rsidR="00C22355" w:rsidRPr="001A6AAF" w:rsidRDefault="008D4DF9" w:rsidP="008D4DF9">
      <w:pPr>
        <w:jc w:val="left"/>
        <w:rPr>
          <w:lang w:val="en-US"/>
        </w:rPr>
      </w:pPr>
      <w:r w:rsidRPr="005C06D6">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r>
        <w:rPr>
          <w:sz w:val="16"/>
          <w:szCs w:val="16"/>
        </w:rPr>
        <w:t>.</w:t>
      </w:r>
    </w:p>
    <w:p w:rsidR="00C22355" w:rsidRPr="001A6AAF" w:rsidRDefault="00C22355" w:rsidP="00C22355">
      <w:pPr>
        <w:jc w:val="center"/>
        <w:rPr>
          <w:lang w:val="en-US"/>
        </w:rPr>
      </w:pPr>
    </w:p>
    <w:p w:rsidR="00C22355" w:rsidRPr="001A6AAF" w:rsidRDefault="00C22355" w:rsidP="00973B4D">
      <w:pPr>
        <w:pStyle w:val="TM1"/>
        <w:rPr>
          <w:noProof w:val="0"/>
          <w:lang w:val="en-US"/>
        </w:rPr>
      </w:pPr>
    </w:p>
    <w:p w:rsidR="00B24E8E" w:rsidRPr="001A6AAF" w:rsidRDefault="00B24E8E">
      <w:pPr>
        <w:pStyle w:val="zzContents"/>
        <w:rPr>
          <w:lang w:val="en-US"/>
        </w:rPr>
      </w:pPr>
      <w:r w:rsidRPr="001A6AAF">
        <w:rPr>
          <w:lang w:val="en-US"/>
        </w:rPr>
        <w:lastRenderedPageBreak/>
        <w:t>Contents</w:t>
      </w:r>
    </w:p>
    <w:p w:rsidR="001D0B49" w:rsidRDefault="00DC04D0">
      <w:pPr>
        <w:pStyle w:val="TM1"/>
        <w:rPr>
          <w:rFonts w:asciiTheme="minorHAnsi" w:eastAsiaTheme="minorEastAsia" w:hAnsiTheme="minorHAnsi" w:cstheme="minorBidi"/>
          <w:b w:val="0"/>
          <w:sz w:val="22"/>
          <w:szCs w:val="22"/>
          <w:lang w:val="en-AU" w:eastAsia="en-AU"/>
        </w:rPr>
      </w:pPr>
      <w:r w:rsidRPr="001A6AAF">
        <w:rPr>
          <w:b w:val="0"/>
          <w:lang w:val="en-US"/>
        </w:rPr>
        <w:fldChar w:fldCharType="begin"/>
      </w:r>
      <w:r w:rsidR="00BA6E84" w:rsidRPr="001A6AAF">
        <w:rPr>
          <w:b w:val="0"/>
          <w:lang w:val="en-US"/>
        </w:rPr>
        <w:instrText xml:space="preserve"> TOC \o "1-2" \f \t "Titre 3;3;ANNEX;1" </w:instrText>
      </w:r>
      <w:r w:rsidRPr="001A6AAF">
        <w:rPr>
          <w:b w:val="0"/>
          <w:lang w:val="en-US"/>
        </w:rPr>
        <w:fldChar w:fldCharType="separate"/>
      </w:r>
      <w:r w:rsidR="001D0B49" w:rsidRPr="00797CF3">
        <w:rPr>
          <w:b w:val="0"/>
          <w:lang w:val="en-US"/>
        </w:rPr>
        <w:t>1</w:t>
      </w:r>
      <w:r w:rsidR="001D0B49">
        <w:rPr>
          <w:rFonts w:asciiTheme="minorHAnsi" w:eastAsiaTheme="minorEastAsia" w:hAnsiTheme="minorHAnsi" w:cstheme="minorBidi"/>
          <w:b w:val="0"/>
          <w:sz w:val="22"/>
          <w:szCs w:val="22"/>
          <w:lang w:val="en-AU" w:eastAsia="en-AU"/>
        </w:rPr>
        <w:tab/>
      </w:r>
      <w:r w:rsidR="001D0B49" w:rsidRPr="00797CF3">
        <w:rPr>
          <w:lang w:val="en-US"/>
        </w:rPr>
        <w:t>Abstract</w:t>
      </w:r>
      <w:r w:rsidR="001D0B49">
        <w:tab/>
      </w:r>
      <w:r>
        <w:fldChar w:fldCharType="begin"/>
      </w:r>
      <w:r w:rsidR="001D0B49">
        <w:instrText xml:space="preserve"> PAGEREF _Toc391299553 \h </w:instrText>
      </w:r>
      <w:r>
        <w:fldChar w:fldCharType="separate"/>
      </w:r>
      <w:r w:rsidR="007C07E4">
        <w:rPr>
          <w:b w:val="0"/>
          <w:bCs/>
          <w:lang w:val="fr-FR"/>
        </w:rPr>
        <w:t>Erreur ! Signet non défini.</w:t>
      </w:r>
      <w:r>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lang w:val="en-US"/>
        </w:rPr>
        <w:t>2</w:t>
      </w:r>
      <w:r>
        <w:rPr>
          <w:rFonts w:asciiTheme="minorHAnsi" w:eastAsiaTheme="minorEastAsia" w:hAnsiTheme="minorHAnsi" w:cstheme="minorBidi"/>
          <w:b w:val="0"/>
          <w:sz w:val="22"/>
          <w:szCs w:val="22"/>
          <w:lang w:val="en-AU" w:eastAsia="en-AU"/>
        </w:rPr>
        <w:tab/>
      </w:r>
      <w:r w:rsidRPr="00797CF3">
        <w:rPr>
          <w:lang w:val="en-US"/>
        </w:rPr>
        <w:t>Keywords</w:t>
      </w:r>
      <w:r>
        <w:tab/>
      </w:r>
      <w:r w:rsidR="00DC04D0">
        <w:fldChar w:fldCharType="begin"/>
      </w:r>
      <w:r>
        <w:instrText xml:space="preserve"> PAGEREF _Toc391299554 \h </w:instrText>
      </w:r>
      <w:r w:rsidR="00DC04D0">
        <w:fldChar w:fldCharType="separate"/>
      </w:r>
      <w:r w:rsidR="007C07E4">
        <w:rPr>
          <w:b w:val="0"/>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lang w:val="en-US"/>
        </w:rPr>
        <w:t>3</w:t>
      </w:r>
      <w:r>
        <w:rPr>
          <w:rFonts w:asciiTheme="minorHAnsi" w:eastAsiaTheme="minorEastAsia" w:hAnsiTheme="minorHAnsi" w:cstheme="minorBidi"/>
          <w:b w:val="0"/>
          <w:sz w:val="22"/>
          <w:szCs w:val="22"/>
          <w:lang w:val="en-AU" w:eastAsia="en-AU"/>
        </w:rPr>
        <w:tab/>
      </w:r>
      <w:r w:rsidRPr="00797CF3">
        <w:rPr>
          <w:lang w:val="en-US"/>
        </w:rPr>
        <w:t>Preface</w:t>
      </w:r>
      <w:r>
        <w:tab/>
      </w:r>
      <w:r w:rsidR="00DC04D0">
        <w:fldChar w:fldCharType="begin"/>
      </w:r>
      <w:r>
        <w:instrText xml:space="preserve"> PAGEREF _Toc391299555 \h </w:instrText>
      </w:r>
      <w:r w:rsidR="00DC04D0">
        <w:fldChar w:fldCharType="separate"/>
      </w:r>
      <w:r w:rsidR="007C07E4">
        <w:rPr>
          <w:b w:val="0"/>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lang w:val="en-US"/>
        </w:rPr>
        <w:t>4</w:t>
      </w:r>
      <w:r>
        <w:rPr>
          <w:rFonts w:asciiTheme="minorHAnsi" w:eastAsiaTheme="minorEastAsia" w:hAnsiTheme="minorHAnsi" w:cstheme="minorBidi"/>
          <w:b w:val="0"/>
          <w:sz w:val="22"/>
          <w:szCs w:val="22"/>
          <w:lang w:val="en-AU" w:eastAsia="en-AU"/>
        </w:rPr>
        <w:tab/>
      </w:r>
      <w:r w:rsidRPr="00797CF3">
        <w:rPr>
          <w:lang w:val="en-US"/>
        </w:rPr>
        <w:t>Submitting Organizations</w:t>
      </w:r>
      <w:r>
        <w:tab/>
      </w:r>
      <w:r w:rsidR="00DC04D0">
        <w:fldChar w:fldCharType="begin"/>
      </w:r>
      <w:r>
        <w:instrText xml:space="preserve"> PAGEREF _Toc391299556 \h </w:instrText>
      </w:r>
      <w:r w:rsidR="00DC04D0">
        <w:fldChar w:fldCharType="separate"/>
      </w:r>
      <w:r w:rsidR="007C07E4">
        <w:rPr>
          <w:b w:val="0"/>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lang w:val="en-US"/>
        </w:rPr>
        <w:t>5</w:t>
      </w:r>
      <w:r>
        <w:rPr>
          <w:rFonts w:asciiTheme="minorHAnsi" w:eastAsiaTheme="minorEastAsia" w:hAnsiTheme="minorHAnsi" w:cstheme="minorBidi"/>
          <w:b w:val="0"/>
          <w:sz w:val="22"/>
          <w:szCs w:val="22"/>
          <w:lang w:val="en-AU" w:eastAsia="en-AU"/>
        </w:rPr>
        <w:tab/>
      </w:r>
      <w:r w:rsidRPr="00797CF3">
        <w:rPr>
          <w:lang w:val="en-US"/>
        </w:rPr>
        <w:t>Submitters</w:t>
      </w:r>
      <w:r>
        <w:tab/>
      </w:r>
      <w:r w:rsidR="00DC04D0">
        <w:fldChar w:fldCharType="begin"/>
      </w:r>
      <w:r>
        <w:instrText xml:space="preserve"> PAGEREF _Toc391299557 \h </w:instrText>
      </w:r>
      <w:r w:rsidR="00DC04D0">
        <w:fldChar w:fldCharType="separate"/>
      </w:r>
      <w:r w:rsidR="007C07E4">
        <w:rPr>
          <w:b w:val="0"/>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lang w:val="en-US"/>
        </w:rPr>
        <w:t>6</w:t>
      </w:r>
      <w:r>
        <w:rPr>
          <w:rFonts w:asciiTheme="minorHAnsi" w:eastAsiaTheme="minorEastAsia" w:hAnsiTheme="minorHAnsi" w:cstheme="minorBidi"/>
          <w:b w:val="0"/>
          <w:sz w:val="22"/>
          <w:szCs w:val="22"/>
          <w:lang w:val="en-AU" w:eastAsia="en-AU"/>
        </w:rPr>
        <w:tab/>
      </w:r>
      <w:r w:rsidRPr="00797CF3">
        <w:rPr>
          <w:lang w:val="en-US"/>
        </w:rPr>
        <w:t>Future Work</w:t>
      </w:r>
      <w:r>
        <w:tab/>
      </w:r>
      <w:r w:rsidR="00DC04D0">
        <w:fldChar w:fldCharType="begin"/>
      </w:r>
      <w:r>
        <w:instrText xml:space="preserve"> PAGEREF _Toc391299558 \h </w:instrText>
      </w:r>
      <w:r w:rsidR="00DC04D0">
        <w:fldChar w:fldCharType="separate"/>
      </w:r>
      <w:r w:rsidR="007C07E4">
        <w:rPr>
          <w:b w:val="0"/>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lang w:val="en-US"/>
        </w:rPr>
        <w:t>7</w:t>
      </w:r>
      <w:r>
        <w:rPr>
          <w:rFonts w:asciiTheme="minorHAnsi" w:eastAsiaTheme="minorEastAsia" w:hAnsiTheme="minorHAnsi" w:cstheme="minorBidi"/>
          <w:b w:val="0"/>
          <w:sz w:val="22"/>
          <w:szCs w:val="22"/>
          <w:lang w:val="en-AU" w:eastAsia="en-AU"/>
        </w:rPr>
        <w:tab/>
      </w:r>
      <w:r w:rsidRPr="00797CF3">
        <w:rPr>
          <w:lang w:val="en-US"/>
        </w:rPr>
        <w:t>Changes to the OGC</w:t>
      </w:r>
      <w:r w:rsidRPr="00797CF3">
        <w:rPr>
          <w:vertAlign w:val="superscript"/>
          <w:lang w:val="en-US"/>
        </w:rPr>
        <w:t xml:space="preserve">® </w:t>
      </w:r>
      <w:r w:rsidRPr="00797CF3">
        <w:rPr>
          <w:lang w:val="en-US"/>
        </w:rPr>
        <w:t>Abstract Specification</w:t>
      </w:r>
      <w:r>
        <w:tab/>
      </w:r>
      <w:r w:rsidR="00DC04D0">
        <w:fldChar w:fldCharType="begin"/>
      </w:r>
      <w:r>
        <w:instrText xml:space="preserve"> PAGEREF _Toc391299559 \h </w:instrText>
      </w:r>
      <w:r w:rsidR="00DC04D0">
        <w:fldChar w:fldCharType="separate"/>
      </w:r>
      <w:r w:rsidR="007C07E4">
        <w:rPr>
          <w:b w:val="0"/>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lang w:val="en-US"/>
        </w:rPr>
        <w:t>8</w:t>
      </w:r>
      <w:r>
        <w:rPr>
          <w:rFonts w:asciiTheme="minorHAnsi" w:eastAsiaTheme="minorEastAsia" w:hAnsiTheme="minorHAnsi" w:cstheme="minorBidi"/>
          <w:b w:val="0"/>
          <w:sz w:val="22"/>
          <w:szCs w:val="22"/>
          <w:lang w:val="en-AU" w:eastAsia="en-AU"/>
        </w:rPr>
        <w:tab/>
      </w:r>
      <w:r w:rsidRPr="00797CF3">
        <w:rPr>
          <w:lang w:val="en-US"/>
        </w:rPr>
        <w:t>Scope</w:t>
      </w:r>
      <w:r>
        <w:tab/>
      </w:r>
      <w:r w:rsidR="00DC04D0">
        <w:fldChar w:fldCharType="begin"/>
      </w:r>
      <w:r>
        <w:instrText xml:space="preserve"> PAGEREF _Toc391299560 \h </w:instrText>
      </w:r>
      <w:r w:rsidR="00DC04D0">
        <w:fldChar w:fldCharType="separate"/>
      </w:r>
      <w:r w:rsidR="007C07E4">
        <w:rPr>
          <w:b w:val="0"/>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lang w:val="en-US"/>
        </w:rPr>
        <w:t>9</w:t>
      </w:r>
      <w:r>
        <w:rPr>
          <w:rFonts w:asciiTheme="minorHAnsi" w:eastAsiaTheme="minorEastAsia" w:hAnsiTheme="minorHAnsi" w:cstheme="minorBidi"/>
          <w:b w:val="0"/>
          <w:sz w:val="22"/>
          <w:szCs w:val="22"/>
          <w:lang w:val="en-AU" w:eastAsia="en-AU"/>
        </w:rPr>
        <w:tab/>
      </w:r>
      <w:r w:rsidRPr="00797CF3">
        <w:rPr>
          <w:lang w:val="en-US"/>
        </w:rPr>
        <w:t>Conformance</w:t>
      </w:r>
      <w:r>
        <w:tab/>
      </w:r>
      <w:r w:rsidR="00DC04D0">
        <w:fldChar w:fldCharType="begin"/>
      </w:r>
      <w:r>
        <w:instrText xml:space="preserve"> PAGEREF _Toc391299561 \h </w:instrText>
      </w:r>
      <w:r w:rsidR="00DC04D0">
        <w:fldChar w:fldCharType="separate"/>
      </w:r>
      <w:r w:rsidR="007C07E4">
        <w:rPr>
          <w:b w:val="0"/>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lang w:val="en-US"/>
        </w:rPr>
        <w:t>10</w:t>
      </w:r>
      <w:r>
        <w:rPr>
          <w:rFonts w:asciiTheme="minorHAnsi" w:eastAsiaTheme="minorEastAsia" w:hAnsiTheme="minorHAnsi" w:cstheme="minorBidi"/>
          <w:b w:val="0"/>
          <w:sz w:val="22"/>
          <w:szCs w:val="22"/>
          <w:lang w:val="en-AU" w:eastAsia="en-AU"/>
        </w:rPr>
        <w:tab/>
      </w:r>
      <w:r w:rsidRPr="00797CF3">
        <w:rPr>
          <w:lang w:val="en-US"/>
        </w:rPr>
        <w:t>References</w:t>
      </w:r>
      <w:r>
        <w:tab/>
      </w:r>
      <w:r w:rsidR="00DC04D0">
        <w:fldChar w:fldCharType="begin"/>
      </w:r>
      <w:r>
        <w:instrText xml:space="preserve"> PAGEREF _Toc391299562 \h </w:instrText>
      </w:r>
      <w:r w:rsidR="00DC04D0">
        <w:fldChar w:fldCharType="separate"/>
      </w:r>
      <w:r w:rsidR="007C07E4">
        <w:rPr>
          <w:b w:val="0"/>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lang w:val="en-US"/>
        </w:rPr>
        <w:t>11</w:t>
      </w:r>
      <w:r>
        <w:rPr>
          <w:rFonts w:asciiTheme="minorHAnsi" w:eastAsiaTheme="minorEastAsia" w:hAnsiTheme="minorHAnsi" w:cstheme="minorBidi"/>
          <w:b w:val="0"/>
          <w:sz w:val="22"/>
          <w:szCs w:val="22"/>
          <w:lang w:val="en-AU" w:eastAsia="en-AU"/>
        </w:rPr>
        <w:tab/>
      </w:r>
      <w:r w:rsidRPr="00797CF3">
        <w:rPr>
          <w:lang w:val="en-US"/>
        </w:rPr>
        <w:t>Terms and Definitions</w:t>
      </w:r>
      <w:r>
        <w:tab/>
      </w:r>
      <w:r w:rsidR="00DC04D0">
        <w:fldChar w:fldCharType="begin"/>
      </w:r>
      <w:r>
        <w:instrText xml:space="preserve"> PAGEREF _Toc391299563 \h </w:instrText>
      </w:r>
      <w:r w:rsidR="00DC04D0">
        <w:fldChar w:fldCharType="separate"/>
      </w:r>
      <w:r w:rsidR="007C07E4">
        <w:rPr>
          <w:b w:val="0"/>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11.1</w:t>
      </w:r>
      <w:r>
        <w:rPr>
          <w:rFonts w:asciiTheme="minorHAnsi" w:eastAsiaTheme="minorEastAsia" w:hAnsiTheme="minorHAnsi" w:cstheme="minorBidi"/>
          <w:sz w:val="22"/>
          <w:szCs w:val="22"/>
          <w:lang w:val="en-AU" w:eastAsia="en-AU"/>
        </w:rPr>
        <w:tab/>
      </w:r>
      <w:r w:rsidRPr="00797CF3">
        <w:rPr>
          <w:lang w:val="en-US"/>
        </w:rPr>
        <w:t>coverage</w:t>
      </w:r>
      <w:r>
        <w:tab/>
      </w:r>
      <w:r w:rsidR="00DC04D0">
        <w:fldChar w:fldCharType="begin"/>
      </w:r>
      <w:r>
        <w:instrText xml:space="preserve"> PAGEREF _Toc391299564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11.2</w:t>
      </w:r>
      <w:r>
        <w:rPr>
          <w:rFonts w:asciiTheme="minorHAnsi" w:eastAsiaTheme="minorEastAsia" w:hAnsiTheme="minorHAnsi" w:cstheme="minorBidi"/>
          <w:sz w:val="22"/>
          <w:szCs w:val="22"/>
          <w:lang w:val="en-AU" w:eastAsia="en-AU"/>
        </w:rPr>
        <w:tab/>
      </w:r>
      <w:r w:rsidRPr="00797CF3">
        <w:rPr>
          <w:lang w:val="en-US"/>
        </w:rPr>
        <w:t>domain feature</w:t>
      </w:r>
      <w:r>
        <w:tab/>
      </w:r>
      <w:r w:rsidR="00DC04D0">
        <w:fldChar w:fldCharType="begin"/>
      </w:r>
      <w:r>
        <w:instrText xml:space="preserve"> PAGEREF _Toc391299565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11.3</w:t>
      </w:r>
      <w:r>
        <w:rPr>
          <w:rFonts w:asciiTheme="minorHAnsi" w:eastAsiaTheme="minorEastAsia" w:hAnsiTheme="minorHAnsi" w:cstheme="minorBidi"/>
          <w:sz w:val="22"/>
          <w:szCs w:val="22"/>
          <w:lang w:val="en-AU" w:eastAsia="en-AU"/>
        </w:rPr>
        <w:tab/>
      </w:r>
      <w:r>
        <w:t>element &lt;XML&gt;</w:t>
      </w:r>
      <w:r>
        <w:tab/>
      </w:r>
      <w:r w:rsidR="00DC04D0">
        <w:fldChar w:fldCharType="begin"/>
      </w:r>
      <w:r>
        <w:instrText xml:space="preserve"> PAGEREF _Toc391299566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11.4</w:t>
      </w:r>
      <w:r>
        <w:rPr>
          <w:rFonts w:asciiTheme="minorHAnsi" w:eastAsiaTheme="minorEastAsia" w:hAnsiTheme="minorHAnsi" w:cstheme="minorBidi"/>
          <w:sz w:val="22"/>
          <w:szCs w:val="22"/>
          <w:lang w:val="en-AU" w:eastAsia="en-AU"/>
        </w:rPr>
        <w:tab/>
      </w:r>
      <w:r w:rsidRPr="00797CF3">
        <w:rPr>
          <w:lang w:val="en-US"/>
        </w:rPr>
        <w:t>feature</w:t>
      </w:r>
      <w:r>
        <w:tab/>
      </w:r>
      <w:r w:rsidR="00DC04D0">
        <w:fldChar w:fldCharType="begin"/>
      </w:r>
      <w:r>
        <w:instrText xml:space="preserve"> PAGEREF _Toc391299567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11.5</w:t>
      </w:r>
      <w:r>
        <w:rPr>
          <w:rFonts w:asciiTheme="minorHAnsi" w:eastAsiaTheme="minorEastAsia" w:hAnsiTheme="minorHAnsi" w:cstheme="minorBidi"/>
          <w:sz w:val="22"/>
          <w:szCs w:val="22"/>
          <w:lang w:val="en-AU" w:eastAsia="en-AU"/>
        </w:rPr>
        <w:tab/>
      </w:r>
      <w:r>
        <w:t>GML application schema</w:t>
      </w:r>
      <w:r>
        <w:tab/>
      </w:r>
      <w:r w:rsidR="00DC04D0">
        <w:fldChar w:fldCharType="begin"/>
      </w:r>
      <w:r>
        <w:instrText xml:space="preserve"> PAGEREF _Toc391299568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11.6</w:t>
      </w:r>
      <w:r>
        <w:rPr>
          <w:rFonts w:asciiTheme="minorHAnsi" w:eastAsiaTheme="minorEastAsia" w:hAnsiTheme="minorHAnsi" w:cstheme="minorBidi"/>
          <w:sz w:val="22"/>
          <w:szCs w:val="22"/>
          <w:lang w:val="en-AU" w:eastAsia="en-AU"/>
        </w:rPr>
        <w:tab/>
      </w:r>
      <w:r>
        <w:t>GML document</w:t>
      </w:r>
      <w:r>
        <w:tab/>
      </w:r>
      <w:r w:rsidR="00DC04D0">
        <w:fldChar w:fldCharType="begin"/>
      </w:r>
      <w:r>
        <w:instrText xml:space="preserve"> PAGEREF _Toc391299569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11.7</w:t>
      </w:r>
      <w:r>
        <w:rPr>
          <w:rFonts w:asciiTheme="minorHAnsi" w:eastAsiaTheme="minorEastAsia" w:hAnsiTheme="minorHAnsi" w:cstheme="minorBidi"/>
          <w:sz w:val="22"/>
          <w:szCs w:val="22"/>
          <w:lang w:val="en-AU" w:eastAsia="en-AU"/>
        </w:rPr>
        <w:tab/>
      </w:r>
      <w:r>
        <w:t>GML schema</w:t>
      </w:r>
      <w:r>
        <w:tab/>
      </w:r>
      <w:r w:rsidR="00DC04D0">
        <w:fldChar w:fldCharType="begin"/>
      </w:r>
      <w:r>
        <w:instrText xml:space="preserve"> PAGEREF _Toc391299570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11.8</w:t>
      </w:r>
      <w:r>
        <w:rPr>
          <w:rFonts w:asciiTheme="minorHAnsi" w:eastAsiaTheme="minorEastAsia" w:hAnsiTheme="minorHAnsi" w:cstheme="minorBidi"/>
          <w:sz w:val="22"/>
          <w:szCs w:val="22"/>
          <w:lang w:val="en-AU" w:eastAsia="en-AU"/>
        </w:rPr>
        <w:tab/>
      </w:r>
      <w:r>
        <w:t>measurement</w:t>
      </w:r>
      <w:r>
        <w:tab/>
      </w:r>
      <w:r w:rsidR="00DC04D0">
        <w:fldChar w:fldCharType="begin"/>
      </w:r>
      <w:r>
        <w:instrText xml:space="preserve"> PAGEREF _Toc391299571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11.9</w:t>
      </w:r>
      <w:r>
        <w:rPr>
          <w:rFonts w:asciiTheme="minorHAnsi" w:eastAsiaTheme="minorEastAsia" w:hAnsiTheme="minorHAnsi" w:cstheme="minorBidi"/>
          <w:sz w:val="22"/>
          <w:szCs w:val="22"/>
          <w:lang w:val="en-AU" w:eastAsia="en-AU"/>
        </w:rPr>
        <w:tab/>
      </w:r>
      <w:r>
        <w:t>observation</w:t>
      </w:r>
      <w:r>
        <w:tab/>
      </w:r>
      <w:r w:rsidR="00DC04D0">
        <w:fldChar w:fldCharType="begin"/>
      </w:r>
      <w:r>
        <w:instrText xml:space="preserve"> PAGEREF _Toc391299572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11.10</w:t>
      </w:r>
      <w:r>
        <w:rPr>
          <w:rFonts w:asciiTheme="minorHAnsi" w:eastAsiaTheme="minorEastAsia" w:hAnsiTheme="minorHAnsi" w:cstheme="minorBidi"/>
          <w:sz w:val="22"/>
          <w:szCs w:val="22"/>
          <w:lang w:val="en-AU" w:eastAsia="en-AU"/>
        </w:rPr>
        <w:tab/>
      </w:r>
      <w:r w:rsidRPr="00797CF3">
        <w:rPr>
          <w:lang w:val="en-US"/>
        </w:rPr>
        <w:t>observation procedure</w:t>
      </w:r>
      <w:r>
        <w:tab/>
      </w:r>
      <w:r w:rsidR="00DC04D0">
        <w:fldChar w:fldCharType="begin"/>
      </w:r>
      <w:r>
        <w:instrText xml:space="preserve"> PAGEREF _Toc391299573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11.11</w:t>
      </w:r>
      <w:r>
        <w:rPr>
          <w:rFonts w:asciiTheme="minorHAnsi" w:eastAsiaTheme="minorEastAsia" w:hAnsiTheme="minorHAnsi" w:cstheme="minorBidi"/>
          <w:sz w:val="22"/>
          <w:szCs w:val="22"/>
          <w:lang w:val="en-AU" w:eastAsia="en-AU"/>
        </w:rPr>
        <w:tab/>
      </w:r>
      <w:r>
        <w:t>observation result</w:t>
      </w:r>
      <w:r>
        <w:tab/>
      </w:r>
      <w:r w:rsidR="00DC04D0">
        <w:fldChar w:fldCharType="begin"/>
      </w:r>
      <w:r>
        <w:instrText xml:space="preserve"> PAGEREF _Toc391299574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AU"/>
        </w:rPr>
        <w:t>11.12</w:t>
      </w:r>
      <w:r>
        <w:rPr>
          <w:rFonts w:asciiTheme="minorHAnsi" w:eastAsiaTheme="minorEastAsia" w:hAnsiTheme="minorHAnsi" w:cstheme="minorBidi"/>
          <w:sz w:val="22"/>
          <w:szCs w:val="22"/>
          <w:lang w:val="en-AU" w:eastAsia="en-AU"/>
        </w:rPr>
        <w:tab/>
      </w:r>
      <w:r w:rsidRPr="00797CF3">
        <w:rPr>
          <w:lang w:val="en-AU"/>
        </w:rPr>
        <w:t>property &lt;General Feature Model&gt;</w:t>
      </w:r>
      <w:r>
        <w:tab/>
      </w:r>
      <w:r w:rsidR="00DC04D0">
        <w:fldChar w:fldCharType="begin"/>
      </w:r>
      <w:r>
        <w:instrText xml:space="preserve"> PAGEREF _Toc391299575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11.13</w:t>
      </w:r>
      <w:r>
        <w:rPr>
          <w:rFonts w:asciiTheme="minorHAnsi" w:eastAsiaTheme="minorEastAsia" w:hAnsiTheme="minorHAnsi" w:cstheme="minorBidi"/>
          <w:sz w:val="22"/>
          <w:szCs w:val="22"/>
          <w:lang w:val="en-AU" w:eastAsia="en-AU"/>
        </w:rPr>
        <w:tab/>
      </w:r>
      <w:r>
        <w:t>sampled feature</w:t>
      </w:r>
      <w:r>
        <w:tab/>
      </w:r>
      <w:r w:rsidR="00DC04D0">
        <w:fldChar w:fldCharType="begin"/>
      </w:r>
      <w:r>
        <w:instrText xml:space="preserve"> PAGEREF _Toc391299576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11.14</w:t>
      </w:r>
      <w:r>
        <w:rPr>
          <w:rFonts w:asciiTheme="minorHAnsi" w:eastAsiaTheme="minorEastAsia" w:hAnsiTheme="minorHAnsi" w:cstheme="minorBidi"/>
          <w:sz w:val="22"/>
          <w:szCs w:val="22"/>
          <w:lang w:val="en-AU" w:eastAsia="en-AU"/>
        </w:rPr>
        <w:tab/>
      </w:r>
      <w:r>
        <w:t>sampling feature</w:t>
      </w:r>
      <w:r>
        <w:tab/>
      </w:r>
      <w:r w:rsidR="00DC04D0">
        <w:fldChar w:fldCharType="begin"/>
      </w:r>
      <w:r>
        <w:instrText xml:space="preserve"> PAGEREF _Toc391299577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11.15</w:t>
      </w:r>
      <w:r>
        <w:rPr>
          <w:rFonts w:asciiTheme="minorHAnsi" w:eastAsiaTheme="minorEastAsia" w:hAnsiTheme="minorHAnsi" w:cstheme="minorBidi"/>
          <w:sz w:val="22"/>
          <w:szCs w:val="22"/>
          <w:lang w:val="en-AU" w:eastAsia="en-AU"/>
        </w:rPr>
        <w:tab/>
      </w:r>
      <w:r w:rsidRPr="00797CF3">
        <w:rPr>
          <w:lang w:val="en-US"/>
        </w:rPr>
        <w:t>sampling point</w:t>
      </w:r>
      <w:r>
        <w:tab/>
      </w:r>
      <w:r w:rsidR="00DC04D0">
        <w:fldChar w:fldCharType="begin"/>
      </w:r>
      <w:r>
        <w:instrText xml:space="preserve"> PAGEREF _Toc391299578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11.16</w:t>
      </w:r>
      <w:r>
        <w:rPr>
          <w:rFonts w:asciiTheme="minorHAnsi" w:eastAsiaTheme="minorEastAsia" w:hAnsiTheme="minorHAnsi" w:cstheme="minorBidi"/>
          <w:sz w:val="22"/>
          <w:szCs w:val="22"/>
          <w:lang w:val="en-AU" w:eastAsia="en-AU"/>
        </w:rPr>
        <w:tab/>
      </w:r>
      <w:r>
        <w:t>schema &lt;XML Schema&gt;</w:t>
      </w:r>
      <w:r>
        <w:tab/>
      </w:r>
      <w:r w:rsidR="00DC04D0">
        <w:fldChar w:fldCharType="begin"/>
      </w:r>
      <w:r>
        <w:instrText xml:space="preserve"> PAGEREF _Toc391299579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11.17</w:t>
      </w:r>
      <w:r>
        <w:rPr>
          <w:rFonts w:asciiTheme="minorHAnsi" w:eastAsiaTheme="minorEastAsia" w:hAnsiTheme="minorHAnsi" w:cstheme="minorBidi"/>
          <w:sz w:val="22"/>
          <w:szCs w:val="22"/>
          <w:lang w:val="en-AU" w:eastAsia="en-AU"/>
        </w:rPr>
        <w:tab/>
      </w:r>
      <w:r w:rsidRPr="00797CF3">
        <w:rPr>
          <w:lang w:val="en-US"/>
        </w:rPr>
        <w:t>sensor</w:t>
      </w:r>
      <w:r>
        <w:tab/>
      </w:r>
      <w:r w:rsidR="00DC04D0">
        <w:fldChar w:fldCharType="begin"/>
      </w:r>
      <w:r>
        <w:instrText xml:space="preserve"> PAGEREF _Toc391299580 \h </w:instrText>
      </w:r>
      <w:r w:rsidR="00DC04D0">
        <w:fldChar w:fldCharType="separate"/>
      </w:r>
      <w:r w:rsidR="007C07E4">
        <w:rPr>
          <w:b/>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rPr>
        <w:t>12</w:t>
      </w:r>
      <w:r>
        <w:rPr>
          <w:rFonts w:asciiTheme="minorHAnsi" w:eastAsiaTheme="minorEastAsia" w:hAnsiTheme="minorHAnsi" w:cstheme="minorBidi"/>
          <w:b w:val="0"/>
          <w:sz w:val="22"/>
          <w:szCs w:val="22"/>
          <w:lang w:val="en-AU" w:eastAsia="en-AU"/>
        </w:rPr>
        <w:tab/>
      </w:r>
      <w:r>
        <w:t>Conventions</w:t>
      </w:r>
      <w:r>
        <w:tab/>
      </w:r>
      <w:r w:rsidR="00DC04D0">
        <w:fldChar w:fldCharType="begin"/>
      </w:r>
      <w:r>
        <w:instrText xml:space="preserve"> PAGEREF _Toc391299581 \h </w:instrText>
      </w:r>
      <w:r w:rsidR="00DC04D0">
        <w:fldChar w:fldCharType="separate"/>
      </w:r>
      <w:r w:rsidR="007C07E4">
        <w:rPr>
          <w:b w:val="0"/>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12.1</w:t>
      </w:r>
      <w:r>
        <w:rPr>
          <w:rFonts w:asciiTheme="minorHAnsi" w:eastAsiaTheme="minorEastAsia" w:hAnsiTheme="minorHAnsi" w:cstheme="minorBidi"/>
          <w:sz w:val="22"/>
          <w:szCs w:val="22"/>
          <w:lang w:val="en-AU" w:eastAsia="en-AU"/>
        </w:rPr>
        <w:tab/>
      </w:r>
      <w:r w:rsidRPr="00797CF3">
        <w:rPr>
          <w:lang w:val="en-US"/>
        </w:rPr>
        <w:t>Requirements class</w:t>
      </w:r>
      <w:r>
        <w:tab/>
      </w:r>
      <w:r w:rsidR="00DC04D0">
        <w:fldChar w:fldCharType="begin"/>
      </w:r>
      <w:r>
        <w:instrText xml:space="preserve"> PAGEREF _Toc391299582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12.2</w:t>
      </w:r>
      <w:r>
        <w:rPr>
          <w:rFonts w:asciiTheme="minorHAnsi" w:eastAsiaTheme="minorEastAsia" w:hAnsiTheme="minorHAnsi" w:cstheme="minorBidi"/>
          <w:sz w:val="22"/>
          <w:szCs w:val="22"/>
          <w:lang w:val="en-AU" w:eastAsia="en-AU"/>
        </w:rPr>
        <w:tab/>
      </w:r>
      <w:r w:rsidRPr="00797CF3">
        <w:rPr>
          <w:lang w:val="en-US"/>
        </w:rPr>
        <w:t>Requirement</w:t>
      </w:r>
      <w:r>
        <w:tab/>
      </w:r>
      <w:r w:rsidR="00DC04D0">
        <w:fldChar w:fldCharType="begin"/>
      </w:r>
      <w:r>
        <w:instrText xml:space="preserve"> PAGEREF _Toc391299583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lastRenderedPageBreak/>
        <w:t>12.3</w:t>
      </w:r>
      <w:r>
        <w:rPr>
          <w:rFonts w:asciiTheme="minorHAnsi" w:eastAsiaTheme="minorEastAsia" w:hAnsiTheme="minorHAnsi" w:cstheme="minorBidi"/>
          <w:sz w:val="22"/>
          <w:szCs w:val="22"/>
          <w:lang w:val="en-AU" w:eastAsia="en-AU"/>
        </w:rPr>
        <w:tab/>
      </w:r>
      <w:r w:rsidRPr="00797CF3">
        <w:rPr>
          <w:lang w:val="en-US"/>
        </w:rPr>
        <w:t>Conformance class</w:t>
      </w:r>
      <w:r>
        <w:tab/>
      </w:r>
      <w:r w:rsidR="00DC04D0">
        <w:fldChar w:fldCharType="begin"/>
      </w:r>
      <w:r>
        <w:instrText xml:space="preserve"> PAGEREF _Toc391299584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12.4</w:t>
      </w:r>
      <w:r>
        <w:rPr>
          <w:rFonts w:asciiTheme="minorHAnsi" w:eastAsiaTheme="minorEastAsia" w:hAnsiTheme="minorHAnsi" w:cstheme="minorBidi"/>
          <w:sz w:val="22"/>
          <w:szCs w:val="22"/>
          <w:lang w:val="en-AU" w:eastAsia="en-AU"/>
        </w:rPr>
        <w:tab/>
      </w:r>
      <w:r w:rsidRPr="00797CF3">
        <w:rPr>
          <w:lang w:val="en-US"/>
        </w:rPr>
        <w:t>Identifiers</w:t>
      </w:r>
      <w:r>
        <w:tab/>
      </w:r>
      <w:r w:rsidR="00DC04D0">
        <w:fldChar w:fldCharType="begin"/>
      </w:r>
      <w:r>
        <w:instrText xml:space="preserve"> PAGEREF _Toc391299585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12.5</w:t>
      </w:r>
      <w:r>
        <w:rPr>
          <w:rFonts w:asciiTheme="minorHAnsi" w:eastAsiaTheme="minorEastAsia" w:hAnsiTheme="minorHAnsi" w:cstheme="minorBidi"/>
          <w:sz w:val="22"/>
          <w:szCs w:val="22"/>
          <w:lang w:val="en-AU" w:eastAsia="en-AU"/>
        </w:rPr>
        <w:tab/>
      </w:r>
      <w:r w:rsidRPr="00797CF3">
        <w:rPr>
          <w:lang w:val="en-US"/>
        </w:rPr>
        <w:t>Conceptual schemas</w:t>
      </w:r>
      <w:r>
        <w:tab/>
      </w:r>
      <w:r w:rsidR="00DC04D0">
        <w:fldChar w:fldCharType="begin"/>
      </w:r>
      <w:r>
        <w:instrText xml:space="preserve"> PAGEREF _Toc391299586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12.6</w:t>
      </w:r>
      <w:r>
        <w:rPr>
          <w:rFonts w:asciiTheme="minorHAnsi" w:eastAsiaTheme="minorEastAsia" w:hAnsiTheme="minorHAnsi" w:cstheme="minorBidi"/>
          <w:sz w:val="22"/>
          <w:szCs w:val="22"/>
          <w:lang w:val="en-AU" w:eastAsia="en-AU"/>
        </w:rPr>
        <w:tab/>
      </w:r>
      <w:r>
        <w:t>External package abbreviations</w:t>
      </w:r>
      <w:r>
        <w:tab/>
      </w:r>
      <w:r w:rsidR="00DC04D0">
        <w:fldChar w:fldCharType="begin"/>
      </w:r>
      <w:r>
        <w:instrText xml:space="preserve"> PAGEREF _Toc391299587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12.7</w:t>
      </w:r>
      <w:r>
        <w:rPr>
          <w:rFonts w:asciiTheme="minorHAnsi" w:eastAsiaTheme="minorEastAsia" w:hAnsiTheme="minorHAnsi" w:cstheme="minorBidi"/>
          <w:sz w:val="22"/>
          <w:szCs w:val="22"/>
          <w:lang w:val="en-AU" w:eastAsia="en-AU"/>
        </w:rPr>
        <w:tab/>
      </w:r>
      <w:r w:rsidRPr="00797CF3">
        <w:rPr>
          <w:lang w:val="en-US"/>
        </w:rPr>
        <w:t>Abbreviated terms</w:t>
      </w:r>
      <w:r>
        <w:tab/>
      </w:r>
      <w:r w:rsidR="00DC04D0">
        <w:fldChar w:fldCharType="begin"/>
      </w:r>
      <w:r>
        <w:instrText xml:space="preserve"> PAGEREF _Toc391299588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12.8</w:t>
      </w:r>
      <w:r>
        <w:rPr>
          <w:rFonts w:asciiTheme="minorHAnsi" w:eastAsiaTheme="minorEastAsia" w:hAnsiTheme="minorHAnsi" w:cstheme="minorBidi"/>
          <w:sz w:val="22"/>
          <w:szCs w:val="22"/>
          <w:lang w:val="en-AU" w:eastAsia="en-AU"/>
        </w:rPr>
        <w:tab/>
      </w:r>
      <w:r w:rsidRPr="00797CF3">
        <w:rPr>
          <w:lang w:val="en-US"/>
        </w:rPr>
        <w:t>UML notation</w:t>
      </w:r>
      <w:r>
        <w:tab/>
      </w:r>
      <w:r w:rsidR="00DC04D0">
        <w:fldChar w:fldCharType="begin"/>
      </w:r>
      <w:r>
        <w:instrText xml:space="preserve"> PAGEREF _Toc391299589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12.9</w:t>
      </w:r>
      <w:r>
        <w:rPr>
          <w:rFonts w:asciiTheme="minorHAnsi" w:eastAsiaTheme="minorEastAsia" w:hAnsiTheme="minorHAnsi" w:cstheme="minorBidi"/>
          <w:sz w:val="22"/>
          <w:szCs w:val="22"/>
          <w:lang w:val="en-AU" w:eastAsia="en-AU"/>
        </w:rPr>
        <w:tab/>
      </w:r>
      <w:r w:rsidRPr="00797CF3">
        <w:rPr>
          <w:lang w:val="en-US"/>
        </w:rPr>
        <w:t>Finding requirements and recommendations</w:t>
      </w:r>
      <w:r>
        <w:tab/>
      </w:r>
      <w:r w:rsidR="00DC04D0">
        <w:fldChar w:fldCharType="begin"/>
      </w:r>
      <w:r>
        <w:instrText xml:space="preserve"> PAGEREF _Toc391299590 \h </w:instrText>
      </w:r>
      <w:r w:rsidR="00DC04D0">
        <w:fldChar w:fldCharType="separate"/>
      </w:r>
      <w:r w:rsidR="007C07E4">
        <w:rPr>
          <w:b/>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lang w:val="en-US"/>
        </w:rPr>
        <w:t>13</w:t>
      </w:r>
      <w:r>
        <w:rPr>
          <w:rFonts w:asciiTheme="minorHAnsi" w:eastAsiaTheme="minorEastAsia" w:hAnsiTheme="minorHAnsi" w:cstheme="minorBidi"/>
          <w:b w:val="0"/>
          <w:sz w:val="22"/>
          <w:szCs w:val="22"/>
          <w:lang w:val="en-AU" w:eastAsia="en-AU"/>
        </w:rPr>
        <w:tab/>
      </w:r>
      <w:r w:rsidRPr="00797CF3">
        <w:rPr>
          <w:lang w:val="en-US"/>
        </w:rPr>
        <w:t>Background</w:t>
      </w:r>
      <w:r>
        <w:tab/>
      </w:r>
      <w:r w:rsidR="00DC04D0">
        <w:fldChar w:fldCharType="begin"/>
      </w:r>
      <w:r>
        <w:instrText xml:space="preserve"> PAGEREF _Toc391299591 \h </w:instrText>
      </w:r>
      <w:r w:rsidR="00DC04D0">
        <w:fldChar w:fldCharType="separate"/>
      </w:r>
      <w:r w:rsidR="007C07E4">
        <w:rPr>
          <w:b w:val="0"/>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13.1</w:t>
      </w:r>
      <w:r>
        <w:rPr>
          <w:rFonts w:asciiTheme="minorHAnsi" w:eastAsiaTheme="minorEastAsia" w:hAnsiTheme="minorHAnsi" w:cstheme="minorBidi"/>
          <w:sz w:val="22"/>
          <w:szCs w:val="22"/>
          <w:lang w:val="en-AU" w:eastAsia="en-AU"/>
        </w:rPr>
        <w:tab/>
      </w:r>
      <w:r w:rsidRPr="00797CF3">
        <w:rPr>
          <w:lang w:val="en-US"/>
        </w:rPr>
        <w:t>Technical Basis</w:t>
      </w:r>
      <w:r>
        <w:tab/>
      </w:r>
      <w:r w:rsidR="00DC04D0">
        <w:fldChar w:fldCharType="begin"/>
      </w:r>
      <w:r>
        <w:instrText xml:space="preserve"> PAGEREF _Toc391299592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13.2</w:t>
      </w:r>
      <w:r>
        <w:rPr>
          <w:rFonts w:asciiTheme="minorHAnsi" w:eastAsiaTheme="minorEastAsia" w:hAnsiTheme="minorHAnsi" w:cstheme="minorBidi"/>
          <w:sz w:val="22"/>
          <w:szCs w:val="22"/>
          <w:lang w:val="en-AU" w:eastAsia="en-AU"/>
        </w:rPr>
        <w:tab/>
      </w:r>
      <w:r>
        <w:t>Overview of GroundWaterML2.0-Core</w:t>
      </w:r>
      <w:r>
        <w:tab/>
      </w:r>
      <w:r w:rsidR="00DC04D0">
        <w:fldChar w:fldCharType="begin"/>
      </w:r>
      <w:r>
        <w:instrText xml:space="preserve"> PAGEREF _Toc391299593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13.3</w:t>
      </w:r>
      <w:r>
        <w:rPr>
          <w:rFonts w:asciiTheme="minorHAnsi" w:eastAsiaTheme="minorEastAsia" w:hAnsiTheme="minorHAnsi" w:cstheme="minorBidi"/>
          <w:sz w:val="22"/>
          <w:szCs w:val="22"/>
          <w:lang w:val="en-AU" w:eastAsia="en-AU"/>
        </w:rPr>
        <w:tab/>
      </w:r>
      <w:r>
        <w:t>Observations and Measurements overview</w:t>
      </w:r>
      <w:r>
        <w:tab/>
      </w:r>
      <w:r w:rsidR="00DC04D0">
        <w:fldChar w:fldCharType="begin"/>
      </w:r>
      <w:r>
        <w:instrText xml:space="preserve"> PAGEREF _Toc391299594 \h </w:instrText>
      </w:r>
      <w:r w:rsidR="00DC04D0">
        <w:fldChar w:fldCharType="separate"/>
      </w:r>
      <w:r w:rsidR="007C07E4">
        <w:rPr>
          <w:b/>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highlight w:val="yellow"/>
        </w:rPr>
        <w:t>14</w:t>
      </w:r>
      <w:r>
        <w:rPr>
          <w:rFonts w:asciiTheme="minorHAnsi" w:eastAsiaTheme="minorEastAsia" w:hAnsiTheme="minorHAnsi" w:cstheme="minorBidi"/>
          <w:b w:val="0"/>
          <w:sz w:val="22"/>
          <w:szCs w:val="22"/>
          <w:lang w:val="en-AU" w:eastAsia="en-AU"/>
        </w:rPr>
        <w:tab/>
      </w:r>
      <w:r w:rsidRPr="00797CF3">
        <w:rPr>
          <w:highlight w:val="yellow"/>
        </w:rPr>
        <w:t>The nature of hydrological observations</w:t>
      </w:r>
      <w:r>
        <w:tab/>
      </w:r>
      <w:r w:rsidR="00DC04D0">
        <w:fldChar w:fldCharType="begin"/>
      </w:r>
      <w:r>
        <w:instrText xml:space="preserve"> PAGEREF _Toc391299595 \h </w:instrText>
      </w:r>
      <w:r w:rsidR="00DC04D0">
        <w:fldChar w:fldCharType="separate"/>
      </w:r>
      <w:r w:rsidR="007C07E4">
        <w:rPr>
          <w:b w:val="0"/>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14.1</w:t>
      </w:r>
      <w:r>
        <w:rPr>
          <w:rFonts w:asciiTheme="minorHAnsi" w:eastAsiaTheme="minorEastAsia" w:hAnsiTheme="minorHAnsi" w:cstheme="minorBidi"/>
          <w:sz w:val="22"/>
          <w:szCs w:val="22"/>
          <w:lang w:val="en-AU" w:eastAsia="en-AU"/>
        </w:rPr>
        <w:tab/>
      </w:r>
      <w:r>
        <w:t>Observations and forecasts</w:t>
      </w:r>
      <w:r>
        <w:tab/>
      </w:r>
      <w:r w:rsidR="00DC04D0">
        <w:fldChar w:fldCharType="begin"/>
      </w:r>
      <w:r>
        <w:instrText xml:space="preserve"> PAGEREF _Toc391299596 \h </w:instrText>
      </w:r>
      <w:r w:rsidR="00DC04D0">
        <w:fldChar w:fldCharType="separate"/>
      </w:r>
      <w:r w:rsidR="007C07E4">
        <w:rPr>
          <w:b/>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rPr>
        <w:t>15</w:t>
      </w:r>
      <w:r>
        <w:rPr>
          <w:rFonts w:asciiTheme="minorHAnsi" w:eastAsiaTheme="minorEastAsia" w:hAnsiTheme="minorHAnsi" w:cstheme="minorBidi"/>
          <w:b w:val="0"/>
          <w:sz w:val="22"/>
          <w:szCs w:val="22"/>
          <w:lang w:val="en-AU" w:eastAsia="en-AU"/>
        </w:rPr>
        <w:tab/>
      </w:r>
      <w:r>
        <w:t>Information Model</w:t>
      </w:r>
      <w:r>
        <w:tab/>
      </w:r>
      <w:r w:rsidR="00DC04D0">
        <w:fldChar w:fldCharType="begin"/>
      </w:r>
      <w:r>
        <w:instrText xml:space="preserve"> PAGEREF _Toc391299597 \h </w:instrText>
      </w:r>
      <w:r w:rsidR="00DC04D0">
        <w:fldChar w:fldCharType="separate"/>
      </w:r>
      <w:r w:rsidR="007C07E4">
        <w:t>7</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15.1</w:t>
      </w:r>
      <w:r>
        <w:rPr>
          <w:rFonts w:asciiTheme="minorHAnsi" w:eastAsiaTheme="minorEastAsia" w:hAnsiTheme="minorHAnsi" w:cstheme="minorBidi"/>
          <w:sz w:val="22"/>
          <w:szCs w:val="22"/>
          <w:lang w:val="en-AU" w:eastAsia="en-AU"/>
        </w:rPr>
        <w:tab/>
      </w:r>
      <w:r w:rsidRPr="00797CF3">
        <w:rPr>
          <w:lang w:val="en-US"/>
        </w:rPr>
        <w:t>Logical Model</w:t>
      </w:r>
      <w:r>
        <w:tab/>
      </w:r>
      <w:r w:rsidR="00DC04D0">
        <w:fldChar w:fldCharType="begin"/>
      </w:r>
      <w:r>
        <w:instrText xml:space="preserve"> PAGEREF _Toc391299598 \h </w:instrText>
      </w:r>
      <w:r w:rsidR="00DC04D0">
        <w:fldChar w:fldCharType="separate"/>
      </w:r>
      <w:r w:rsidR="007C07E4">
        <w:t>7</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lang w:val="en-US"/>
        </w:rPr>
        <w:t>16</w:t>
      </w:r>
      <w:r>
        <w:rPr>
          <w:rFonts w:asciiTheme="minorHAnsi" w:eastAsiaTheme="minorEastAsia" w:hAnsiTheme="minorHAnsi" w:cstheme="minorBidi"/>
          <w:b w:val="0"/>
          <w:sz w:val="22"/>
          <w:szCs w:val="22"/>
          <w:lang w:val="en-AU" w:eastAsia="en-AU"/>
        </w:rPr>
        <w:tab/>
      </w:r>
      <w:r w:rsidRPr="00797CF3">
        <w:rPr>
          <w:lang w:val="en-US"/>
        </w:rPr>
        <w:t>Requirements Classes</w:t>
      </w:r>
      <w:r>
        <w:tab/>
      </w:r>
      <w:r w:rsidR="00DC04D0">
        <w:fldChar w:fldCharType="begin"/>
      </w:r>
      <w:r>
        <w:instrText xml:space="preserve"> PAGEREF _Toc391299599 \h </w:instrText>
      </w:r>
      <w:r w:rsidR="00DC04D0">
        <w:fldChar w:fldCharType="separate"/>
      </w:r>
      <w:r w:rsidR="007C07E4">
        <w:t>11</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16.1</w:t>
      </w:r>
      <w:r>
        <w:rPr>
          <w:rFonts w:asciiTheme="minorHAnsi" w:eastAsiaTheme="minorEastAsia" w:hAnsiTheme="minorHAnsi" w:cstheme="minorBidi"/>
          <w:sz w:val="22"/>
          <w:szCs w:val="22"/>
          <w:lang w:val="en-AU" w:eastAsia="en-AU"/>
        </w:rPr>
        <w:tab/>
      </w:r>
      <w:r w:rsidRPr="00797CF3">
        <w:rPr>
          <w:lang w:val="en-US"/>
        </w:rPr>
        <w:t>Structural overview of requirements classes</w:t>
      </w:r>
      <w:r>
        <w:tab/>
      </w:r>
      <w:r w:rsidR="00DC04D0">
        <w:fldChar w:fldCharType="begin"/>
      </w:r>
      <w:r>
        <w:instrText xml:space="preserve"> PAGEREF _Toc391299600 \h </w:instrText>
      </w:r>
      <w:r w:rsidR="00DC04D0">
        <w:fldChar w:fldCharType="separate"/>
      </w:r>
      <w:r w:rsidR="007C07E4">
        <w:t>11</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16.2</w:t>
      </w:r>
      <w:r>
        <w:rPr>
          <w:rFonts w:asciiTheme="minorHAnsi" w:eastAsiaTheme="minorEastAsia" w:hAnsiTheme="minorHAnsi" w:cstheme="minorBidi"/>
          <w:sz w:val="22"/>
          <w:szCs w:val="22"/>
          <w:lang w:val="en-AU" w:eastAsia="en-AU"/>
        </w:rPr>
        <w:tab/>
      </w:r>
      <w:r w:rsidRPr="00797CF3">
        <w:rPr>
          <w:lang w:val="en-US"/>
        </w:rPr>
        <w:t>Package dependencies</w:t>
      </w:r>
      <w:r>
        <w:tab/>
      </w:r>
      <w:r w:rsidR="00DC04D0">
        <w:fldChar w:fldCharType="begin"/>
      </w:r>
      <w:r>
        <w:instrText xml:space="preserve"> PAGEREF _Toc391299601 \h </w:instrText>
      </w:r>
      <w:r w:rsidR="00DC04D0">
        <w:fldChar w:fldCharType="separate"/>
      </w:r>
      <w:r w:rsidR="007C07E4">
        <w:t>12</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US"/>
        </w:rPr>
        <w:t>16.3</w:t>
      </w:r>
      <w:r>
        <w:rPr>
          <w:rFonts w:asciiTheme="minorHAnsi" w:eastAsiaTheme="minorEastAsia" w:hAnsiTheme="minorHAnsi" w:cstheme="minorBidi"/>
          <w:sz w:val="22"/>
          <w:szCs w:val="22"/>
          <w:lang w:val="en-AU" w:eastAsia="en-AU"/>
        </w:rPr>
        <w:tab/>
      </w:r>
      <w:r w:rsidRPr="00797CF3">
        <w:rPr>
          <w:lang w:val="en-US"/>
        </w:rPr>
        <w:t>Use of vocabularies</w:t>
      </w:r>
      <w:r>
        <w:tab/>
      </w:r>
      <w:r w:rsidR="00DC04D0">
        <w:fldChar w:fldCharType="begin"/>
      </w:r>
      <w:r>
        <w:instrText xml:space="preserve"> PAGEREF _Toc391299602 \h </w:instrText>
      </w:r>
      <w:r w:rsidR="00DC04D0">
        <w:fldChar w:fldCharType="separate"/>
      </w:r>
      <w:r w:rsidR="007C07E4">
        <w:t>13</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16.4</w:t>
      </w:r>
      <w:r>
        <w:rPr>
          <w:rFonts w:asciiTheme="minorHAnsi" w:eastAsiaTheme="minorEastAsia" w:hAnsiTheme="minorHAnsi" w:cstheme="minorBidi"/>
          <w:sz w:val="22"/>
          <w:szCs w:val="22"/>
          <w:lang w:val="en-AU" w:eastAsia="en-AU"/>
        </w:rPr>
        <w:tab/>
      </w:r>
      <w:r>
        <w:t>Requirements Class: XML rules</w:t>
      </w:r>
      <w:r>
        <w:tab/>
      </w:r>
      <w:r w:rsidR="00DC04D0">
        <w:fldChar w:fldCharType="begin"/>
      </w:r>
      <w:r>
        <w:instrText xml:space="preserve"> PAGEREF _Toc391299603 \h </w:instrText>
      </w:r>
      <w:r w:rsidR="00DC04D0">
        <w:fldChar w:fldCharType="separate"/>
      </w:r>
      <w:r w:rsidR="007C07E4">
        <w:t>13</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16.5</w:t>
      </w:r>
      <w:r>
        <w:rPr>
          <w:rFonts w:asciiTheme="minorHAnsi" w:eastAsiaTheme="minorEastAsia" w:hAnsiTheme="minorHAnsi" w:cstheme="minorBidi"/>
          <w:sz w:val="22"/>
          <w:szCs w:val="22"/>
          <w:lang w:val="en-AU" w:eastAsia="en-AU"/>
        </w:rPr>
        <w:tab/>
      </w:r>
      <w:r>
        <w:t>Requirements Class: GroundWaterML2-Core</w:t>
      </w:r>
      <w:r>
        <w:tab/>
      </w:r>
      <w:r w:rsidR="00DC04D0">
        <w:fldChar w:fldCharType="begin"/>
      </w:r>
      <w:r>
        <w:instrText xml:space="preserve"> PAGEREF _Toc391299604 \h </w:instrText>
      </w:r>
      <w:r w:rsidR="00DC04D0">
        <w:fldChar w:fldCharType="separate"/>
      </w:r>
      <w:r w:rsidR="007C07E4">
        <w:t>15</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16.6</w:t>
      </w:r>
      <w:r>
        <w:rPr>
          <w:rFonts w:asciiTheme="minorHAnsi" w:eastAsiaTheme="minorEastAsia" w:hAnsiTheme="minorHAnsi" w:cstheme="minorBidi"/>
          <w:sz w:val="22"/>
          <w:szCs w:val="22"/>
          <w:lang w:val="en-AU" w:eastAsia="en-AU"/>
        </w:rPr>
        <w:tab/>
      </w:r>
      <w:r>
        <w:t>Requirements class: observations (OM_Measurement)</w:t>
      </w:r>
      <w:r>
        <w:tab/>
      </w:r>
      <w:r w:rsidR="00DC04D0">
        <w:fldChar w:fldCharType="begin"/>
      </w:r>
      <w:r>
        <w:instrText xml:space="preserve"> PAGEREF _Toc391299605 \h </w:instrText>
      </w:r>
      <w:r w:rsidR="00DC04D0">
        <w:fldChar w:fldCharType="separate"/>
      </w:r>
      <w:r w:rsidR="007C07E4">
        <w:t>16</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16.7</w:t>
      </w:r>
      <w:r>
        <w:rPr>
          <w:rFonts w:asciiTheme="minorHAnsi" w:eastAsiaTheme="minorEastAsia" w:hAnsiTheme="minorHAnsi" w:cstheme="minorBidi"/>
          <w:sz w:val="22"/>
          <w:szCs w:val="22"/>
          <w:lang w:val="en-AU" w:eastAsia="en-AU"/>
        </w:rPr>
        <w:tab/>
      </w:r>
      <w:r>
        <w:t>Requirements Class: GeoSciML v3.2 GeologicUnit</w:t>
      </w:r>
      <w:r>
        <w:tab/>
      </w:r>
      <w:r w:rsidR="00DC04D0">
        <w:fldChar w:fldCharType="begin"/>
      </w:r>
      <w:r>
        <w:instrText xml:space="preserve"> PAGEREF _Toc391299606 \h </w:instrText>
      </w:r>
      <w:r w:rsidR="00DC04D0">
        <w:fldChar w:fldCharType="separate"/>
      </w:r>
      <w:r w:rsidR="007C07E4">
        <w:t>16</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16.8</w:t>
      </w:r>
      <w:r>
        <w:rPr>
          <w:rFonts w:asciiTheme="minorHAnsi" w:eastAsiaTheme="minorEastAsia" w:hAnsiTheme="minorHAnsi" w:cstheme="minorBidi"/>
          <w:sz w:val="22"/>
          <w:szCs w:val="22"/>
          <w:lang w:val="en-AU" w:eastAsia="en-AU"/>
        </w:rPr>
        <w:tab/>
      </w:r>
      <w:r>
        <w:t>Requirements Class: GW_HydrogeoUnit</w:t>
      </w:r>
      <w:r>
        <w:tab/>
      </w:r>
      <w:r w:rsidR="00DC04D0">
        <w:fldChar w:fldCharType="begin"/>
      </w:r>
      <w:r>
        <w:instrText xml:space="preserve"> PAGEREF _Toc391299607 \h </w:instrText>
      </w:r>
      <w:r w:rsidR="00DC04D0">
        <w:fldChar w:fldCharType="separate"/>
      </w:r>
      <w:r w:rsidR="007C07E4">
        <w:t>17</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16.9</w:t>
      </w:r>
      <w:r>
        <w:rPr>
          <w:rFonts w:asciiTheme="minorHAnsi" w:eastAsiaTheme="minorEastAsia" w:hAnsiTheme="minorHAnsi" w:cstheme="minorBidi"/>
          <w:sz w:val="22"/>
          <w:szCs w:val="22"/>
          <w:lang w:val="en-AU" w:eastAsia="en-AU"/>
        </w:rPr>
        <w:tab/>
      </w:r>
      <w:r>
        <w:t>Requirements Class: GW_Aquifer</w:t>
      </w:r>
      <w:r>
        <w:tab/>
      </w:r>
      <w:r w:rsidR="00DC04D0">
        <w:fldChar w:fldCharType="begin"/>
      </w:r>
      <w:r>
        <w:instrText xml:space="preserve"> PAGEREF _Toc391299608 \h </w:instrText>
      </w:r>
      <w:r w:rsidR="00DC04D0">
        <w:fldChar w:fldCharType="separate"/>
      </w:r>
      <w:r w:rsidR="007C07E4">
        <w:t>19</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16.10</w:t>
      </w:r>
      <w:r>
        <w:rPr>
          <w:rFonts w:asciiTheme="minorHAnsi" w:eastAsiaTheme="minorEastAsia" w:hAnsiTheme="minorHAnsi" w:cstheme="minorBidi"/>
          <w:sz w:val="22"/>
          <w:szCs w:val="22"/>
          <w:lang w:val="en-AU" w:eastAsia="en-AU"/>
        </w:rPr>
        <w:tab/>
      </w:r>
      <w:r>
        <w:t>Requirements Class: GW_ConfiningBed</w:t>
      </w:r>
      <w:r>
        <w:tab/>
      </w:r>
      <w:r w:rsidR="00DC04D0">
        <w:fldChar w:fldCharType="begin"/>
      </w:r>
      <w:r>
        <w:instrText xml:space="preserve"> PAGEREF _Toc391299609 \h </w:instrText>
      </w:r>
      <w:r w:rsidR="00DC04D0">
        <w:fldChar w:fldCharType="separate"/>
      </w:r>
      <w:r w:rsidR="007C07E4">
        <w:t>19</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16.11</w:t>
      </w:r>
      <w:r>
        <w:rPr>
          <w:rFonts w:asciiTheme="minorHAnsi" w:eastAsiaTheme="minorEastAsia" w:hAnsiTheme="minorHAnsi" w:cstheme="minorBidi"/>
          <w:sz w:val="22"/>
          <w:szCs w:val="22"/>
          <w:lang w:val="en-AU" w:eastAsia="en-AU"/>
        </w:rPr>
        <w:tab/>
      </w:r>
      <w:r>
        <w:t>Requirements Class: GW_ManagementArea</w:t>
      </w:r>
      <w:r>
        <w:tab/>
      </w:r>
      <w:r w:rsidR="00DC04D0">
        <w:fldChar w:fldCharType="begin"/>
      </w:r>
      <w:r>
        <w:instrText xml:space="preserve"> PAGEREF _Toc391299610 \h </w:instrText>
      </w:r>
      <w:r w:rsidR="00DC04D0">
        <w:fldChar w:fldCharType="separate"/>
      </w:r>
      <w:r w:rsidR="007C07E4">
        <w:t>21</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16.12</w:t>
      </w:r>
      <w:r>
        <w:rPr>
          <w:rFonts w:asciiTheme="minorHAnsi" w:eastAsiaTheme="minorEastAsia" w:hAnsiTheme="minorHAnsi" w:cstheme="minorBidi"/>
          <w:sz w:val="22"/>
          <w:szCs w:val="22"/>
          <w:lang w:val="en-AU" w:eastAsia="en-AU"/>
        </w:rPr>
        <w:tab/>
      </w:r>
      <w:r>
        <w:t>Requirements Class: GW_FluidBody</w:t>
      </w:r>
      <w:r>
        <w:tab/>
      </w:r>
      <w:r w:rsidR="00DC04D0">
        <w:fldChar w:fldCharType="begin"/>
      </w:r>
      <w:r>
        <w:instrText xml:space="preserve"> PAGEREF _Toc391299611 \h </w:instrText>
      </w:r>
      <w:r w:rsidR="00DC04D0">
        <w:fldChar w:fldCharType="separate"/>
      </w:r>
      <w:r w:rsidR="007C07E4">
        <w:t>23</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16.13</w:t>
      </w:r>
      <w:r>
        <w:rPr>
          <w:rFonts w:asciiTheme="minorHAnsi" w:eastAsiaTheme="minorEastAsia" w:hAnsiTheme="minorHAnsi" w:cstheme="minorBidi"/>
          <w:sz w:val="22"/>
          <w:szCs w:val="22"/>
          <w:lang w:val="en-AU" w:eastAsia="en-AU"/>
        </w:rPr>
        <w:tab/>
      </w:r>
      <w:r>
        <w:t>Requirements Class: GW_HydrogeoVoid</w:t>
      </w:r>
      <w:r>
        <w:tab/>
      </w:r>
      <w:r w:rsidR="00DC04D0">
        <w:fldChar w:fldCharType="begin"/>
      </w:r>
      <w:r>
        <w:instrText xml:space="preserve"> PAGEREF _Toc391299612 \h </w:instrText>
      </w:r>
      <w:r w:rsidR="00DC04D0">
        <w:fldChar w:fldCharType="separate"/>
      </w:r>
      <w:r w:rsidR="007C07E4">
        <w:t>25</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16.14</w:t>
      </w:r>
      <w:r>
        <w:rPr>
          <w:rFonts w:asciiTheme="minorHAnsi" w:eastAsiaTheme="minorEastAsia" w:hAnsiTheme="minorHAnsi" w:cstheme="minorBidi"/>
          <w:sz w:val="22"/>
          <w:szCs w:val="22"/>
          <w:lang w:val="en-AU" w:eastAsia="en-AU"/>
        </w:rPr>
        <w:tab/>
      </w:r>
      <w:r>
        <w:t>Requirements Class: GW_BodySurface</w:t>
      </w:r>
      <w:r>
        <w:tab/>
      </w:r>
      <w:r w:rsidR="00DC04D0">
        <w:fldChar w:fldCharType="begin"/>
      </w:r>
      <w:r>
        <w:instrText xml:space="preserve"> PAGEREF _Toc391299613 \h </w:instrText>
      </w:r>
      <w:r w:rsidR="00DC04D0">
        <w:fldChar w:fldCharType="separate"/>
      </w:r>
      <w:r w:rsidR="007C07E4">
        <w:t>26</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16.15</w:t>
      </w:r>
      <w:r>
        <w:rPr>
          <w:rFonts w:asciiTheme="minorHAnsi" w:eastAsiaTheme="minorEastAsia" w:hAnsiTheme="minorHAnsi" w:cstheme="minorBidi"/>
          <w:sz w:val="22"/>
          <w:szCs w:val="22"/>
          <w:lang w:val="en-AU" w:eastAsia="en-AU"/>
        </w:rPr>
        <w:tab/>
      </w:r>
      <w:r>
        <w:t>Media Types for groundwater data</w:t>
      </w:r>
      <w:r>
        <w:tab/>
      </w:r>
      <w:r w:rsidR="00DC04D0">
        <w:fldChar w:fldCharType="begin"/>
      </w:r>
      <w:r>
        <w:instrText xml:space="preserve"> PAGEREF _Toc391299614 \h </w:instrText>
      </w:r>
      <w:r w:rsidR="00DC04D0">
        <w:fldChar w:fldCharType="separate"/>
      </w:r>
      <w:r w:rsidR="007C07E4">
        <w:t>27</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b w:val="0"/>
        </w:rPr>
        <w:t>17</w:t>
      </w:r>
      <w:r>
        <w:rPr>
          <w:rFonts w:asciiTheme="minorHAnsi" w:eastAsiaTheme="minorEastAsia" w:hAnsiTheme="minorHAnsi" w:cstheme="minorBidi"/>
          <w:b w:val="0"/>
          <w:sz w:val="22"/>
          <w:szCs w:val="22"/>
          <w:lang w:val="en-AU" w:eastAsia="en-AU"/>
        </w:rPr>
        <w:tab/>
      </w:r>
      <w:r>
        <w:t>XML Implementation (normative)</w:t>
      </w:r>
      <w:r>
        <w:tab/>
      </w:r>
      <w:r w:rsidR="00DC04D0">
        <w:fldChar w:fldCharType="begin"/>
      </w:r>
      <w:r>
        <w:instrText xml:space="preserve"> PAGEREF _Toc391299615 \h </w:instrText>
      </w:r>
      <w:r w:rsidR="00DC04D0">
        <w:fldChar w:fldCharType="separate"/>
      </w:r>
      <w:r w:rsidR="007C07E4">
        <w:rPr>
          <w:b w:val="0"/>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t>17.1</w:t>
      </w:r>
      <w:r>
        <w:rPr>
          <w:rFonts w:asciiTheme="minorHAnsi" w:eastAsiaTheme="minorEastAsia" w:hAnsiTheme="minorHAnsi" w:cstheme="minorBidi"/>
          <w:sz w:val="22"/>
          <w:szCs w:val="22"/>
          <w:lang w:val="en-AU" w:eastAsia="en-AU"/>
        </w:rPr>
        <w:tab/>
      </w:r>
      <w:r>
        <w:t>XML encoding principles</w:t>
      </w:r>
      <w:r>
        <w:tab/>
      </w:r>
      <w:r w:rsidR="00DC04D0">
        <w:fldChar w:fldCharType="begin"/>
      </w:r>
      <w:r>
        <w:instrText xml:space="preserve"> PAGEREF _Toc391299616 \h </w:instrText>
      </w:r>
      <w:r w:rsidR="00DC04D0">
        <w:fldChar w:fldCharType="separate"/>
      </w:r>
      <w:r w:rsidR="007C07E4">
        <w:rPr>
          <w:b/>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lang w:val="en-AU"/>
        </w:rPr>
        <w:t>Annex A</w:t>
      </w:r>
      <w:r>
        <w:rPr>
          <w:rFonts w:asciiTheme="minorHAnsi" w:eastAsiaTheme="minorEastAsia" w:hAnsiTheme="minorHAnsi" w:cstheme="minorBidi"/>
          <w:b w:val="0"/>
          <w:sz w:val="22"/>
          <w:szCs w:val="22"/>
          <w:lang w:val="en-AU" w:eastAsia="en-AU"/>
        </w:rPr>
        <w:tab/>
      </w:r>
      <w:r w:rsidRPr="00797CF3">
        <w:t>Abstract test suite (normative</w:t>
      </w:r>
      <w:r>
        <w:tab/>
      </w:r>
      <w:r w:rsidR="00DC04D0">
        <w:fldChar w:fldCharType="begin"/>
      </w:r>
      <w:r>
        <w:instrText xml:space="preserve"> PAGEREF _Toc391299617 \h </w:instrText>
      </w:r>
      <w:r w:rsidR="00DC04D0">
        <w:fldChar w:fldCharType="separate"/>
      </w:r>
      <w:r w:rsidR="007C07E4">
        <w:rPr>
          <w:b w:val="0"/>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eastAsia="MS Mincho"/>
        </w:rPr>
        <w:t>A.1 Introduction</w:t>
      </w:r>
      <w:r>
        <w:tab/>
      </w:r>
      <w:r w:rsidR="00DC04D0">
        <w:fldChar w:fldCharType="begin"/>
      </w:r>
      <w:r>
        <w:instrText xml:space="preserve"> PAGEREF _Toc391299618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rPr>
        <w:lastRenderedPageBreak/>
        <w:t>17.2</w:t>
      </w:r>
      <w:r>
        <w:rPr>
          <w:rFonts w:asciiTheme="minorHAnsi" w:eastAsiaTheme="minorEastAsia" w:hAnsiTheme="minorHAnsi" w:cstheme="minorBidi"/>
          <w:sz w:val="22"/>
          <w:szCs w:val="22"/>
          <w:lang w:val="en-AU" w:eastAsia="en-AU"/>
        </w:rPr>
        <w:tab/>
      </w:r>
      <w:r>
        <w:t>A.2 Conformance class: XSD-XML rules</w:t>
      </w:r>
      <w:r>
        <w:tab/>
      </w:r>
      <w:r w:rsidR="00DC04D0">
        <w:fldChar w:fldCharType="begin"/>
      </w:r>
      <w:r>
        <w:instrText xml:space="preserve"> PAGEREF _Toc391299619 \h </w:instrText>
      </w:r>
      <w:r w:rsidR="00DC04D0">
        <w:fldChar w:fldCharType="separate"/>
      </w:r>
      <w:r w:rsidR="007C07E4">
        <w:rPr>
          <w:b/>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t>Annex B</w:t>
      </w:r>
      <w:r>
        <w:rPr>
          <w:rFonts w:asciiTheme="minorHAnsi" w:eastAsiaTheme="minorEastAsia" w:hAnsiTheme="minorHAnsi" w:cstheme="minorBidi"/>
          <w:b w:val="0"/>
          <w:sz w:val="22"/>
          <w:szCs w:val="22"/>
          <w:lang w:val="en-AU" w:eastAsia="en-AU"/>
        </w:rPr>
        <w:tab/>
      </w:r>
      <w:r w:rsidRPr="00797CF3">
        <w:t>Example XML instances (informative)</w:t>
      </w:r>
      <w:r>
        <w:tab/>
      </w:r>
      <w:r w:rsidR="00DC04D0">
        <w:fldChar w:fldCharType="begin"/>
      </w:r>
      <w:r>
        <w:instrText xml:space="preserve"> PAGEREF _Toc391299620 \h </w:instrText>
      </w:r>
      <w:r w:rsidR="00DC04D0">
        <w:fldChar w:fldCharType="separate"/>
      </w:r>
      <w:r w:rsidR="007C07E4">
        <w:rPr>
          <w:b w:val="0"/>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t>Annex C</w:t>
      </w:r>
      <w:r>
        <w:rPr>
          <w:rFonts w:asciiTheme="minorHAnsi" w:eastAsiaTheme="minorEastAsia" w:hAnsiTheme="minorHAnsi" w:cstheme="minorBidi"/>
          <w:b w:val="0"/>
          <w:sz w:val="22"/>
          <w:szCs w:val="22"/>
          <w:lang w:val="en-AU" w:eastAsia="en-AU"/>
        </w:rPr>
        <w:tab/>
      </w:r>
      <w:r w:rsidRPr="00797CF3">
        <w:t>Use cases and requirements (informative)</w:t>
      </w:r>
      <w:r>
        <w:tab/>
      </w:r>
      <w:r w:rsidR="00DC04D0">
        <w:fldChar w:fldCharType="begin"/>
      </w:r>
      <w:r>
        <w:instrText xml:space="preserve"> PAGEREF _Toc391299621 \h </w:instrText>
      </w:r>
      <w:r w:rsidR="00DC04D0">
        <w:fldChar w:fldCharType="separate"/>
      </w:r>
      <w:r w:rsidR="007C07E4">
        <w:rPr>
          <w:b w:val="0"/>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AU"/>
        </w:rPr>
        <w:t>17.3</w:t>
      </w:r>
      <w:r>
        <w:rPr>
          <w:rFonts w:asciiTheme="minorHAnsi" w:eastAsiaTheme="minorEastAsia" w:hAnsiTheme="minorHAnsi" w:cstheme="minorBidi"/>
          <w:sz w:val="22"/>
          <w:szCs w:val="22"/>
          <w:lang w:val="en-AU" w:eastAsia="en-AU"/>
        </w:rPr>
        <w:tab/>
      </w:r>
      <w:r w:rsidRPr="00797CF3">
        <w:rPr>
          <w:lang w:val="en-AU"/>
        </w:rPr>
        <w:t>Commercial Use Case</w:t>
      </w:r>
      <w:r>
        <w:tab/>
      </w:r>
      <w:r w:rsidR="00DC04D0">
        <w:fldChar w:fldCharType="begin"/>
      </w:r>
      <w:r>
        <w:instrText xml:space="preserve"> PAGEREF _Toc391299622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AU"/>
        </w:rPr>
        <w:t>17.4</w:t>
      </w:r>
      <w:r>
        <w:rPr>
          <w:rFonts w:asciiTheme="minorHAnsi" w:eastAsiaTheme="minorEastAsia" w:hAnsiTheme="minorHAnsi" w:cstheme="minorBidi"/>
          <w:sz w:val="22"/>
          <w:szCs w:val="22"/>
          <w:lang w:val="en-AU" w:eastAsia="en-AU"/>
        </w:rPr>
        <w:tab/>
      </w:r>
      <w:r w:rsidRPr="00797CF3">
        <w:rPr>
          <w:lang w:val="en-AU"/>
        </w:rPr>
        <w:t>Policy</w:t>
      </w:r>
      <w:r>
        <w:tab/>
      </w:r>
      <w:r w:rsidR="00DC04D0">
        <w:fldChar w:fldCharType="begin"/>
      </w:r>
      <w:r>
        <w:instrText xml:space="preserve"> PAGEREF _Toc391299623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AU"/>
        </w:rPr>
        <w:t>17.5</w:t>
      </w:r>
      <w:r>
        <w:rPr>
          <w:rFonts w:asciiTheme="minorHAnsi" w:eastAsiaTheme="minorEastAsia" w:hAnsiTheme="minorHAnsi" w:cstheme="minorBidi"/>
          <w:sz w:val="22"/>
          <w:szCs w:val="22"/>
          <w:lang w:val="en-AU" w:eastAsia="en-AU"/>
        </w:rPr>
        <w:tab/>
      </w:r>
      <w:r w:rsidRPr="00797CF3">
        <w:rPr>
          <w:lang w:val="en-AU"/>
        </w:rPr>
        <w:t>Environmental</w:t>
      </w:r>
      <w:r>
        <w:tab/>
      </w:r>
      <w:r w:rsidR="00DC04D0">
        <w:fldChar w:fldCharType="begin"/>
      </w:r>
      <w:r>
        <w:instrText xml:space="preserve"> PAGEREF _Toc391299624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AU"/>
        </w:rPr>
        <w:t>17.6</w:t>
      </w:r>
      <w:r>
        <w:rPr>
          <w:rFonts w:asciiTheme="minorHAnsi" w:eastAsiaTheme="minorEastAsia" w:hAnsiTheme="minorHAnsi" w:cstheme="minorBidi"/>
          <w:sz w:val="22"/>
          <w:szCs w:val="22"/>
          <w:lang w:val="en-AU" w:eastAsia="en-AU"/>
        </w:rPr>
        <w:tab/>
      </w:r>
      <w:r w:rsidRPr="00797CF3">
        <w:rPr>
          <w:lang w:val="en-AU"/>
        </w:rPr>
        <w:t>Scientific</w:t>
      </w:r>
      <w:r>
        <w:tab/>
      </w:r>
      <w:r w:rsidR="00DC04D0">
        <w:fldChar w:fldCharType="begin"/>
      </w:r>
      <w:r>
        <w:instrText xml:space="preserve"> PAGEREF _Toc391299625 \h </w:instrText>
      </w:r>
      <w:r w:rsidR="00DC04D0">
        <w:fldChar w:fldCharType="separate"/>
      </w:r>
      <w:r w:rsidR="007C07E4">
        <w:rPr>
          <w:b/>
          <w:bCs/>
          <w:lang w:val="fr-FR"/>
        </w:rPr>
        <w:t>Erreur ! Signet non défini.</w:t>
      </w:r>
      <w:r w:rsidR="00DC04D0">
        <w:fldChar w:fldCharType="end"/>
      </w:r>
    </w:p>
    <w:p w:rsidR="001D0B49" w:rsidRDefault="001D0B49">
      <w:pPr>
        <w:pStyle w:val="TM2"/>
        <w:rPr>
          <w:rFonts w:asciiTheme="minorHAnsi" w:eastAsiaTheme="minorEastAsia" w:hAnsiTheme="minorHAnsi" w:cstheme="minorBidi"/>
          <w:sz w:val="22"/>
          <w:szCs w:val="22"/>
          <w:lang w:val="en-AU" w:eastAsia="en-AU"/>
        </w:rPr>
      </w:pPr>
      <w:r w:rsidRPr="00797CF3">
        <w:rPr>
          <w:rFonts w:cs="Arial"/>
          <w:lang w:val="en-AU"/>
        </w:rPr>
        <w:t>17.7</w:t>
      </w:r>
      <w:r>
        <w:rPr>
          <w:rFonts w:asciiTheme="minorHAnsi" w:eastAsiaTheme="minorEastAsia" w:hAnsiTheme="minorHAnsi" w:cstheme="minorBidi"/>
          <w:sz w:val="22"/>
          <w:szCs w:val="22"/>
          <w:lang w:val="en-AU" w:eastAsia="en-AU"/>
        </w:rPr>
        <w:tab/>
      </w:r>
      <w:r w:rsidRPr="00797CF3">
        <w:rPr>
          <w:lang w:val="en-AU"/>
        </w:rPr>
        <w:t>Technologic</w:t>
      </w:r>
      <w:r>
        <w:tab/>
      </w:r>
      <w:r w:rsidR="00DC04D0">
        <w:fldChar w:fldCharType="begin"/>
      </w:r>
      <w:r>
        <w:instrText xml:space="preserve"> PAGEREF _Toc391299626 \h </w:instrText>
      </w:r>
      <w:r w:rsidR="00DC04D0">
        <w:fldChar w:fldCharType="separate"/>
      </w:r>
      <w:r w:rsidR="007C07E4">
        <w:rPr>
          <w:b/>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lang w:val="en-US"/>
        </w:rPr>
        <w:t>Annex D</w:t>
      </w:r>
      <w:r>
        <w:rPr>
          <w:rFonts w:asciiTheme="minorHAnsi" w:eastAsiaTheme="minorEastAsia" w:hAnsiTheme="minorHAnsi" w:cstheme="minorBidi"/>
          <w:b w:val="0"/>
          <w:sz w:val="22"/>
          <w:szCs w:val="22"/>
          <w:lang w:val="en-AU" w:eastAsia="en-AU"/>
        </w:rPr>
        <w:tab/>
      </w:r>
      <w:r w:rsidRPr="00797CF3">
        <w:rPr>
          <w:lang w:val="en-US"/>
        </w:rPr>
        <w:t>Revision history</w:t>
      </w:r>
      <w:r>
        <w:tab/>
      </w:r>
      <w:r w:rsidR="00DC04D0">
        <w:fldChar w:fldCharType="begin"/>
      </w:r>
      <w:r>
        <w:instrText xml:space="preserve"> PAGEREF _Toc391299627 \h </w:instrText>
      </w:r>
      <w:r w:rsidR="00DC04D0">
        <w:fldChar w:fldCharType="separate"/>
      </w:r>
      <w:r w:rsidR="007C07E4">
        <w:rPr>
          <w:b w:val="0"/>
          <w:bCs/>
          <w:lang w:val="fr-FR"/>
        </w:rPr>
        <w:t>Erreur ! Signet non défini.</w:t>
      </w:r>
      <w:r w:rsidR="00DC04D0">
        <w:fldChar w:fldCharType="end"/>
      </w:r>
    </w:p>
    <w:p w:rsidR="001D0B49" w:rsidRDefault="001D0B49">
      <w:pPr>
        <w:pStyle w:val="TM1"/>
        <w:rPr>
          <w:rFonts w:asciiTheme="minorHAnsi" w:eastAsiaTheme="minorEastAsia" w:hAnsiTheme="minorHAnsi" w:cstheme="minorBidi"/>
          <w:b w:val="0"/>
          <w:sz w:val="22"/>
          <w:szCs w:val="22"/>
          <w:lang w:val="en-AU" w:eastAsia="en-AU"/>
        </w:rPr>
      </w:pPr>
      <w:r w:rsidRPr="00797CF3">
        <w:rPr>
          <w:lang w:val="en-US"/>
        </w:rPr>
        <w:t>Annex E</w:t>
      </w:r>
      <w:r>
        <w:rPr>
          <w:rFonts w:asciiTheme="minorHAnsi" w:eastAsiaTheme="minorEastAsia" w:hAnsiTheme="minorHAnsi" w:cstheme="minorBidi"/>
          <w:b w:val="0"/>
          <w:sz w:val="22"/>
          <w:szCs w:val="22"/>
          <w:lang w:val="en-AU" w:eastAsia="en-AU"/>
        </w:rPr>
        <w:tab/>
      </w:r>
      <w:r w:rsidRPr="00797CF3">
        <w:rPr>
          <w:lang w:val="en-US"/>
        </w:rPr>
        <w:t>Bibliography</w:t>
      </w:r>
      <w:r>
        <w:tab/>
      </w:r>
      <w:r w:rsidR="00DC04D0">
        <w:fldChar w:fldCharType="begin"/>
      </w:r>
      <w:r>
        <w:instrText xml:space="preserve"> PAGEREF _Toc391299628 \h </w:instrText>
      </w:r>
      <w:r w:rsidR="00DC04D0">
        <w:fldChar w:fldCharType="separate"/>
      </w:r>
      <w:r w:rsidR="007C07E4">
        <w:rPr>
          <w:b w:val="0"/>
          <w:bCs/>
          <w:lang w:val="fr-FR"/>
        </w:rPr>
        <w:t>Erreur ! Signet non défini.</w:t>
      </w:r>
      <w:r w:rsidR="00DC04D0">
        <w:fldChar w:fldCharType="end"/>
      </w:r>
    </w:p>
    <w:p w:rsidR="00B24E8E" w:rsidRPr="001A6AAF" w:rsidRDefault="00DC04D0">
      <w:pPr>
        <w:rPr>
          <w:lang w:val="en-US"/>
        </w:rPr>
      </w:pPr>
      <w:r w:rsidRPr="001A6AAF">
        <w:rPr>
          <w:b/>
          <w:lang w:val="en-US"/>
        </w:rPr>
        <w:fldChar w:fldCharType="end"/>
      </w:r>
    </w:p>
    <w:p w:rsidR="00FB4DB4" w:rsidRPr="001A6AAF" w:rsidRDefault="00FB4DB4" w:rsidP="00FB4DB4">
      <w:pPr>
        <w:pStyle w:val="zzContents"/>
        <w:rPr>
          <w:lang w:val="en-US"/>
        </w:rPr>
      </w:pPr>
      <w:r w:rsidRPr="001A6AAF">
        <w:rPr>
          <w:lang w:val="en-US"/>
        </w:rPr>
        <w:lastRenderedPageBreak/>
        <w:t>Table of Figures</w:t>
      </w:r>
    </w:p>
    <w:p w:rsidR="001D0B49" w:rsidRDefault="00DC04D0">
      <w:pPr>
        <w:pStyle w:val="Tabledesillustrations"/>
        <w:tabs>
          <w:tab w:val="right" w:leader="dot" w:pos="9401"/>
        </w:tabs>
        <w:rPr>
          <w:rFonts w:asciiTheme="minorHAnsi" w:eastAsiaTheme="minorEastAsia" w:hAnsiTheme="minorHAnsi" w:cstheme="minorBidi"/>
          <w:noProof/>
          <w:sz w:val="22"/>
          <w:szCs w:val="22"/>
          <w:lang w:val="en-AU" w:eastAsia="en-AU"/>
        </w:rPr>
      </w:pPr>
      <w:r w:rsidRPr="001A6AAF">
        <w:rPr>
          <w:lang w:val="en-US"/>
        </w:rPr>
        <w:fldChar w:fldCharType="begin"/>
      </w:r>
      <w:r w:rsidR="00CF364A" w:rsidRPr="001A6AAF">
        <w:rPr>
          <w:lang w:val="en-US"/>
        </w:rPr>
        <w:instrText xml:space="preserve"> TOC \h \z \c "Figure" </w:instrText>
      </w:r>
      <w:r w:rsidRPr="001A6AAF">
        <w:rPr>
          <w:lang w:val="en-US"/>
        </w:rPr>
        <w:fldChar w:fldCharType="separate"/>
      </w:r>
      <w:hyperlink w:anchor="_Toc391299629" w:history="1">
        <w:r w:rsidR="001D0B49" w:rsidRPr="00D567F2">
          <w:rPr>
            <w:rStyle w:val="Lienhypertexte"/>
            <w:noProof/>
          </w:rPr>
          <w:t>Figure 1 - Observation as defined by O&amp;M</w:t>
        </w:r>
        <w:r w:rsidR="001D0B49">
          <w:rPr>
            <w:noProof/>
            <w:webHidden/>
          </w:rPr>
          <w:tab/>
        </w:r>
        <w:r>
          <w:rPr>
            <w:noProof/>
            <w:webHidden/>
          </w:rPr>
          <w:fldChar w:fldCharType="begin"/>
        </w:r>
        <w:r w:rsidR="001D0B49">
          <w:rPr>
            <w:noProof/>
            <w:webHidden/>
          </w:rPr>
          <w:instrText xml:space="preserve"> PAGEREF _Toc391299629 \h </w:instrText>
        </w:r>
        <w:r>
          <w:rPr>
            <w:noProof/>
            <w:webHidden/>
          </w:rPr>
          <w:fldChar w:fldCharType="separate"/>
        </w:r>
        <w:r w:rsidR="007C07E4">
          <w:rPr>
            <w:b/>
            <w:bCs/>
            <w:noProof/>
            <w:webHidden/>
            <w:lang w:val="fr-FR"/>
          </w:rPr>
          <w:t>Erreur ! Signet non défini.</w:t>
        </w:r>
        <w:r>
          <w:rPr>
            <w:noProof/>
            <w:webHidden/>
          </w:rPr>
          <w:fldChar w:fldCharType="end"/>
        </w:r>
      </w:hyperlink>
    </w:p>
    <w:p w:rsidR="001D0B49" w:rsidRDefault="008526CD">
      <w:pPr>
        <w:pStyle w:val="Tabledesillustrations"/>
        <w:tabs>
          <w:tab w:val="right" w:leader="dot" w:pos="9401"/>
        </w:tabs>
        <w:rPr>
          <w:rFonts w:asciiTheme="minorHAnsi" w:eastAsiaTheme="minorEastAsia" w:hAnsiTheme="minorHAnsi" w:cstheme="minorBidi"/>
          <w:noProof/>
          <w:sz w:val="22"/>
          <w:szCs w:val="22"/>
          <w:lang w:val="en-AU" w:eastAsia="en-AU"/>
        </w:rPr>
      </w:pPr>
      <w:hyperlink w:anchor="_Toc391299630" w:history="1">
        <w:r w:rsidR="001D0B49" w:rsidRPr="00D567F2">
          <w:rPr>
            <w:rStyle w:val="Lienhypertexte"/>
            <w:noProof/>
            <w:highlight w:val="yellow"/>
          </w:rPr>
          <w:t>Figure 2 – The hydrologic cycle [4]</w:t>
        </w:r>
        <w:r w:rsidR="001D0B49">
          <w:rPr>
            <w:noProof/>
            <w:webHidden/>
          </w:rPr>
          <w:tab/>
        </w:r>
        <w:r w:rsidR="00DC04D0">
          <w:rPr>
            <w:noProof/>
            <w:webHidden/>
          </w:rPr>
          <w:fldChar w:fldCharType="begin"/>
        </w:r>
        <w:r w:rsidR="001D0B49">
          <w:rPr>
            <w:noProof/>
            <w:webHidden/>
          </w:rPr>
          <w:instrText xml:space="preserve"> PAGEREF _Toc391299630 \h </w:instrText>
        </w:r>
        <w:r w:rsidR="00DC04D0">
          <w:rPr>
            <w:noProof/>
            <w:webHidden/>
          </w:rPr>
          <w:fldChar w:fldCharType="separate"/>
        </w:r>
        <w:r w:rsidR="007C07E4">
          <w:rPr>
            <w:b/>
            <w:bCs/>
            <w:noProof/>
            <w:webHidden/>
            <w:lang w:val="fr-FR"/>
          </w:rPr>
          <w:t>Erreur ! Signet non défini.</w:t>
        </w:r>
        <w:r w:rsidR="00DC04D0">
          <w:rPr>
            <w:noProof/>
            <w:webHidden/>
          </w:rPr>
          <w:fldChar w:fldCharType="end"/>
        </w:r>
      </w:hyperlink>
    </w:p>
    <w:p w:rsidR="001D0B49" w:rsidRDefault="008526CD">
      <w:pPr>
        <w:pStyle w:val="Tabledesillustrations"/>
        <w:tabs>
          <w:tab w:val="right" w:leader="dot" w:pos="9401"/>
        </w:tabs>
        <w:rPr>
          <w:rFonts w:asciiTheme="minorHAnsi" w:eastAsiaTheme="minorEastAsia" w:hAnsiTheme="minorHAnsi" w:cstheme="minorBidi"/>
          <w:noProof/>
          <w:sz w:val="22"/>
          <w:szCs w:val="22"/>
          <w:lang w:val="en-AU" w:eastAsia="en-AU"/>
        </w:rPr>
      </w:pPr>
      <w:hyperlink r:id="rId10" w:anchor="_Toc391299631" w:history="1">
        <w:r w:rsidR="001D0B49" w:rsidRPr="00D567F2">
          <w:rPr>
            <w:rStyle w:val="Lienhypertexte"/>
            <w:noProof/>
          </w:rPr>
          <w:t>Figure 3. UML of the GWML2-Core GW_HydrogeoUnit Logical Model.</w:t>
        </w:r>
        <w:r w:rsidR="001D0B49">
          <w:rPr>
            <w:noProof/>
            <w:webHidden/>
          </w:rPr>
          <w:tab/>
        </w:r>
        <w:r w:rsidR="00DC04D0">
          <w:rPr>
            <w:noProof/>
            <w:webHidden/>
          </w:rPr>
          <w:fldChar w:fldCharType="begin"/>
        </w:r>
        <w:r w:rsidR="001D0B49">
          <w:rPr>
            <w:noProof/>
            <w:webHidden/>
          </w:rPr>
          <w:instrText xml:space="preserve"> PAGEREF _Toc391299631 \h </w:instrText>
        </w:r>
        <w:r w:rsidR="00DC04D0">
          <w:rPr>
            <w:noProof/>
            <w:webHidden/>
          </w:rPr>
        </w:r>
        <w:r w:rsidR="00DC04D0">
          <w:rPr>
            <w:noProof/>
            <w:webHidden/>
          </w:rPr>
          <w:fldChar w:fldCharType="separate"/>
        </w:r>
        <w:r w:rsidR="007C07E4">
          <w:rPr>
            <w:noProof/>
            <w:webHidden/>
          </w:rPr>
          <w:t>8</w:t>
        </w:r>
        <w:r w:rsidR="00DC04D0">
          <w:rPr>
            <w:noProof/>
            <w:webHidden/>
          </w:rPr>
          <w:fldChar w:fldCharType="end"/>
        </w:r>
      </w:hyperlink>
    </w:p>
    <w:p w:rsidR="001D0B49" w:rsidRDefault="008526CD">
      <w:pPr>
        <w:pStyle w:val="Tabledesillustrations"/>
        <w:tabs>
          <w:tab w:val="right" w:leader="dot" w:pos="9401"/>
        </w:tabs>
        <w:rPr>
          <w:rFonts w:asciiTheme="minorHAnsi" w:eastAsiaTheme="minorEastAsia" w:hAnsiTheme="minorHAnsi" w:cstheme="minorBidi"/>
          <w:noProof/>
          <w:sz w:val="22"/>
          <w:szCs w:val="22"/>
          <w:lang w:val="en-AU" w:eastAsia="en-AU"/>
        </w:rPr>
      </w:pPr>
      <w:hyperlink r:id="rId11" w:anchor="_Toc391299632" w:history="1">
        <w:r w:rsidR="001D0B49" w:rsidRPr="00D567F2">
          <w:rPr>
            <w:rStyle w:val="Lienhypertexte"/>
            <w:noProof/>
          </w:rPr>
          <w:t>Figure 4. UML of the GSML2-Core groundwater properties Logical Model</w:t>
        </w:r>
        <w:r w:rsidR="001D0B49">
          <w:rPr>
            <w:noProof/>
            <w:webHidden/>
          </w:rPr>
          <w:tab/>
        </w:r>
        <w:r w:rsidR="00DC04D0">
          <w:rPr>
            <w:noProof/>
            <w:webHidden/>
          </w:rPr>
          <w:fldChar w:fldCharType="begin"/>
        </w:r>
        <w:r w:rsidR="001D0B49">
          <w:rPr>
            <w:noProof/>
            <w:webHidden/>
          </w:rPr>
          <w:instrText xml:space="preserve"> PAGEREF _Toc391299632 \h </w:instrText>
        </w:r>
        <w:r w:rsidR="00DC04D0">
          <w:rPr>
            <w:noProof/>
            <w:webHidden/>
          </w:rPr>
        </w:r>
        <w:r w:rsidR="00DC04D0">
          <w:rPr>
            <w:noProof/>
            <w:webHidden/>
          </w:rPr>
          <w:fldChar w:fldCharType="separate"/>
        </w:r>
        <w:r w:rsidR="007C07E4">
          <w:rPr>
            <w:noProof/>
            <w:webHidden/>
          </w:rPr>
          <w:t>9</w:t>
        </w:r>
        <w:r w:rsidR="00DC04D0">
          <w:rPr>
            <w:noProof/>
            <w:webHidden/>
          </w:rPr>
          <w:fldChar w:fldCharType="end"/>
        </w:r>
      </w:hyperlink>
    </w:p>
    <w:p w:rsidR="001D0B49" w:rsidRDefault="008526CD">
      <w:pPr>
        <w:pStyle w:val="Tabledesillustrations"/>
        <w:tabs>
          <w:tab w:val="right" w:leader="dot" w:pos="9401"/>
        </w:tabs>
        <w:rPr>
          <w:rFonts w:asciiTheme="minorHAnsi" w:eastAsiaTheme="minorEastAsia" w:hAnsiTheme="minorHAnsi" w:cstheme="minorBidi"/>
          <w:noProof/>
          <w:sz w:val="22"/>
          <w:szCs w:val="22"/>
          <w:lang w:val="en-AU" w:eastAsia="en-AU"/>
        </w:rPr>
      </w:pPr>
      <w:hyperlink r:id="rId12" w:anchor="_Toc391299633" w:history="1">
        <w:r w:rsidR="001D0B49" w:rsidRPr="00D567F2">
          <w:rPr>
            <w:rStyle w:val="Lienhypertexte"/>
            <w:noProof/>
          </w:rPr>
          <w:t>Figure 5. UML of the GW_FluidBody Logical Model</w:t>
        </w:r>
        <w:r w:rsidR="001D0B49">
          <w:rPr>
            <w:noProof/>
            <w:webHidden/>
          </w:rPr>
          <w:tab/>
        </w:r>
        <w:r w:rsidR="00DC04D0">
          <w:rPr>
            <w:noProof/>
            <w:webHidden/>
          </w:rPr>
          <w:fldChar w:fldCharType="begin"/>
        </w:r>
        <w:r w:rsidR="001D0B49">
          <w:rPr>
            <w:noProof/>
            <w:webHidden/>
          </w:rPr>
          <w:instrText xml:space="preserve"> PAGEREF _Toc391299633 \h </w:instrText>
        </w:r>
        <w:r w:rsidR="00DC04D0">
          <w:rPr>
            <w:noProof/>
            <w:webHidden/>
          </w:rPr>
        </w:r>
        <w:r w:rsidR="00DC04D0">
          <w:rPr>
            <w:noProof/>
            <w:webHidden/>
          </w:rPr>
          <w:fldChar w:fldCharType="separate"/>
        </w:r>
        <w:r w:rsidR="007C07E4">
          <w:rPr>
            <w:noProof/>
            <w:webHidden/>
          </w:rPr>
          <w:t>10</w:t>
        </w:r>
        <w:r w:rsidR="00DC04D0">
          <w:rPr>
            <w:noProof/>
            <w:webHidden/>
          </w:rPr>
          <w:fldChar w:fldCharType="end"/>
        </w:r>
      </w:hyperlink>
    </w:p>
    <w:p w:rsidR="001D0B49" w:rsidRDefault="008526CD">
      <w:pPr>
        <w:pStyle w:val="Tabledesillustrations"/>
        <w:tabs>
          <w:tab w:val="right" w:leader="dot" w:pos="9401"/>
        </w:tabs>
        <w:rPr>
          <w:rFonts w:asciiTheme="minorHAnsi" w:eastAsiaTheme="minorEastAsia" w:hAnsiTheme="minorHAnsi" w:cstheme="minorBidi"/>
          <w:noProof/>
          <w:sz w:val="22"/>
          <w:szCs w:val="22"/>
          <w:lang w:val="en-AU" w:eastAsia="en-AU"/>
        </w:rPr>
      </w:pPr>
      <w:hyperlink r:id="rId13" w:anchor="_Toc391299634" w:history="1">
        <w:r w:rsidR="001D0B49" w:rsidRPr="00D567F2">
          <w:rPr>
            <w:rStyle w:val="Lienhypertexte"/>
            <w:noProof/>
          </w:rPr>
          <w:t>Figure 6. GroundWaterML2.0 over view of Requirements Classes</w:t>
        </w:r>
        <w:r w:rsidR="001D0B49">
          <w:rPr>
            <w:noProof/>
            <w:webHidden/>
          </w:rPr>
          <w:tab/>
        </w:r>
        <w:r w:rsidR="00DC04D0">
          <w:rPr>
            <w:noProof/>
            <w:webHidden/>
          </w:rPr>
          <w:fldChar w:fldCharType="begin"/>
        </w:r>
        <w:r w:rsidR="001D0B49">
          <w:rPr>
            <w:noProof/>
            <w:webHidden/>
          </w:rPr>
          <w:instrText xml:space="preserve"> PAGEREF _Toc391299634 \h </w:instrText>
        </w:r>
        <w:r w:rsidR="00DC04D0">
          <w:rPr>
            <w:noProof/>
            <w:webHidden/>
          </w:rPr>
        </w:r>
        <w:r w:rsidR="00DC04D0">
          <w:rPr>
            <w:noProof/>
            <w:webHidden/>
          </w:rPr>
          <w:fldChar w:fldCharType="separate"/>
        </w:r>
        <w:r w:rsidR="007C07E4">
          <w:rPr>
            <w:noProof/>
            <w:webHidden/>
          </w:rPr>
          <w:t>11</w:t>
        </w:r>
        <w:r w:rsidR="00DC04D0">
          <w:rPr>
            <w:noProof/>
            <w:webHidden/>
          </w:rPr>
          <w:fldChar w:fldCharType="end"/>
        </w:r>
      </w:hyperlink>
    </w:p>
    <w:p w:rsidR="001D0B49" w:rsidRDefault="008526CD">
      <w:pPr>
        <w:pStyle w:val="Tabledesillustrations"/>
        <w:tabs>
          <w:tab w:val="right" w:leader="dot" w:pos="9401"/>
        </w:tabs>
        <w:rPr>
          <w:rFonts w:asciiTheme="minorHAnsi" w:eastAsiaTheme="minorEastAsia" w:hAnsiTheme="minorHAnsi" w:cstheme="minorBidi"/>
          <w:noProof/>
          <w:sz w:val="22"/>
          <w:szCs w:val="22"/>
          <w:lang w:val="en-AU" w:eastAsia="en-AU"/>
        </w:rPr>
      </w:pPr>
      <w:hyperlink r:id="rId14" w:anchor="_Toc391299635" w:history="1">
        <w:r w:rsidR="001D0B49" w:rsidRPr="00D567F2">
          <w:rPr>
            <w:rStyle w:val="Lienhypertexte"/>
            <w:noProof/>
          </w:rPr>
          <w:t>Figure 7. GroundWaterML2.0-Core external dependencies.</w:t>
        </w:r>
        <w:r w:rsidR="001D0B49">
          <w:rPr>
            <w:noProof/>
            <w:webHidden/>
          </w:rPr>
          <w:tab/>
        </w:r>
        <w:r w:rsidR="00DC04D0">
          <w:rPr>
            <w:noProof/>
            <w:webHidden/>
          </w:rPr>
          <w:fldChar w:fldCharType="begin"/>
        </w:r>
        <w:r w:rsidR="001D0B49">
          <w:rPr>
            <w:noProof/>
            <w:webHidden/>
          </w:rPr>
          <w:instrText xml:space="preserve"> PAGEREF _Toc391299635 \h </w:instrText>
        </w:r>
        <w:r w:rsidR="00DC04D0">
          <w:rPr>
            <w:noProof/>
            <w:webHidden/>
          </w:rPr>
        </w:r>
        <w:r w:rsidR="00DC04D0">
          <w:rPr>
            <w:noProof/>
            <w:webHidden/>
          </w:rPr>
          <w:fldChar w:fldCharType="separate"/>
        </w:r>
        <w:r w:rsidR="007C07E4">
          <w:rPr>
            <w:noProof/>
            <w:webHidden/>
          </w:rPr>
          <w:t>12</w:t>
        </w:r>
        <w:r w:rsidR="00DC04D0">
          <w:rPr>
            <w:noProof/>
            <w:webHidden/>
          </w:rPr>
          <w:fldChar w:fldCharType="end"/>
        </w:r>
      </w:hyperlink>
    </w:p>
    <w:p w:rsidR="001D0B49" w:rsidRDefault="008526CD">
      <w:pPr>
        <w:pStyle w:val="Tabledesillustrations"/>
        <w:tabs>
          <w:tab w:val="right" w:leader="dot" w:pos="9401"/>
        </w:tabs>
        <w:rPr>
          <w:rFonts w:asciiTheme="minorHAnsi" w:eastAsiaTheme="minorEastAsia" w:hAnsiTheme="minorHAnsi" w:cstheme="minorBidi"/>
          <w:noProof/>
          <w:sz w:val="22"/>
          <w:szCs w:val="22"/>
          <w:lang w:val="en-AU" w:eastAsia="en-AU"/>
        </w:rPr>
      </w:pPr>
      <w:hyperlink r:id="rId15" w:anchor="_Toc391299636" w:history="1">
        <w:r w:rsidR="001D0B49" w:rsidRPr="00D567F2">
          <w:rPr>
            <w:rStyle w:val="Lienhypertexte"/>
            <w:noProof/>
          </w:rPr>
          <w:t>Figure 8. Requirements Class for XML rules.</w:t>
        </w:r>
        <w:r w:rsidR="001D0B49">
          <w:rPr>
            <w:noProof/>
            <w:webHidden/>
          </w:rPr>
          <w:tab/>
        </w:r>
        <w:r w:rsidR="00DC04D0">
          <w:rPr>
            <w:noProof/>
            <w:webHidden/>
          </w:rPr>
          <w:fldChar w:fldCharType="begin"/>
        </w:r>
        <w:r w:rsidR="001D0B49">
          <w:rPr>
            <w:noProof/>
            <w:webHidden/>
          </w:rPr>
          <w:instrText xml:space="preserve"> PAGEREF _Toc391299636 \h </w:instrText>
        </w:r>
        <w:r w:rsidR="00DC04D0">
          <w:rPr>
            <w:noProof/>
            <w:webHidden/>
          </w:rPr>
        </w:r>
        <w:r w:rsidR="00DC04D0">
          <w:rPr>
            <w:noProof/>
            <w:webHidden/>
          </w:rPr>
          <w:fldChar w:fldCharType="separate"/>
        </w:r>
        <w:r w:rsidR="007C07E4">
          <w:rPr>
            <w:noProof/>
            <w:webHidden/>
          </w:rPr>
          <w:t>15</w:t>
        </w:r>
        <w:r w:rsidR="00DC04D0">
          <w:rPr>
            <w:noProof/>
            <w:webHidden/>
          </w:rPr>
          <w:fldChar w:fldCharType="end"/>
        </w:r>
      </w:hyperlink>
    </w:p>
    <w:p w:rsidR="001D0B49" w:rsidRDefault="008526CD">
      <w:pPr>
        <w:pStyle w:val="Tabledesillustrations"/>
        <w:tabs>
          <w:tab w:val="right" w:leader="dot" w:pos="9401"/>
        </w:tabs>
        <w:rPr>
          <w:rFonts w:asciiTheme="minorHAnsi" w:eastAsiaTheme="minorEastAsia" w:hAnsiTheme="minorHAnsi" w:cstheme="minorBidi"/>
          <w:noProof/>
          <w:sz w:val="22"/>
          <w:szCs w:val="22"/>
          <w:lang w:val="en-AU" w:eastAsia="en-AU"/>
        </w:rPr>
      </w:pPr>
      <w:hyperlink r:id="rId16" w:anchor="_Toc391299637" w:history="1">
        <w:r w:rsidR="001D0B49" w:rsidRPr="00D567F2">
          <w:rPr>
            <w:rStyle w:val="Lienhypertexte"/>
            <w:noProof/>
          </w:rPr>
          <w:t>Figure 9. UML specification for GW_HydrogeoUnit</w:t>
        </w:r>
        <w:r w:rsidR="001D0B49">
          <w:rPr>
            <w:noProof/>
            <w:webHidden/>
          </w:rPr>
          <w:tab/>
        </w:r>
        <w:r w:rsidR="00DC04D0">
          <w:rPr>
            <w:noProof/>
            <w:webHidden/>
          </w:rPr>
          <w:fldChar w:fldCharType="begin"/>
        </w:r>
        <w:r w:rsidR="001D0B49">
          <w:rPr>
            <w:noProof/>
            <w:webHidden/>
          </w:rPr>
          <w:instrText xml:space="preserve"> PAGEREF _Toc391299637 \h </w:instrText>
        </w:r>
        <w:r w:rsidR="00DC04D0">
          <w:rPr>
            <w:noProof/>
            <w:webHidden/>
          </w:rPr>
        </w:r>
        <w:r w:rsidR="00DC04D0">
          <w:rPr>
            <w:noProof/>
            <w:webHidden/>
          </w:rPr>
          <w:fldChar w:fldCharType="separate"/>
        </w:r>
        <w:r w:rsidR="007C07E4">
          <w:rPr>
            <w:noProof/>
            <w:webHidden/>
          </w:rPr>
          <w:t>18</w:t>
        </w:r>
        <w:r w:rsidR="00DC04D0">
          <w:rPr>
            <w:noProof/>
            <w:webHidden/>
          </w:rPr>
          <w:fldChar w:fldCharType="end"/>
        </w:r>
      </w:hyperlink>
    </w:p>
    <w:p w:rsidR="001D0B49" w:rsidRDefault="008526CD">
      <w:pPr>
        <w:pStyle w:val="Tabledesillustrations"/>
        <w:tabs>
          <w:tab w:val="right" w:leader="dot" w:pos="9401"/>
        </w:tabs>
        <w:rPr>
          <w:rFonts w:asciiTheme="minorHAnsi" w:eastAsiaTheme="minorEastAsia" w:hAnsiTheme="minorHAnsi" w:cstheme="minorBidi"/>
          <w:noProof/>
          <w:sz w:val="22"/>
          <w:szCs w:val="22"/>
          <w:lang w:val="en-AU" w:eastAsia="en-AU"/>
        </w:rPr>
      </w:pPr>
      <w:hyperlink r:id="rId17" w:anchor="_Toc391299638" w:history="1">
        <w:r w:rsidR="001D0B49" w:rsidRPr="00D567F2">
          <w:rPr>
            <w:rStyle w:val="Lienhypertexte"/>
            <w:noProof/>
          </w:rPr>
          <w:t>Figure 10. UML specification for GW_Aquifer</w:t>
        </w:r>
        <w:r w:rsidR="001D0B49">
          <w:rPr>
            <w:noProof/>
            <w:webHidden/>
          </w:rPr>
          <w:tab/>
        </w:r>
        <w:r w:rsidR="00DC04D0">
          <w:rPr>
            <w:noProof/>
            <w:webHidden/>
          </w:rPr>
          <w:fldChar w:fldCharType="begin"/>
        </w:r>
        <w:r w:rsidR="001D0B49">
          <w:rPr>
            <w:noProof/>
            <w:webHidden/>
          </w:rPr>
          <w:instrText xml:space="preserve"> PAGEREF _Toc391299638 \h </w:instrText>
        </w:r>
        <w:r w:rsidR="00DC04D0">
          <w:rPr>
            <w:noProof/>
            <w:webHidden/>
          </w:rPr>
        </w:r>
        <w:r w:rsidR="00DC04D0">
          <w:rPr>
            <w:noProof/>
            <w:webHidden/>
          </w:rPr>
          <w:fldChar w:fldCharType="separate"/>
        </w:r>
        <w:r w:rsidR="007C07E4">
          <w:rPr>
            <w:noProof/>
            <w:webHidden/>
          </w:rPr>
          <w:t>19</w:t>
        </w:r>
        <w:r w:rsidR="00DC04D0">
          <w:rPr>
            <w:noProof/>
            <w:webHidden/>
          </w:rPr>
          <w:fldChar w:fldCharType="end"/>
        </w:r>
      </w:hyperlink>
    </w:p>
    <w:p w:rsidR="001D0B49" w:rsidRDefault="008526CD">
      <w:pPr>
        <w:pStyle w:val="Tabledesillustrations"/>
        <w:tabs>
          <w:tab w:val="right" w:leader="dot" w:pos="9401"/>
        </w:tabs>
        <w:rPr>
          <w:rFonts w:asciiTheme="minorHAnsi" w:eastAsiaTheme="minorEastAsia" w:hAnsiTheme="minorHAnsi" w:cstheme="minorBidi"/>
          <w:noProof/>
          <w:sz w:val="22"/>
          <w:szCs w:val="22"/>
          <w:lang w:val="en-AU" w:eastAsia="en-AU"/>
        </w:rPr>
      </w:pPr>
      <w:hyperlink r:id="rId18" w:anchor="_Toc391299639" w:history="1">
        <w:r w:rsidR="001D0B49" w:rsidRPr="00D567F2">
          <w:rPr>
            <w:rStyle w:val="Lienhypertexte"/>
            <w:noProof/>
          </w:rPr>
          <w:t>Figure 11. UML specification for GW_ConfiningBed.</w:t>
        </w:r>
        <w:r w:rsidR="001D0B49">
          <w:rPr>
            <w:noProof/>
            <w:webHidden/>
          </w:rPr>
          <w:tab/>
        </w:r>
        <w:r w:rsidR="00DC04D0">
          <w:rPr>
            <w:noProof/>
            <w:webHidden/>
          </w:rPr>
          <w:fldChar w:fldCharType="begin"/>
        </w:r>
        <w:r w:rsidR="001D0B49">
          <w:rPr>
            <w:noProof/>
            <w:webHidden/>
          </w:rPr>
          <w:instrText xml:space="preserve"> PAGEREF _Toc391299639 \h </w:instrText>
        </w:r>
        <w:r w:rsidR="00DC04D0">
          <w:rPr>
            <w:noProof/>
            <w:webHidden/>
          </w:rPr>
        </w:r>
        <w:r w:rsidR="00DC04D0">
          <w:rPr>
            <w:noProof/>
            <w:webHidden/>
          </w:rPr>
          <w:fldChar w:fldCharType="separate"/>
        </w:r>
        <w:r w:rsidR="007C07E4">
          <w:rPr>
            <w:noProof/>
            <w:webHidden/>
          </w:rPr>
          <w:t>21</w:t>
        </w:r>
        <w:r w:rsidR="00DC04D0">
          <w:rPr>
            <w:noProof/>
            <w:webHidden/>
          </w:rPr>
          <w:fldChar w:fldCharType="end"/>
        </w:r>
      </w:hyperlink>
    </w:p>
    <w:p w:rsidR="001D0B49" w:rsidRDefault="008526CD">
      <w:pPr>
        <w:pStyle w:val="Tabledesillustrations"/>
        <w:tabs>
          <w:tab w:val="right" w:leader="dot" w:pos="9401"/>
        </w:tabs>
        <w:rPr>
          <w:rFonts w:asciiTheme="minorHAnsi" w:eastAsiaTheme="minorEastAsia" w:hAnsiTheme="minorHAnsi" w:cstheme="minorBidi"/>
          <w:noProof/>
          <w:sz w:val="22"/>
          <w:szCs w:val="22"/>
          <w:lang w:val="en-AU" w:eastAsia="en-AU"/>
        </w:rPr>
      </w:pPr>
      <w:hyperlink r:id="rId19" w:anchor="_Toc391299640" w:history="1">
        <w:r w:rsidR="001D0B49" w:rsidRPr="00D567F2">
          <w:rPr>
            <w:rStyle w:val="Lienhypertexte"/>
            <w:noProof/>
          </w:rPr>
          <w:t>Figure 12. UML specification for GW_ManagementArea</w:t>
        </w:r>
        <w:r w:rsidR="001D0B49">
          <w:rPr>
            <w:noProof/>
            <w:webHidden/>
          </w:rPr>
          <w:tab/>
        </w:r>
        <w:r w:rsidR="00DC04D0">
          <w:rPr>
            <w:noProof/>
            <w:webHidden/>
          </w:rPr>
          <w:fldChar w:fldCharType="begin"/>
        </w:r>
        <w:r w:rsidR="001D0B49">
          <w:rPr>
            <w:noProof/>
            <w:webHidden/>
          </w:rPr>
          <w:instrText xml:space="preserve"> PAGEREF _Toc391299640 \h </w:instrText>
        </w:r>
        <w:r w:rsidR="00DC04D0">
          <w:rPr>
            <w:noProof/>
            <w:webHidden/>
          </w:rPr>
        </w:r>
        <w:r w:rsidR="00DC04D0">
          <w:rPr>
            <w:noProof/>
            <w:webHidden/>
          </w:rPr>
          <w:fldChar w:fldCharType="separate"/>
        </w:r>
        <w:r w:rsidR="007C07E4">
          <w:rPr>
            <w:noProof/>
            <w:webHidden/>
          </w:rPr>
          <w:t>22</w:t>
        </w:r>
        <w:r w:rsidR="00DC04D0">
          <w:rPr>
            <w:noProof/>
            <w:webHidden/>
          </w:rPr>
          <w:fldChar w:fldCharType="end"/>
        </w:r>
      </w:hyperlink>
    </w:p>
    <w:p w:rsidR="001D0B49" w:rsidRDefault="008526CD">
      <w:pPr>
        <w:pStyle w:val="Tabledesillustrations"/>
        <w:tabs>
          <w:tab w:val="right" w:leader="dot" w:pos="9401"/>
        </w:tabs>
        <w:rPr>
          <w:rFonts w:asciiTheme="minorHAnsi" w:eastAsiaTheme="minorEastAsia" w:hAnsiTheme="minorHAnsi" w:cstheme="minorBidi"/>
          <w:noProof/>
          <w:sz w:val="22"/>
          <w:szCs w:val="22"/>
          <w:lang w:val="en-AU" w:eastAsia="en-AU"/>
        </w:rPr>
      </w:pPr>
      <w:hyperlink r:id="rId20" w:anchor="_Toc391299641" w:history="1">
        <w:r w:rsidR="001D0B49" w:rsidRPr="00D567F2">
          <w:rPr>
            <w:rStyle w:val="Lienhypertexte"/>
            <w:noProof/>
          </w:rPr>
          <w:t>Figure 13. UML specification for GW_FluidBody</w:t>
        </w:r>
        <w:r w:rsidR="001D0B49">
          <w:rPr>
            <w:noProof/>
            <w:webHidden/>
          </w:rPr>
          <w:tab/>
        </w:r>
        <w:r w:rsidR="00DC04D0">
          <w:rPr>
            <w:noProof/>
            <w:webHidden/>
          </w:rPr>
          <w:fldChar w:fldCharType="begin"/>
        </w:r>
        <w:r w:rsidR="001D0B49">
          <w:rPr>
            <w:noProof/>
            <w:webHidden/>
          </w:rPr>
          <w:instrText xml:space="preserve"> PAGEREF _Toc391299641 \h </w:instrText>
        </w:r>
        <w:r w:rsidR="00DC04D0">
          <w:rPr>
            <w:noProof/>
            <w:webHidden/>
          </w:rPr>
        </w:r>
        <w:r w:rsidR="00DC04D0">
          <w:rPr>
            <w:noProof/>
            <w:webHidden/>
          </w:rPr>
          <w:fldChar w:fldCharType="separate"/>
        </w:r>
        <w:r w:rsidR="007C07E4">
          <w:rPr>
            <w:noProof/>
            <w:webHidden/>
          </w:rPr>
          <w:t>24</w:t>
        </w:r>
        <w:r w:rsidR="00DC04D0">
          <w:rPr>
            <w:noProof/>
            <w:webHidden/>
          </w:rPr>
          <w:fldChar w:fldCharType="end"/>
        </w:r>
      </w:hyperlink>
    </w:p>
    <w:p w:rsidR="001D0B49" w:rsidRDefault="008526CD">
      <w:pPr>
        <w:pStyle w:val="Tabledesillustrations"/>
        <w:tabs>
          <w:tab w:val="right" w:leader="dot" w:pos="9401"/>
        </w:tabs>
        <w:rPr>
          <w:rFonts w:asciiTheme="minorHAnsi" w:eastAsiaTheme="minorEastAsia" w:hAnsiTheme="minorHAnsi" w:cstheme="minorBidi"/>
          <w:noProof/>
          <w:sz w:val="22"/>
          <w:szCs w:val="22"/>
          <w:lang w:val="en-AU" w:eastAsia="en-AU"/>
        </w:rPr>
      </w:pPr>
      <w:hyperlink r:id="rId21" w:anchor="_Toc391299642" w:history="1">
        <w:r w:rsidR="001D0B49" w:rsidRPr="00D567F2">
          <w:rPr>
            <w:rStyle w:val="Lienhypertexte"/>
            <w:noProof/>
          </w:rPr>
          <w:t>Figure 14. UML specification for GW_HydrogeoVoid.</w:t>
        </w:r>
        <w:r w:rsidR="001D0B49">
          <w:rPr>
            <w:noProof/>
            <w:webHidden/>
          </w:rPr>
          <w:tab/>
        </w:r>
        <w:r w:rsidR="00DC04D0">
          <w:rPr>
            <w:noProof/>
            <w:webHidden/>
          </w:rPr>
          <w:fldChar w:fldCharType="begin"/>
        </w:r>
        <w:r w:rsidR="001D0B49">
          <w:rPr>
            <w:noProof/>
            <w:webHidden/>
          </w:rPr>
          <w:instrText xml:space="preserve"> PAGEREF _Toc391299642 \h </w:instrText>
        </w:r>
        <w:r w:rsidR="00DC04D0">
          <w:rPr>
            <w:noProof/>
            <w:webHidden/>
          </w:rPr>
        </w:r>
        <w:r w:rsidR="00DC04D0">
          <w:rPr>
            <w:noProof/>
            <w:webHidden/>
          </w:rPr>
          <w:fldChar w:fldCharType="separate"/>
        </w:r>
        <w:r w:rsidR="007C07E4">
          <w:rPr>
            <w:noProof/>
            <w:webHidden/>
          </w:rPr>
          <w:t>26</w:t>
        </w:r>
        <w:r w:rsidR="00DC04D0">
          <w:rPr>
            <w:noProof/>
            <w:webHidden/>
          </w:rPr>
          <w:fldChar w:fldCharType="end"/>
        </w:r>
      </w:hyperlink>
    </w:p>
    <w:p w:rsidR="001D0B49" w:rsidRDefault="008526CD">
      <w:pPr>
        <w:pStyle w:val="Tabledesillustrations"/>
        <w:tabs>
          <w:tab w:val="right" w:leader="dot" w:pos="9401"/>
        </w:tabs>
        <w:rPr>
          <w:rFonts w:asciiTheme="minorHAnsi" w:eastAsiaTheme="minorEastAsia" w:hAnsiTheme="minorHAnsi" w:cstheme="minorBidi"/>
          <w:noProof/>
          <w:sz w:val="22"/>
          <w:szCs w:val="22"/>
          <w:lang w:val="en-AU" w:eastAsia="en-AU"/>
        </w:rPr>
      </w:pPr>
      <w:hyperlink r:id="rId22" w:anchor="_Toc391299643" w:history="1">
        <w:r w:rsidR="001D0B49" w:rsidRPr="00D567F2">
          <w:rPr>
            <w:rStyle w:val="Lienhypertexte"/>
            <w:noProof/>
          </w:rPr>
          <w:t>Figure 15. UML specification for GW_BodySurface.</w:t>
        </w:r>
        <w:r w:rsidR="001D0B49">
          <w:rPr>
            <w:noProof/>
            <w:webHidden/>
          </w:rPr>
          <w:tab/>
        </w:r>
        <w:r w:rsidR="00DC04D0">
          <w:rPr>
            <w:noProof/>
            <w:webHidden/>
          </w:rPr>
          <w:fldChar w:fldCharType="begin"/>
        </w:r>
        <w:r w:rsidR="001D0B49">
          <w:rPr>
            <w:noProof/>
            <w:webHidden/>
          </w:rPr>
          <w:instrText xml:space="preserve"> PAGEREF _Toc391299643 \h </w:instrText>
        </w:r>
        <w:r w:rsidR="00DC04D0">
          <w:rPr>
            <w:noProof/>
            <w:webHidden/>
          </w:rPr>
        </w:r>
        <w:r w:rsidR="00DC04D0">
          <w:rPr>
            <w:noProof/>
            <w:webHidden/>
          </w:rPr>
          <w:fldChar w:fldCharType="separate"/>
        </w:r>
        <w:r w:rsidR="007C07E4">
          <w:rPr>
            <w:noProof/>
            <w:webHidden/>
          </w:rPr>
          <w:t>27</w:t>
        </w:r>
        <w:r w:rsidR="00DC04D0">
          <w:rPr>
            <w:noProof/>
            <w:webHidden/>
          </w:rPr>
          <w:fldChar w:fldCharType="end"/>
        </w:r>
      </w:hyperlink>
    </w:p>
    <w:p w:rsidR="00CF364A" w:rsidRPr="001A6AAF" w:rsidRDefault="00DC04D0" w:rsidP="00973B4D">
      <w:pPr>
        <w:pStyle w:val="TM1"/>
        <w:rPr>
          <w:noProof w:val="0"/>
          <w:lang w:val="en-US"/>
        </w:rPr>
      </w:pPr>
      <w:r w:rsidRPr="001A6AAF">
        <w:rPr>
          <w:noProof w:val="0"/>
          <w:lang w:val="en-US"/>
        </w:rPr>
        <w:fldChar w:fldCharType="end"/>
      </w:r>
    </w:p>
    <w:p w:rsidR="00812979" w:rsidRPr="001A6AAF" w:rsidRDefault="00812979" w:rsidP="00973B4D">
      <w:pPr>
        <w:pStyle w:val="TM1"/>
        <w:rPr>
          <w:noProof w:val="0"/>
          <w:lang w:val="en-US"/>
        </w:rPr>
      </w:pPr>
    </w:p>
    <w:p w:rsidR="00CF364A" w:rsidRPr="001A6AAF" w:rsidRDefault="00CF364A" w:rsidP="00973B4D">
      <w:pPr>
        <w:pStyle w:val="TM1"/>
        <w:rPr>
          <w:noProof w:val="0"/>
          <w:lang w:val="en-US"/>
        </w:rPr>
      </w:pPr>
    </w:p>
    <w:p w:rsidR="00F821B2" w:rsidRPr="0006609D" w:rsidRDefault="00FB4DB4" w:rsidP="00B23683">
      <w:pPr>
        <w:pStyle w:val="Titre1"/>
        <w:rPr>
          <w:b w:val="0"/>
        </w:rPr>
      </w:pPr>
      <w:r w:rsidRPr="0006609D">
        <w:rPr>
          <w:lang w:val="en-US"/>
        </w:rPr>
        <w:br w:type="page"/>
      </w:r>
      <w:bookmarkStart w:id="1" w:name="_Toc391299597"/>
      <w:bookmarkStart w:id="2" w:name="_Ref269460754"/>
      <w:bookmarkStart w:id="3" w:name="_Toc443461096"/>
      <w:bookmarkStart w:id="4" w:name="_Toc443470365"/>
      <w:r w:rsidR="00017073">
        <w:lastRenderedPageBreak/>
        <w:t>Information Model</w:t>
      </w:r>
      <w:bookmarkEnd w:id="1"/>
      <w:r w:rsidR="00F821B2">
        <w:t xml:space="preserve"> </w:t>
      </w:r>
      <w:bookmarkEnd w:id="2"/>
    </w:p>
    <w:p w:rsidR="00F821B2" w:rsidRDefault="00F821B2" w:rsidP="00F821B2">
      <w:r>
        <w:t xml:space="preserve">This standard defines the conceptual models for the description of </w:t>
      </w:r>
      <w:r w:rsidR="006D3EC0">
        <w:t>ground</w:t>
      </w:r>
      <w:r>
        <w:t>water observations</w:t>
      </w:r>
      <w:r w:rsidR="006D3EC0">
        <w:t xml:space="preserve"> and interpretive data</w:t>
      </w:r>
      <w:r>
        <w:t>, making use of ISO19156 as the base conceptual model. The standardization target for the UML conformance classes are:</w:t>
      </w:r>
    </w:p>
    <w:p w:rsidR="00F821B2" w:rsidRDefault="00F821B2" w:rsidP="00F821B2">
      <w:pPr>
        <w:pStyle w:val="Liste"/>
      </w:pPr>
      <w:r>
        <w:t>Encoding models de</w:t>
      </w:r>
      <w:r w:rsidR="00017073">
        <w:t>rived from the conceptual model</w:t>
      </w:r>
      <w:r>
        <w:t xml:space="preserve"> of this standard. </w:t>
      </w:r>
    </w:p>
    <w:p w:rsidR="00F821B2" w:rsidRDefault="00F821B2" w:rsidP="00F821B2">
      <w:pPr>
        <w:pStyle w:val="Liste"/>
        <w:rPr>
          <w:lang w:val="en-US"/>
        </w:rPr>
      </w:pPr>
      <w:r>
        <w:rPr>
          <w:lang w:val="en-US"/>
        </w:rPr>
        <w:t>S</w:t>
      </w:r>
      <w:r w:rsidRPr="001A6AAF">
        <w:rPr>
          <w:lang w:val="en-US"/>
        </w:rPr>
        <w:t>oftware implementations seeking compliance to this standard</w:t>
      </w:r>
      <w:r>
        <w:rPr>
          <w:lang w:val="en-US"/>
        </w:rPr>
        <w:t>.</w:t>
      </w:r>
    </w:p>
    <w:p w:rsidR="009A4991" w:rsidRDefault="009A4991" w:rsidP="00574746">
      <w:pPr>
        <w:pStyle w:val="Titre2"/>
        <w:rPr>
          <w:lang w:val="en-US"/>
        </w:rPr>
      </w:pPr>
      <w:bookmarkStart w:id="5" w:name="_Toc391299598"/>
      <w:r>
        <w:rPr>
          <w:lang w:val="en-US"/>
        </w:rPr>
        <w:t>Logical Model</w:t>
      </w:r>
      <w:bookmarkEnd w:id="5"/>
    </w:p>
    <w:p w:rsidR="009A4991" w:rsidRDefault="009A4991" w:rsidP="009A4991">
      <w:pPr>
        <w:rPr>
          <w:lang w:val="en-US"/>
        </w:rPr>
      </w:pPr>
      <w:r>
        <w:rPr>
          <w:lang w:val="en-US"/>
        </w:rPr>
        <w:t xml:space="preserve">The Logical Model for the GroundWaterMl2-Core &lt;&lt;Application Schema&gt;&gt; is summarized in </w:t>
      </w:r>
      <w:r w:rsidR="006C08DB">
        <w:rPr>
          <w:lang w:val="en-US"/>
        </w:rPr>
        <w:t>three</w:t>
      </w:r>
      <w:r>
        <w:rPr>
          <w:lang w:val="en-US"/>
        </w:rPr>
        <w:t xml:space="preserve"> UML diagrams. Figure </w:t>
      </w:r>
      <w:r w:rsidRPr="009A4991">
        <w:rPr>
          <w:highlight w:val="yellow"/>
          <w:lang w:val="en-US"/>
        </w:rPr>
        <w:t>xx</w:t>
      </w:r>
      <w:r>
        <w:rPr>
          <w:lang w:val="en-US"/>
        </w:rPr>
        <w:t xml:space="preserve"> focuses on the groundwater hydrogeological unit (</w:t>
      </w:r>
      <w:proofErr w:type="spellStart"/>
      <w:r>
        <w:rPr>
          <w:lang w:val="en-US"/>
        </w:rPr>
        <w:t>GW_HydrogeoUnit</w:t>
      </w:r>
      <w:proofErr w:type="spellEnd"/>
      <w:r>
        <w:rPr>
          <w:lang w:val="en-US"/>
        </w:rPr>
        <w:t xml:space="preserve">) and its relationships to associated features. Figure </w:t>
      </w:r>
      <w:r w:rsidRPr="009A4991">
        <w:rPr>
          <w:highlight w:val="yellow"/>
          <w:lang w:val="en-US"/>
        </w:rPr>
        <w:t>xx</w:t>
      </w:r>
      <w:r>
        <w:rPr>
          <w:lang w:val="en-US"/>
        </w:rPr>
        <w:t xml:space="preserve"> presents the groundwater properties and relationships, and Figure </w:t>
      </w:r>
      <w:r w:rsidRPr="009A4991">
        <w:rPr>
          <w:highlight w:val="yellow"/>
          <w:lang w:val="en-US"/>
        </w:rPr>
        <w:t>xx</w:t>
      </w:r>
      <w:r>
        <w:rPr>
          <w:lang w:val="en-US"/>
        </w:rPr>
        <w:t xml:space="preserve"> the fluid body (</w:t>
      </w:r>
      <w:proofErr w:type="spellStart"/>
      <w:r>
        <w:rPr>
          <w:lang w:val="en-US"/>
        </w:rPr>
        <w:t>GW_FluidBody</w:t>
      </w:r>
      <w:proofErr w:type="spellEnd"/>
      <w:r>
        <w:rPr>
          <w:lang w:val="en-US"/>
        </w:rPr>
        <w:t>) properties and relationships.  These are all ‘views’ of the same GroundWaterMl2-Core Logical Model.</w:t>
      </w:r>
    </w:p>
    <w:p w:rsidR="009B6B14" w:rsidRDefault="009B6B14" w:rsidP="009A4991">
      <w:pPr>
        <w:rPr>
          <w:lang w:val="en-US"/>
        </w:rPr>
      </w:pPr>
      <w:r w:rsidRPr="009B6B14">
        <w:rPr>
          <w:highlight w:val="yellow"/>
          <w:lang w:val="en-US"/>
        </w:rPr>
        <w:t>Naming conventions …</w:t>
      </w:r>
    </w:p>
    <w:p w:rsidR="00130EA1" w:rsidRDefault="007C07E4" w:rsidP="009A4991">
      <w:pPr>
        <w:rPr>
          <w:lang w:val="en-US"/>
        </w:rPr>
      </w:pPr>
      <w:r>
        <w:rPr>
          <w:noProof/>
          <w:lang w:val="fr-CA" w:eastAsia="fr-CA"/>
        </w:rPr>
        <w:lastRenderedPageBreak/>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4917440</wp:posOffset>
                </wp:positionV>
                <wp:extent cx="5937250" cy="298450"/>
                <wp:effectExtent l="0" t="2540" r="0" b="0"/>
                <wp:wrapTopAndBottom/>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6CD" w:rsidRPr="00D25E76" w:rsidRDefault="008526CD" w:rsidP="00574746">
                            <w:pPr>
                              <w:pStyle w:val="Lgende"/>
                              <w:rPr>
                                <w:noProof/>
                                <w:sz w:val="24"/>
                              </w:rPr>
                            </w:pPr>
                            <w:bookmarkStart w:id="6" w:name="_Toc391299631"/>
                            <w:proofErr w:type="gramStart"/>
                            <w:r>
                              <w:t xml:space="preserve">Figure </w:t>
                            </w:r>
                            <w:r>
                              <w:fldChar w:fldCharType="begin"/>
                            </w:r>
                            <w:r>
                              <w:instrText xml:space="preserve"> SEQ Figure \* ARABIC </w:instrText>
                            </w:r>
                            <w:r>
                              <w:fldChar w:fldCharType="separate"/>
                            </w:r>
                            <w:r>
                              <w:rPr>
                                <w:noProof/>
                              </w:rPr>
                              <w:t>1</w:t>
                            </w:r>
                            <w:r>
                              <w:fldChar w:fldCharType="end"/>
                            </w:r>
                            <w:r>
                              <w:t>.</w:t>
                            </w:r>
                            <w:proofErr w:type="gramEnd"/>
                            <w:r>
                              <w:t xml:space="preserve"> </w:t>
                            </w:r>
                            <w:proofErr w:type="gramStart"/>
                            <w:r>
                              <w:t xml:space="preserve">UML of the GWML2-Core </w:t>
                            </w:r>
                            <w:proofErr w:type="spellStart"/>
                            <w:r>
                              <w:t>GW_HydrogeoUnit</w:t>
                            </w:r>
                            <w:proofErr w:type="spellEnd"/>
                            <w:r>
                              <w:t xml:space="preserve"> Logical Model.</w:t>
                            </w:r>
                            <w:bookmarkEnd w:id="6"/>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0;margin-top:387.2pt;width:467.5pt;height: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" stroked="f">
                <v:textbox style="mso-fit-shape-to-text:t" inset="0,0,0,0">
                  <w:txbxContent>
                    <w:p w:rsidR="008526CD" w:rsidRPr="00D25E76" w:rsidRDefault="008526CD" w:rsidP="00574746">
                      <w:pPr>
                        <w:pStyle w:val="Lgende"/>
                        <w:rPr>
                          <w:noProof/>
                          <w:sz w:val="24"/>
                        </w:rPr>
                      </w:pPr>
                      <w:bookmarkStart w:id="7" w:name="_Toc391299631"/>
                      <w:proofErr w:type="gramStart"/>
                      <w:r>
                        <w:t xml:space="preserve">Figure </w:t>
                      </w:r>
                      <w:r>
                        <w:fldChar w:fldCharType="begin"/>
                      </w:r>
                      <w:r>
                        <w:instrText xml:space="preserve"> SEQ Figure \* ARABIC </w:instrText>
                      </w:r>
                      <w:r>
                        <w:fldChar w:fldCharType="separate"/>
                      </w:r>
                      <w:r>
                        <w:rPr>
                          <w:noProof/>
                        </w:rPr>
                        <w:t>1</w:t>
                      </w:r>
                      <w:r>
                        <w:fldChar w:fldCharType="end"/>
                      </w:r>
                      <w:r>
                        <w:t>.</w:t>
                      </w:r>
                      <w:proofErr w:type="gramEnd"/>
                      <w:r>
                        <w:t xml:space="preserve"> </w:t>
                      </w:r>
                      <w:proofErr w:type="gramStart"/>
                      <w:r>
                        <w:t xml:space="preserve">UML of the GWML2-Core </w:t>
                      </w:r>
                      <w:proofErr w:type="spellStart"/>
                      <w:r>
                        <w:t>GW_HydrogeoUnit</w:t>
                      </w:r>
                      <w:proofErr w:type="spellEnd"/>
                      <w:r>
                        <w:t xml:space="preserve"> Logical Model.</w:t>
                      </w:r>
                      <w:bookmarkEnd w:id="7"/>
                      <w:proofErr w:type="gramEnd"/>
                    </w:p>
                  </w:txbxContent>
                </v:textbox>
                <w10:wrap type="topAndBottom"/>
              </v:shape>
            </w:pict>
          </mc:Fallback>
        </mc:AlternateContent>
      </w:r>
      <w:r w:rsidR="00130EA1">
        <w:rPr>
          <w:noProof/>
          <w:lang w:val="fr-CA" w:eastAsia="fr-CA"/>
        </w:rPr>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5937250" cy="4860290"/>
            <wp:effectExtent l="0" t="0" r="6350" b="0"/>
            <wp:wrapTopAndBottom/>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5937250" cy="4860290"/>
                    </a:xfrm>
                    <a:prstGeom prst="rect">
                      <a:avLst/>
                    </a:prstGeom>
                    <a:noFill/>
                    <a:ln w="9525">
                      <a:noFill/>
                      <a:miter lim="800000"/>
                      <a:headEnd/>
                      <a:tailEnd/>
                    </a:ln>
                  </pic:spPr>
                </pic:pic>
              </a:graphicData>
            </a:graphic>
          </wp:anchor>
        </w:drawing>
      </w:r>
    </w:p>
    <w:p w:rsidR="00130EA1" w:rsidRDefault="007C07E4" w:rsidP="009A4991">
      <w:pPr>
        <w:rPr>
          <w:lang w:val="en-US"/>
        </w:rPr>
      </w:pPr>
      <w:r>
        <w:rPr>
          <w:noProof/>
          <w:lang w:val="fr-CA" w:eastAsia="fr-CA"/>
        </w:rPr>
        <w:lastRenderedPageBreak/>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4876165</wp:posOffset>
                </wp:positionV>
                <wp:extent cx="5937250" cy="298450"/>
                <wp:effectExtent l="0" t="0" r="0" b="0"/>
                <wp:wrapTopAndBottom/>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6CD" w:rsidRPr="00B64C78" w:rsidRDefault="008526CD" w:rsidP="00574746">
                            <w:pPr>
                              <w:pStyle w:val="Lgende"/>
                              <w:rPr>
                                <w:noProof/>
                                <w:sz w:val="24"/>
                              </w:rPr>
                            </w:pPr>
                            <w:bookmarkStart w:id="8" w:name="_Toc391299632"/>
                            <w:proofErr w:type="gramStart"/>
                            <w:r>
                              <w:t xml:space="preserve">Figure </w:t>
                            </w:r>
                            <w:r>
                              <w:fldChar w:fldCharType="begin"/>
                            </w:r>
                            <w:r>
                              <w:instrText xml:space="preserve"> SEQ Figure \* ARABIC </w:instrText>
                            </w:r>
                            <w:r>
                              <w:fldChar w:fldCharType="separate"/>
                            </w:r>
                            <w:r>
                              <w:rPr>
                                <w:noProof/>
                              </w:rPr>
                              <w:t>2</w:t>
                            </w:r>
                            <w:r>
                              <w:fldChar w:fldCharType="end"/>
                            </w:r>
                            <w:r>
                              <w:t>.</w:t>
                            </w:r>
                            <w:proofErr w:type="gramEnd"/>
                            <w:r>
                              <w:t xml:space="preserve"> </w:t>
                            </w:r>
                            <w:r w:rsidRPr="0081134A">
                              <w:t xml:space="preserve">UML of the </w:t>
                            </w:r>
                            <w:r>
                              <w:t>GSML2-Core groundwater properties</w:t>
                            </w:r>
                            <w:r w:rsidRPr="0081134A">
                              <w:t xml:space="preserve"> Logical Model</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0;margin-top:383.95pt;width:467.5pt;height: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" stroked="f">
                <v:textbox style="mso-fit-shape-to-text:t" inset="0,0,0,0">
                  <w:txbxContent>
                    <w:p w:rsidR="008526CD" w:rsidRPr="00B64C78" w:rsidRDefault="008526CD" w:rsidP="00574746">
                      <w:pPr>
                        <w:pStyle w:val="Lgende"/>
                        <w:rPr>
                          <w:noProof/>
                          <w:sz w:val="24"/>
                        </w:rPr>
                      </w:pPr>
                      <w:bookmarkStart w:id="9" w:name="_Toc391299632"/>
                      <w:proofErr w:type="gramStart"/>
                      <w:r>
                        <w:t xml:space="preserve">Figure </w:t>
                      </w:r>
                      <w:r>
                        <w:fldChar w:fldCharType="begin"/>
                      </w:r>
                      <w:r>
                        <w:instrText xml:space="preserve"> SEQ Figure \* ARABIC </w:instrText>
                      </w:r>
                      <w:r>
                        <w:fldChar w:fldCharType="separate"/>
                      </w:r>
                      <w:r>
                        <w:rPr>
                          <w:noProof/>
                        </w:rPr>
                        <w:t>2</w:t>
                      </w:r>
                      <w:r>
                        <w:fldChar w:fldCharType="end"/>
                      </w:r>
                      <w:r>
                        <w:t>.</w:t>
                      </w:r>
                      <w:proofErr w:type="gramEnd"/>
                      <w:r>
                        <w:t xml:space="preserve"> </w:t>
                      </w:r>
                      <w:r w:rsidRPr="0081134A">
                        <w:t xml:space="preserve">UML of the </w:t>
                      </w:r>
                      <w:r>
                        <w:t>GSML2-Core groundwater properties</w:t>
                      </w:r>
                      <w:r w:rsidRPr="0081134A">
                        <w:t xml:space="preserve"> Logical Model</w:t>
                      </w:r>
                      <w:bookmarkEnd w:id="9"/>
                    </w:p>
                  </w:txbxContent>
                </v:textbox>
                <w10:wrap type="topAndBottom"/>
              </v:shape>
            </w:pict>
          </mc:Fallback>
        </mc:AlternateContent>
      </w:r>
      <w:r w:rsidR="00130EA1">
        <w:rPr>
          <w:noProof/>
          <w:lang w:val="fr-CA" w:eastAsia="fr-CA"/>
        </w:rPr>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5937250" cy="481901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5937250" cy="4819015"/>
                    </a:xfrm>
                    <a:prstGeom prst="rect">
                      <a:avLst/>
                    </a:prstGeom>
                    <a:noFill/>
                    <a:ln w="9525">
                      <a:noFill/>
                      <a:miter lim="800000"/>
                      <a:headEnd/>
                      <a:tailEnd/>
                    </a:ln>
                  </pic:spPr>
                </pic:pic>
              </a:graphicData>
            </a:graphic>
          </wp:anchor>
        </w:drawing>
      </w:r>
    </w:p>
    <w:p w:rsidR="00130EA1" w:rsidRPr="009A4991" w:rsidRDefault="007C07E4" w:rsidP="009A4991">
      <w:pPr>
        <w:rPr>
          <w:lang w:val="en-US"/>
        </w:rPr>
      </w:pPr>
      <w:r>
        <w:rPr>
          <w:noProof/>
          <w:lang w:val="fr-CA" w:eastAsia="fr-CA"/>
        </w:rPr>
        <w:lastRenderedPageBreak/>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4131310</wp:posOffset>
                </wp:positionV>
                <wp:extent cx="5941695" cy="298450"/>
                <wp:effectExtent l="0" t="0" r="1905" b="1905"/>
                <wp:wrapTopAndBottom/>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6CD" w:rsidRPr="004336C1" w:rsidRDefault="008526CD" w:rsidP="006C08DB">
                            <w:pPr>
                              <w:pStyle w:val="Lgende"/>
                              <w:rPr>
                                <w:noProof/>
                                <w:sz w:val="24"/>
                              </w:rPr>
                            </w:pPr>
                            <w:bookmarkStart w:id="10" w:name="_Toc391299633"/>
                            <w:proofErr w:type="gramStart"/>
                            <w:r>
                              <w:t xml:space="preserve">Figure </w:t>
                            </w:r>
                            <w:r>
                              <w:fldChar w:fldCharType="begin"/>
                            </w:r>
                            <w:r>
                              <w:instrText xml:space="preserve"> SEQ Figure \* ARABIC </w:instrText>
                            </w:r>
                            <w:r>
                              <w:fldChar w:fldCharType="separate"/>
                            </w:r>
                            <w:r>
                              <w:rPr>
                                <w:noProof/>
                              </w:rPr>
                              <w:t>3</w:t>
                            </w:r>
                            <w:r>
                              <w:rPr>
                                <w:noProof/>
                              </w:rPr>
                              <w:fldChar w:fldCharType="end"/>
                            </w:r>
                            <w:r>
                              <w:t>.</w:t>
                            </w:r>
                            <w:proofErr w:type="gramEnd"/>
                            <w:r>
                              <w:t xml:space="preserve"> </w:t>
                            </w:r>
                            <w:r w:rsidRPr="009B22C5">
                              <w:t xml:space="preserve">UML of the </w:t>
                            </w:r>
                            <w:proofErr w:type="spellStart"/>
                            <w:r w:rsidRPr="009B22C5">
                              <w:t>GW_</w:t>
                            </w:r>
                            <w:r>
                              <w:t>FluidBody</w:t>
                            </w:r>
                            <w:proofErr w:type="spellEnd"/>
                            <w:r w:rsidRPr="009B22C5">
                              <w:t xml:space="preserve"> Logical Model</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0;margin-top:325.3pt;width:467.85pt;height: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" stroked="f">
                <v:textbox style="mso-fit-shape-to-text:t" inset="0,0,0,0">
                  <w:txbxContent>
                    <w:p w:rsidR="008526CD" w:rsidRPr="004336C1" w:rsidRDefault="008526CD" w:rsidP="006C08DB">
                      <w:pPr>
                        <w:pStyle w:val="Lgende"/>
                        <w:rPr>
                          <w:noProof/>
                          <w:sz w:val="24"/>
                        </w:rPr>
                      </w:pPr>
                      <w:bookmarkStart w:id="11" w:name="_Toc391299633"/>
                      <w:proofErr w:type="gramStart"/>
                      <w:r>
                        <w:t xml:space="preserve">Figure </w:t>
                      </w:r>
                      <w:r>
                        <w:fldChar w:fldCharType="begin"/>
                      </w:r>
                      <w:r>
                        <w:instrText xml:space="preserve"> SEQ Figure \* ARABIC </w:instrText>
                      </w:r>
                      <w:r>
                        <w:fldChar w:fldCharType="separate"/>
                      </w:r>
                      <w:r>
                        <w:rPr>
                          <w:noProof/>
                        </w:rPr>
                        <w:t>3</w:t>
                      </w:r>
                      <w:r>
                        <w:rPr>
                          <w:noProof/>
                        </w:rPr>
                        <w:fldChar w:fldCharType="end"/>
                      </w:r>
                      <w:r>
                        <w:t>.</w:t>
                      </w:r>
                      <w:proofErr w:type="gramEnd"/>
                      <w:r>
                        <w:t xml:space="preserve"> </w:t>
                      </w:r>
                      <w:r w:rsidRPr="009B22C5">
                        <w:t xml:space="preserve">UML of the </w:t>
                      </w:r>
                      <w:proofErr w:type="spellStart"/>
                      <w:r w:rsidRPr="009B22C5">
                        <w:t>GW_</w:t>
                      </w:r>
                      <w:r>
                        <w:t>FluidBody</w:t>
                      </w:r>
                      <w:proofErr w:type="spellEnd"/>
                      <w:r w:rsidRPr="009B22C5">
                        <w:t xml:space="preserve"> Logical Model</w:t>
                      </w:r>
                      <w:bookmarkEnd w:id="11"/>
                    </w:p>
                  </w:txbxContent>
                </v:textbox>
                <w10:wrap type="topAndBottom"/>
              </v:shape>
            </w:pict>
          </mc:Fallback>
        </mc:AlternateContent>
      </w:r>
      <w:r w:rsidR="00130EA1">
        <w:rPr>
          <w:noProof/>
          <w:lang w:val="fr-CA" w:eastAsia="fr-CA"/>
        </w:rPr>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5941695" cy="407416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5941695" cy="4074160"/>
                    </a:xfrm>
                    <a:prstGeom prst="rect">
                      <a:avLst/>
                    </a:prstGeom>
                    <a:noFill/>
                    <a:ln w="9525">
                      <a:noFill/>
                      <a:miter lim="800000"/>
                      <a:headEnd/>
                      <a:tailEnd/>
                    </a:ln>
                  </pic:spPr>
                </pic:pic>
              </a:graphicData>
            </a:graphic>
          </wp:anchor>
        </w:drawing>
      </w:r>
    </w:p>
    <w:p w:rsidR="00017073" w:rsidRPr="00574746" w:rsidRDefault="00017073" w:rsidP="00574746">
      <w:pPr>
        <w:pStyle w:val="Titre1"/>
        <w:rPr>
          <w:lang w:val="en-US"/>
        </w:rPr>
      </w:pPr>
      <w:bookmarkStart w:id="12" w:name="_Toc391299599"/>
      <w:r w:rsidRPr="00574746">
        <w:rPr>
          <w:lang w:val="en-US"/>
        </w:rPr>
        <w:lastRenderedPageBreak/>
        <w:t>Requirements Classes</w:t>
      </w:r>
      <w:bookmarkEnd w:id="12"/>
    </w:p>
    <w:p w:rsidR="00645270" w:rsidRPr="00574746" w:rsidRDefault="006C08DB" w:rsidP="00574746">
      <w:pPr>
        <w:pStyle w:val="Titre2"/>
        <w:rPr>
          <w:lang w:val="en-US"/>
        </w:rPr>
      </w:pPr>
      <w:r>
        <w:rPr>
          <w:noProof/>
          <w:lang w:val="fr-CA" w:eastAsia="fr-CA"/>
        </w:rPr>
        <w:drawing>
          <wp:anchor distT="0" distB="0" distL="114300" distR="114300" simplePos="0" relativeHeight="251677184" behindDoc="0" locked="0" layoutInCell="1" allowOverlap="1">
            <wp:simplePos x="0" y="0"/>
            <wp:positionH relativeFrom="column">
              <wp:posOffset>-356870</wp:posOffset>
            </wp:positionH>
            <wp:positionV relativeFrom="paragraph">
              <wp:posOffset>810895</wp:posOffset>
            </wp:positionV>
            <wp:extent cx="5486400" cy="6273800"/>
            <wp:effectExtent l="0" t="0" r="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srcRect/>
                    <a:stretch>
                      <a:fillRect/>
                    </a:stretch>
                  </pic:blipFill>
                  <pic:spPr bwMode="auto">
                    <a:xfrm>
                      <a:off x="0" y="0"/>
                      <a:ext cx="5486400" cy="6273800"/>
                    </a:xfrm>
                    <a:prstGeom prst="rect">
                      <a:avLst/>
                    </a:prstGeom>
                    <a:noFill/>
                    <a:ln w="9525">
                      <a:noFill/>
                      <a:miter lim="800000"/>
                      <a:headEnd/>
                      <a:tailEnd/>
                    </a:ln>
                  </pic:spPr>
                </pic:pic>
              </a:graphicData>
            </a:graphic>
          </wp:anchor>
        </w:drawing>
      </w:r>
      <w:bookmarkStart w:id="13" w:name="_Toc391299600"/>
      <w:r w:rsidR="00645270" w:rsidRPr="00574746">
        <w:rPr>
          <w:lang w:val="en-US"/>
        </w:rPr>
        <w:t>Structural overview of requirements classes</w:t>
      </w:r>
      <w:bookmarkEnd w:id="13"/>
    </w:p>
    <w:p w:rsidR="00574746" w:rsidRPr="00574746" w:rsidRDefault="00645270" w:rsidP="00645270">
      <w:pPr>
        <w:rPr>
          <w:lang w:val="en-US"/>
        </w:rPr>
      </w:pPr>
      <w:r w:rsidRPr="00574746">
        <w:rPr>
          <w:lang w:val="en-US"/>
        </w:rPr>
        <w:t xml:space="preserve">The requirements classes of the standard are structured as shown in </w:t>
      </w:r>
      <w:r w:rsidR="008526CD">
        <w:fldChar w:fldCharType="begin"/>
      </w:r>
      <w:r w:rsidR="008526CD">
        <w:instrText xml:space="preserve"> REF _Ref184369308 \h  \* MERGEFORMAT </w:instrText>
      </w:r>
      <w:r w:rsidR="008526CD">
        <w:fldChar w:fldCharType="separate"/>
      </w:r>
      <w:proofErr w:type="gramStart"/>
      <w:r w:rsidR="007C07E4">
        <w:rPr>
          <w:b/>
          <w:bCs/>
          <w:lang w:val="fr-FR"/>
        </w:rPr>
        <w:t>Erreur !</w:t>
      </w:r>
      <w:proofErr w:type="gramEnd"/>
      <w:r w:rsidR="007C07E4">
        <w:rPr>
          <w:b/>
          <w:bCs/>
          <w:lang w:val="fr-FR"/>
        </w:rPr>
        <w:t xml:space="preserve"> Source du renvoi introuvable.</w:t>
      </w:r>
      <w:r w:rsidR="008526CD">
        <w:fldChar w:fldCharType="end"/>
      </w:r>
      <w:r w:rsidRPr="00574746">
        <w:rPr>
          <w:lang w:val="en-US"/>
        </w:rPr>
        <w:t xml:space="preserve">. </w:t>
      </w:r>
    </w:p>
    <w:p w:rsidR="007671CC" w:rsidRPr="00510176" w:rsidRDefault="007C07E4" w:rsidP="00645270">
      <w:pPr>
        <w:rPr>
          <w:highlight w:val="yellow"/>
          <w:lang w:val="en-US"/>
        </w:rPr>
      </w:pPr>
      <w:r>
        <w:rPr>
          <w:noProof/>
          <w:lang w:val="fr-CA" w:eastAsia="fr-CA"/>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6642735</wp:posOffset>
                </wp:positionV>
                <wp:extent cx="5936615" cy="298450"/>
                <wp:effectExtent l="0" t="3810" r="0" b="2540"/>
                <wp:wrapTopAndBottom/>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6CD" w:rsidRPr="00A568C9" w:rsidRDefault="008526CD" w:rsidP="007671CC">
                            <w:pPr>
                              <w:pStyle w:val="Lgende"/>
                              <w:rPr>
                                <w:noProof/>
                                <w:sz w:val="24"/>
                              </w:rPr>
                            </w:pPr>
                            <w:bookmarkStart w:id="14" w:name="_Toc391299634"/>
                            <w:proofErr w:type="gramStart"/>
                            <w:r>
                              <w:t xml:space="preserve">Figure </w:t>
                            </w:r>
                            <w:r>
                              <w:fldChar w:fldCharType="begin"/>
                            </w:r>
                            <w:r>
                              <w:instrText xml:space="preserve"> SEQ Figure \* ARABIC </w:instrText>
                            </w:r>
                            <w:r>
                              <w:fldChar w:fldCharType="separate"/>
                            </w:r>
                            <w:r>
                              <w:rPr>
                                <w:noProof/>
                              </w:rPr>
                              <w:t>4</w:t>
                            </w:r>
                            <w:r>
                              <w:fldChar w:fldCharType="end"/>
                            </w:r>
                            <w:r>
                              <w:t>.</w:t>
                            </w:r>
                            <w:proofErr w:type="gramEnd"/>
                            <w:r>
                              <w:t xml:space="preserve"> GroundWaterML2.0 over view of Requirements Classes</w:t>
                            </w:r>
                            <w:bookmarkEnd w:id="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523.05pt;width:467.45pt;height: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" stroked="f">
                <v:textbox style="mso-fit-shape-to-text:t" inset="0,0,0,0">
                  <w:txbxContent>
                    <w:p w:rsidR="008526CD" w:rsidRPr="00A568C9" w:rsidRDefault="008526CD" w:rsidP="007671CC">
                      <w:pPr>
                        <w:pStyle w:val="Lgende"/>
                        <w:rPr>
                          <w:noProof/>
                          <w:sz w:val="24"/>
                        </w:rPr>
                      </w:pPr>
                      <w:bookmarkStart w:id="15" w:name="_Toc391299634"/>
                      <w:proofErr w:type="gramStart"/>
                      <w:r>
                        <w:t xml:space="preserve">Figure </w:t>
                      </w:r>
                      <w:r>
                        <w:fldChar w:fldCharType="begin"/>
                      </w:r>
                      <w:r>
                        <w:instrText xml:space="preserve"> SEQ Figure \* ARABIC </w:instrText>
                      </w:r>
                      <w:r>
                        <w:fldChar w:fldCharType="separate"/>
                      </w:r>
                      <w:r>
                        <w:rPr>
                          <w:noProof/>
                        </w:rPr>
                        <w:t>4</w:t>
                      </w:r>
                      <w:r>
                        <w:fldChar w:fldCharType="end"/>
                      </w:r>
                      <w:r>
                        <w:t>.</w:t>
                      </w:r>
                      <w:proofErr w:type="gramEnd"/>
                      <w:r>
                        <w:t xml:space="preserve"> GroundWaterML2.0 over view of Requirements Classes</w:t>
                      </w:r>
                      <w:bookmarkEnd w:id="15"/>
                    </w:p>
                  </w:txbxContent>
                </v:textbox>
                <w10:wrap type="topAndBottom"/>
              </v:shape>
            </w:pict>
          </mc:Fallback>
        </mc:AlternateContent>
      </w:r>
    </w:p>
    <w:p w:rsidR="00F821B2" w:rsidRPr="00574746" w:rsidRDefault="00F821B2" w:rsidP="00574746">
      <w:pPr>
        <w:pStyle w:val="Titre2"/>
        <w:rPr>
          <w:lang w:val="en-US"/>
        </w:rPr>
      </w:pPr>
      <w:bookmarkStart w:id="16" w:name="_Toc391299601"/>
      <w:r w:rsidRPr="00574746">
        <w:rPr>
          <w:lang w:val="en-US"/>
        </w:rPr>
        <w:lastRenderedPageBreak/>
        <w:t>Package dependencies</w:t>
      </w:r>
      <w:bookmarkEnd w:id="16"/>
    </w:p>
    <w:p w:rsidR="00574746" w:rsidRDefault="007C07E4" w:rsidP="00574746">
      <w:r>
        <w:rPr>
          <w:noProof/>
          <w:lang w:val="fr-CA" w:eastAsia="fr-CA"/>
        </w:rPr>
        <mc:AlternateContent>
          <mc:Choice Requires="wps">
            <w:drawing>
              <wp:anchor distT="0" distB="0" distL="114300" distR="114300" simplePos="0" relativeHeight="251705344" behindDoc="0" locked="0" layoutInCell="1" allowOverlap="1">
                <wp:simplePos x="0" y="0"/>
                <wp:positionH relativeFrom="column">
                  <wp:posOffset>593090</wp:posOffset>
                </wp:positionH>
                <wp:positionV relativeFrom="paragraph">
                  <wp:posOffset>6895465</wp:posOffset>
                </wp:positionV>
                <wp:extent cx="5116195" cy="298450"/>
                <wp:effectExtent l="2540" t="0" r="0" b="0"/>
                <wp:wrapTopAndBottom/>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6CD" w:rsidRPr="003F1A98" w:rsidRDefault="008526CD" w:rsidP="00574746">
                            <w:pPr>
                              <w:pStyle w:val="Lgende"/>
                              <w:rPr>
                                <w:noProof/>
                                <w:sz w:val="24"/>
                              </w:rPr>
                            </w:pPr>
                            <w:bookmarkStart w:id="17" w:name="_Toc391299635"/>
                            <w:proofErr w:type="gramStart"/>
                            <w:r>
                              <w:t xml:space="preserve">Figure </w:t>
                            </w:r>
                            <w:r>
                              <w:fldChar w:fldCharType="begin"/>
                            </w:r>
                            <w:r>
                              <w:instrText xml:space="preserve"> SEQ Figure \* ARABIC </w:instrText>
                            </w:r>
                            <w:r>
                              <w:fldChar w:fldCharType="separate"/>
                            </w:r>
                            <w:r>
                              <w:rPr>
                                <w:noProof/>
                              </w:rPr>
                              <w:t>5</w:t>
                            </w:r>
                            <w:r>
                              <w:fldChar w:fldCharType="end"/>
                            </w:r>
                            <w:r>
                              <w:t>.</w:t>
                            </w:r>
                            <w:proofErr w:type="gramEnd"/>
                            <w:r>
                              <w:t xml:space="preserve"> </w:t>
                            </w:r>
                            <w:proofErr w:type="gramStart"/>
                            <w:r>
                              <w:t>GroundWaterML2.0-Core external dependencies.</w:t>
                            </w:r>
                            <w:bookmarkEnd w:id="17"/>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46.7pt;margin-top:542.95pt;width:402.85pt;height: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" stroked="f">
                <v:textbox style="mso-fit-shape-to-text:t" inset="0,0,0,0">
                  <w:txbxContent>
                    <w:p w:rsidR="008526CD" w:rsidRPr="003F1A98" w:rsidRDefault="008526CD" w:rsidP="00574746">
                      <w:pPr>
                        <w:pStyle w:val="Lgende"/>
                        <w:rPr>
                          <w:noProof/>
                          <w:sz w:val="24"/>
                        </w:rPr>
                      </w:pPr>
                      <w:bookmarkStart w:id="18" w:name="_Toc391299635"/>
                      <w:proofErr w:type="gramStart"/>
                      <w:r>
                        <w:t xml:space="preserve">Figure </w:t>
                      </w:r>
                      <w:r>
                        <w:fldChar w:fldCharType="begin"/>
                      </w:r>
                      <w:r>
                        <w:instrText xml:space="preserve"> SEQ Figure \* ARABIC </w:instrText>
                      </w:r>
                      <w:r>
                        <w:fldChar w:fldCharType="separate"/>
                      </w:r>
                      <w:r>
                        <w:rPr>
                          <w:noProof/>
                        </w:rPr>
                        <w:t>5</w:t>
                      </w:r>
                      <w:r>
                        <w:fldChar w:fldCharType="end"/>
                      </w:r>
                      <w:r>
                        <w:t>.</w:t>
                      </w:r>
                      <w:proofErr w:type="gramEnd"/>
                      <w:r>
                        <w:t xml:space="preserve"> </w:t>
                      </w:r>
                      <w:proofErr w:type="gramStart"/>
                      <w:r>
                        <w:t>GroundWaterML2.0-Core external dependencies.</w:t>
                      </w:r>
                      <w:bookmarkEnd w:id="18"/>
                      <w:proofErr w:type="gramEnd"/>
                    </w:p>
                  </w:txbxContent>
                </v:textbox>
                <w10:wrap type="topAndBottom"/>
              </v:shape>
            </w:pict>
          </mc:Fallback>
        </mc:AlternateContent>
      </w:r>
      <w:r w:rsidR="00574746">
        <w:rPr>
          <w:noProof/>
          <w:lang w:val="fr-CA" w:eastAsia="fr-CA"/>
        </w:rPr>
        <w:drawing>
          <wp:anchor distT="0" distB="0" distL="114300" distR="114300" simplePos="0" relativeHeight="251640320" behindDoc="0" locked="0" layoutInCell="1" allowOverlap="1">
            <wp:simplePos x="0" y="0"/>
            <wp:positionH relativeFrom="column">
              <wp:posOffset>593090</wp:posOffset>
            </wp:positionH>
            <wp:positionV relativeFrom="paragraph">
              <wp:posOffset>492760</wp:posOffset>
            </wp:positionV>
            <wp:extent cx="5116195" cy="6345555"/>
            <wp:effectExtent l="0" t="0" r="0" b="0"/>
            <wp:wrapTopAndBottom/>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7"/>
                    <a:srcRect/>
                    <a:stretch>
                      <a:fillRect/>
                    </a:stretch>
                  </pic:blipFill>
                  <pic:spPr bwMode="auto">
                    <a:xfrm>
                      <a:off x="0" y="0"/>
                      <a:ext cx="5116195" cy="6345555"/>
                    </a:xfrm>
                    <a:prstGeom prst="rect">
                      <a:avLst/>
                    </a:prstGeom>
                    <a:noFill/>
                    <a:ln w="9525">
                      <a:noFill/>
                      <a:miter lim="800000"/>
                      <a:headEnd/>
                      <a:tailEnd/>
                    </a:ln>
                  </pic:spPr>
                </pic:pic>
              </a:graphicData>
            </a:graphic>
          </wp:anchor>
        </w:drawing>
      </w:r>
      <w:r w:rsidR="00574746">
        <w:t>GroundWaterML2-Core has dependencies on other external standards</w:t>
      </w:r>
      <w:r w:rsidR="00574746" w:rsidRPr="0089344B">
        <w:t>.</w:t>
      </w:r>
      <w:r w:rsidR="00574746">
        <w:t xml:space="preserve"> These dependencies are shown in Figure XX.</w:t>
      </w:r>
    </w:p>
    <w:p w:rsidR="00574746" w:rsidRPr="0089344B" w:rsidRDefault="00574746" w:rsidP="00574746"/>
    <w:p w:rsidR="00ED1064" w:rsidRPr="0089344B" w:rsidRDefault="00ED1064" w:rsidP="00574746">
      <w:pPr>
        <w:pStyle w:val="Titre2"/>
        <w:rPr>
          <w:lang w:val="en-US"/>
        </w:rPr>
      </w:pPr>
      <w:bookmarkStart w:id="19" w:name="_Ref193256492"/>
      <w:bookmarkStart w:id="20" w:name="_Toc391299602"/>
      <w:r w:rsidRPr="0089344B">
        <w:rPr>
          <w:lang w:val="en-US"/>
        </w:rPr>
        <w:lastRenderedPageBreak/>
        <w:t>Use of vocabularies</w:t>
      </w:r>
      <w:bookmarkEnd w:id="19"/>
      <w:bookmarkEnd w:id="20"/>
    </w:p>
    <w:p w:rsidR="00ED1064" w:rsidRPr="0089344B" w:rsidRDefault="00ED1064">
      <w:r w:rsidRPr="0089344B">
        <w:t xml:space="preserve">Controlled vocabularies, also known as code-lists, are used in data exchange to identify particular concepts or </w:t>
      </w:r>
      <w:r w:rsidR="001D552C" w:rsidRPr="0089344B">
        <w:t>terms</w:t>
      </w:r>
      <w:r w:rsidR="00A87AF7" w:rsidRPr="0089344B">
        <w:t>, and sometimes relationship</w:t>
      </w:r>
      <w:r w:rsidR="00C132A7" w:rsidRPr="0089344B">
        <w:t>s</w:t>
      </w:r>
      <w:r w:rsidR="00A87AF7" w:rsidRPr="0089344B">
        <w:t xml:space="preserve"> between </w:t>
      </w:r>
      <w:r w:rsidR="001D552C" w:rsidRPr="0089344B">
        <w:t>them</w:t>
      </w:r>
      <w:r w:rsidR="00A87AF7" w:rsidRPr="0089344B">
        <w:t>. For example, an organisation may define a controlled vocabulary for all observed phenomena that are to be exchanged</w:t>
      </w:r>
      <w:r w:rsidR="001D552C" w:rsidRPr="0089344B">
        <w:t xml:space="preserve"> between parties</w:t>
      </w:r>
      <w:r w:rsidR="00A87AF7" w:rsidRPr="0089344B">
        <w:t>.</w:t>
      </w:r>
      <w:r w:rsidR="001D552C" w:rsidRPr="0089344B">
        <w:t xml:space="preserve"> Some of these definitions may be related in hierarchies or through other relationships</w:t>
      </w:r>
      <w:r w:rsidR="00C132A7" w:rsidRPr="0089344B">
        <w:t xml:space="preserve"> such as equivalence</w:t>
      </w:r>
      <w:r w:rsidR="001D552C" w:rsidRPr="0089344B">
        <w:t>.</w:t>
      </w:r>
    </w:p>
    <w:p w:rsidR="00A87AF7" w:rsidRPr="0089344B" w:rsidRDefault="00A90A06">
      <w:r w:rsidRPr="0089344B">
        <w:t>Ground</w:t>
      </w:r>
      <w:r w:rsidR="00A87AF7" w:rsidRPr="0089344B">
        <w:t xml:space="preserve">WaterML2.0 </w:t>
      </w:r>
      <w:r w:rsidRPr="0089344B">
        <w:t>specifies that</w:t>
      </w:r>
      <w:r w:rsidR="00A87AF7" w:rsidRPr="0089344B">
        <w:t xml:space="preserve"> a </w:t>
      </w:r>
      <w:r w:rsidR="00C132A7" w:rsidRPr="0089344B">
        <w:t>full</w:t>
      </w:r>
      <w:r w:rsidR="00A87AF7" w:rsidRPr="0089344B">
        <w:t xml:space="preserve"> set of vocabularies for data exchange</w:t>
      </w:r>
      <w:r w:rsidR="0089344B" w:rsidRPr="0089344B">
        <w:t xml:space="preserve"> should be</w:t>
      </w:r>
      <w:r w:rsidR="00A87AF7" w:rsidRPr="0089344B">
        <w:t xml:space="preserve"> </w:t>
      </w:r>
      <w:r w:rsidR="0089344B" w:rsidRPr="0089344B">
        <w:t xml:space="preserve">established </w:t>
      </w:r>
      <w:r w:rsidR="00A87AF7" w:rsidRPr="0089344B">
        <w:t xml:space="preserve">as a first step for </w:t>
      </w:r>
      <w:r w:rsidR="0089344B" w:rsidRPr="0089344B">
        <w:t xml:space="preserve">groundwater </w:t>
      </w:r>
      <w:r w:rsidR="00A87AF7" w:rsidRPr="0089344B">
        <w:t xml:space="preserve">data exchange. </w:t>
      </w:r>
    </w:p>
    <w:p w:rsidR="005A110E" w:rsidRPr="0089344B" w:rsidRDefault="005A110E" w:rsidP="003627EE">
      <w:r w:rsidRPr="0089344B">
        <w:t>These vocabularies are defined within the OGC definition namespace (</w:t>
      </w:r>
      <w:r w:rsidR="00A90A06" w:rsidRPr="0089344B">
        <w:rPr>
          <w:b/>
          <w:lang w:val="en-US"/>
        </w:rPr>
        <w:t>http://www.opengis.net/def/groundwaterml/2.0</w:t>
      </w:r>
      <w:r w:rsidR="00A90A06" w:rsidRPr="0089344B">
        <w:rPr>
          <w:b/>
          <w:lang w:val="en-AU"/>
        </w:rPr>
        <w:t>/</w:t>
      </w:r>
      <w:r w:rsidRPr="0089344B">
        <w:t xml:space="preserve">), which is governed by the OGC Naming Authority (OGC-NA). The OGC-NA is responsible for processing requests to change or add new definitions to this namespace. The procedures for the OGC-NA are outlined in OGC document 09-046 (OGC-NA – Procedures) and the structure of URIs is outlined in OGC 09-048 (OGC-NA – Name type specification – definitions). </w:t>
      </w:r>
    </w:p>
    <w:p w:rsidR="003627EE" w:rsidRDefault="003627EE" w:rsidP="003627EE">
      <w:r w:rsidRPr="0089344B">
        <w:t xml:space="preserve">It is envisaged that </w:t>
      </w:r>
      <w:r w:rsidR="0089344B" w:rsidRPr="0089344B">
        <w:t>Ground</w:t>
      </w:r>
      <w:r w:rsidRPr="0089344B">
        <w:t>WaterML2.0 will be used alongside existing sets of vocabularies as agreed upon within communities.</w:t>
      </w:r>
      <w:r w:rsidR="009320BE" w:rsidRPr="0089344B">
        <w:t xml:space="preserve"> The parties involved in exchange will determine the vocabularies that are to be used in exchanged. </w:t>
      </w:r>
      <w:r w:rsidRPr="0089344B">
        <w:t xml:space="preserve">Future work within the Hydrology Domain Working Group should address the area of controlled vocabularies for the </w:t>
      </w:r>
      <w:r w:rsidR="0089344B" w:rsidRPr="0089344B">
        <w:t>groundwater</w:t>
      </w:r>
      <w:r w:rsidRPr="0089344B">
        <w:t xml:space="preserve"> domain. </w:t>
      </w:r>
      <w:r w:rsidR="009320BE" w:rsidRPr="0089344B">
        <w:t>These vocabularies require a governance structure that allows changes to be made as definitions evolve.</w:t>
      </w:r>
      <w:r w:rsidR="009320BE">
        <w:t xml:space="preserve"> </w:t>
      </w:r>
    </w:p>
    <w:p w:rsidR="0095453A" w:rsidRDefault="0095453A" w:rsidP="00574746">
      <w:pPr>
        <w:pStyle w:val="Titre2"/>
      </w:pPr>
      <w:bookmarkStart w:id="21" w:name="_Toc377112016"/>
      <w:bookmarkStart w:id="22" w:name="_Toc391299603"/>
      <w:r>
        <w:t>Requirements Class: XML rules</w:t>
      </w:r>
      <w:bookmarkEnd w:id="21"/>
      <w:bookmarkEnd w:id="22"/>
    </w:p>
    <w:p w:rsidR="0095453A" w:rsidRDefault="009921E6" w:rsidP="0095453A">
      <w:r>
        <w:t>Groundwater features and their properties will be encoded in XML using standard GML encoding rules</w:t>
      </w:r>
      <w:r w:rsidR="0095453A">
        <w:t>.</w:t>
      </w:r>
      <w:r>
        <w:t xml:space="preserve"> </w:t>
      </w:r>
      <w:r w:rsidR="0095453A">
        <w:t xml:space="preserve"> </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95453A" w:rsidRPr="008B47FF" w:rsidTr="00304E99">
        <w:trPr>
          <w:cantSplit/>
          <w:jc w:val="center"/>
        </w:trPr>
        <w:tc>
          <w:tcPr>
            <w:tcW w:w="2046" w:type="dxa"/>
            <w:tcBorders>
              <w:top w:val="single" w:sz="12" w:space="0" w:color="auto"/>
              <w:bottom w:val="single" w:sz="12" w:space="0" w:color="auto"/>
            </w:tcBorders>
            <w:shd w:val="clear" w:color="auto" w:fill="auto"/>
          </w:tcPr>
          <w:p w:rsidR="0095453A" w:rsidRPr="00EB33EF" w:rsidRDefault="0095453A" w:rsidP="00304E99">
            <w:pPr>
              <w:pStyle w:val="Tabletext9"/>
              <w:rPr>
                <w:b/>
              </w:rPr>
            </w:pPr>
            <w:proofErr w:type="spellStart"/>
            <w:r>
              <w:rPr>
                <w:b/>
              </w:rPr>
              <w:t>Requirements</w:t>
            </w:r>
            <w:proofErr w:type="spellEnd"/>
            <w:r>
              <w:rPr>
                <w:b/>
              </w:rPr>
              <w:t xml:space="preserve"> </w:t>
            </w:r>
            <w:proofErr w:type="spellStart"/>
            <w:r>
              <w:rPr>
                <w:b/>
              </w:rPr>
              <w:t>class</w:t>
            </w:r>
            <w:proofErr w:type="spellEnd"/>
          </w:p>
        </w:tc>
        <w:tc>
          <w:tcPr>
            <w:tcW w:w="6817" w:type="dxa"/>
            <w:tcBorders>
              <w:top w:val="single" w:sz="12" w:space="0" w:color="auto"/>
              <w:bottom w:val="single" w:sz="12" w:space="0" w:color="auto"/>
            </w:tcBorders>
            <w:shd w:val="clear" w:color="auto" w:fill="auto"/>
          </w:tcPr>
          <w:p w:rsidR="0095453A" w:rsidRPr="00E07058" w:rsidRDefault="0095453A" w:rsidP="00304E99">
            <w:pPr>
              <w:pStyle w:val="Tabletext9"/>
              <w:rPr>
                <w:b/>
              </w:rPr>
            </w:pPr>
            <w:r>
              <w:t>/</w:t>
            </w:r>
            <w:proofErr w:type="spellStart"/>
            <w:r w:rsidR="008526CD">
              <w:fldChar w:fldCharType="begin"/>
            </w:r>
            <w:r w:rsidR="008526CD">
              <w:instrText xml:space="preserve"> HYPERLINK "http://www.opengis.net/spec/waterml/2.0/req/xsd-xml-rules" </w:instrText>
            </w:r>
            <w:r w:rsidR="008526CD">
              <w:fldChar w:fldCharType="separate"/>
            </w:r>
            <w:r w:rsidRPr="008E3BE8">
              <w:rPr>
                <w:b/>
              </w:rPr>
              <w:t>req</w:t>
            </w:r>
            <w:proofErr w:type="spellEnd"/>
            <w:r w:rsidRPr="008E3BE8">
              <w:rPr>
                <w:b/>
              </w:rPr>
              <w:t>/</w:t>
            </w:r>
            <w:proofErr w:type="spellStart"/>
            <w:r w:rsidRPr="008E3BE8">
              <w:rPr>
                <w:b/>
              </w:rPr>
              <w:t>xsd-xml-rules</w:t>
            </w:r>
            <w:proofErr w:type="spellEnd"/>
            <w:r w:rsidR="008526CD">
              <w:rPr>
                <w:b/>
              </w:rPr>
              <w:fldChar w:fldCharType="end"/>
            </w:r>
          </w:p>
        </w:tc>
      </w:tr>
      <w:tr w:rsidR="0095453A" w:rsidTr="00304E99">
        <w:trPr>
          <w:cantSplit/>
          <w:jc w:val="center"/>
        </w:trPr>
        <w:tc>
          <w:tcPr>
            <w:tcW w:w="2046" w:type="dxa"/>
            <w:tcBorders>
              <w:top w:val="single" w:sz="12" w:space="0" w:color="auto"/>
              <w:bottom w:val="single" w:sz="4" w:space="0" w:color="auto"/>
            </w:tcBorders>
            <w:shd w:val="clear" w:color="auto" w:fill="auto"/>
          </w:tcPr>
          <w:p w:rsidR="0095453A" w:rsidRPr="00EB33EF" w:rsidRDefault="0095453A" w:rsidP="00304E99">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95453A" w:rsidRDefault="0095453A" w:rsidP="00304E99">
            <w:pPr>
              <w:pStyle w:val="Tabletext9"/>
            </w:pPr>
            <w:r>
              <w:t xml:space="preserve">XML </w:t>
            </w:r>
            <w:proofErr w:type="spellStart"/>
            <w:r>
              <w:t>data</w:t>
            </w:r>
            <w:proofErr w:type="spellEnd"/>
            <w:r>
              <w:t xml:space="preserve"> </w:t>
            </w:r>
            <w:proofErr w:type="spellStart"/>
            <w:r>
              <w:t>document</w:t>
            </w:r>
            <w:proofErr w:type="spellEnd"/>
          </w:p>
        </w:tc>
      </w:tr>
      <w:tr w:rsidR="0095453A" w:rsidTr="00304E99">
        <w:trPr>
          <w:cantSplit/>
          <w:jc w:val="center"/>
        </w:trPr>
        <w:tc>
          <w:tcPr>
            <w:tcW w:w="2046" w:type="dxa"/>
            <w:tcBorders>
              <w:top w:val="single" w:sz="4" w:space="0" w:color="auto"/>
            </w:tcBorders>
            <w:shd w:val="clear" w:color="auto" w:fill="auto"/>
          </w:tcPr>
          <w:p w:rsidR="0095453A" w:rsidRPr="00EB33EF" w:rsidRDefault="0095453A" w:rsidP="00304E99">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95453A" w:rsidRPr="006549DC" w:rsidRDefault="0095453A" w:rsidP="00304E99">
            <w:pPr>
              <w:pStyle w:val="Tabletext9"/>
            </w:pPr>
            <w:r w:rsidRPr="008E3BE8">
              <w:rPr>
                <w:lang w:val="en-US"/>
              </w:rPr>
              <w:t>http://www.w3.org/TR/xmlschema-2</w:t>
            </w:r>
          </w:p>
        </w:tc>
      </w:tr>
      <w:tr w:rsidR="0095453A" w:rsidTr="00304E99">
        <w:trPr>
          <w:cantSplit/>
          <w:jc w:val="center"/>
        </w:trPr>
        <w:tc>
          <w:tcPr>
            <w:tcW w:w="2046" w:type="dxa"/>
            <w:tcBorders>
              <w:top w:val="single" w:sz="4" w:space="0" w:color="auto"/>
            </w:tcBorders>
            <w:shd w:val="clear" w:color="auto" w:fill="auto"/>
          </w:tcPr>
          <w:p w:rsidR="0095453A" w:rsidRPr="00EB33EF" w:rsidRDefault="0095453A" w:rsidP="00304E99">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95453A" w:rsidRDefault="0095453A" w:rsidP="00304E99">
            <w:pPr>
              <w:pStyle w:val="Tabletext9"/>
            </w:pPr>
            <w:r w:rsidRPr="008E3BE8">
              <w:rPr>
                <w:lang w:val="en-US"/>
              </w:rPr>
              <w:t>http://www.opengis.net/doc/IS/GML/3.2/clause/2.4</w:t>
            </w:r>
          </w:p>
        </w:tc>
      </w:tr>
      <w:tr w:rsidR="0095453A" w:rsidTr="00304E99">
        <w:trPr>
          <w:cantSplit/>
          <w:jc w:val="center"/>
        </w:trPr>
        <w:tc>
          <w:tcPr>
            <w:tcW w:w="2046" w:type="dxa"/>
            <w:tcBorders>
              <w:top w:val="single" w:sz="4" w:space="0" w:color="auto"/>
            </w:tcBorders>
            <w:shd w:val="clear" w:color="auto" w:fill="auto"/>
          </w:tcPr>
          <w:p w:rsidR="0095453A" w:rsidRPr="00EB33EF" w:rsidRDefault="0095453A" w:rsidP="00304E99">
            <w:pPr>
              <w:pStyle w:val="Tabletext9"/>
              <w:rPr>
                <w:b/>
              </w:rPr>
            </w:pPr>
            <w:proofErr w:type="spellStart"/>
            <w:r>
              <w:rPr>
                <w:b/>
                <w:color w:val="000000"/>
              </w:rPr>
              <w:t>Dependency</w:t>
            </w:r>
            <w:proofErr w:type="spellEnd"/>
          </w:p>
        </w:tc>
        <w:tc>
          <w:tcPr>
            <w:tcW w:w="6817" w:type="dxa"/>
            <w:tcBorders>
              <w:top w:val="single" w:sz="4" w:space="0" w:color="auto"/>
            </w:tcBorders>
            <w:shd w:val="clear" w:color="auto" w:fill="auto"/>
          </w:tcPr>
          <w:p w:rsidR="0095453A" w:rsidRPr="008E3BE8" w:rsidRDefault="0095453A" w:rsidP="00304E99">
            <w:pPr>
              <w:pStyle w:val="Tabletext9"/>
              <w:rPr>
                <w:lang w:val="en-US"/>
              </w:rPr>
            </w:pPr>
            <w:r w:rsidRPr="005E3E84">
              <w:rPr>
                <w:lang w:val="en-US"/>
              </w:rPr>
              <w:t>http://www.opengis.net/spec/SWE/2.0/req/xsd-simple-components</w:t>
            </w:r>
            <w:r w:rsidRPr="008E3BE8">
              <w:rPr>
                <w:sz w:val="24"/>
                <w:lang w:val="en-US"/>
              </w:rPr>
              <w:t xml:space="preserve"> </w:t>
            </w:r>
          </w:p>
        </w:tc>
      </w:tr>
      <w:tr w:rsidR="0095453A" w:rsidTr="00304E99">
        <w:trPr>
          <w:cantSplit/>
          <w:jc w:val="center"/>
        </w:trPr>
        <w:tc>
          <w:tcPr>
            <w:tcW w:w="2046" w:type="dxa"/>
            <w:tcBorders>
              <w:top w:val="single" w:sz="4" w:space="0" w:color="auto"/>
            </w:tcBorders>
            <w:shd w:val="clear" w:color="auto" w:fill="auto"/>
          </w:tcPr>
          <w:p w:rsidR="0095453A" w:rsidRDefault="0095453A" w:rsidP="00304E99">
            <w:pPr>
              <w:pStyle w:val="Tabletext9"/>
              <w:rPr>
                <w:b/>
                <w:color w:val="000000"/>
              </w:rPr>
            </w:pPr>
            <w:proofErr w:type="spellStart"/>
            <w:r>
              <w:rPr>
                <w:b/>
                <w:color w:val="000000"/>
              </w:rPr>
              <w:t>Dependency</w:t>
            </w:r>
            <w:proofErr w:type="spellEnd"/>
          </w:p>
        </w:tc>
        <w:tc>
          <w:tcPr>
            <w:tcW w:w="6817" w:type="dxa"/>
            <w:tcBorders>
              <w:top w:val="single" w:sz="4" w:space="0" w:color="auto"/>
            </w:tcBorders>
            <w:shd w:val="clear" w:color="auto" w:fill="auto"/>
          </w:tcPr>
          <w:p w:rsidR="0095453A" w:rsidRPr="008E3BE8" w:rsidRDefault="0095453A" w:rsidP="00304E99">
            <w:pPr>
              <w:pStyle w:val="Tabletext9"/>
              <w:rPr>
                <w:lang w:val="en-US"/>
              </w:rPr>
            </w:pPr>
            <w:r w:rsidRPr="008E3BE8">
              <w:rPr>
                <w:lang w:val="en-AU"/>
              </w:rPr>
              <w:t>urn:iso:dis:iso:8601:2004:clause:4</w:t>
            </w:r>
          </w:p>
        </w:tc>
      </w:tr>
      <w:tr w:rsidR="0095453A" w:rsidRPr="008B47FF" w:rsidTr="00304E99">
        <w:trPr>
          <w:cantSplit/>
          <w:jc w:val="center"/>
        </w:trPr>
        <w:tc>
          <w:tcPr>
            <w:tcW w:w="2046" w:type="dxa"/>
            <w:shd w:val="clear" w:color="auto" w:fill="auto"/>
          </w:tcPr>
          <w:p w:rsidR="0095453A" w:rsidRPr="00EB33EF" w:rsidRDefault="0095453A" w:rsidP="00304E99">
            <w:pPr>
              <w:pStyle w:val="Tabletext9"/>
              <w:rPr>
                <w:b/>
              </w:rPr>
            </w:pPr>
            <w:proofErr w:type="spellStart"/>
            <w:r w:rsidRPr="00EB33EF">
              <w:rPr>
                <w:b/>
              </w:rPr>
              <w:t>Requirement</w:t>
            </w:r>
            <w:proofErr w:type="spellEnd"/>
          </w:p>
        </w:tc>
        <w:tc>
          <w:tcPr>
            <w:tcW w:w="6817" w:type="dxa"/>
            <w:shd w:val="clear" w:color="auto" w:fill="auto"/>
          </w:tcPr>
          <w:p w:rsidR="0095453A" w:rsidRPr="00996DB7" w:rsidRDefault="0095453A" w:rsidP="00304E99">
            <w:pPr>
              <w:pStyle w:val="Tabletext9"/>
              <w:rPr>
                <w:lang w:val="en-US"/>
              </w:rPr>
            </w:pPr>
            <w:r w:rsidRPr="005E3E84">
              <w:rPr>
                <w:lang w:val="en-US"/>
              </w:rPr>
              <w:t>/</w:t>
            </w:r>
            <w:proofErr w:type="spellStart"/>
            <w:r w:rsidRPr="005E3E84">
              <w:rPr>
                <w:lang w:val="en-US"/>
              </w:rPr>
              <w:t>req</w:t>
            </w:r>
            <w:proofErr w:type="spellEnd"/>
            <w:r w:rsidRPr="005E3E84">
              <w:rPr>
                <w:lang w:val="en-US"/>
              </w:rPr>
              <w:t>/</w:t>
            </w:r>
            <w:proofErr w:type="spellStart"/>
            <w:r w:rsidRPr="005E3E84">
              <w:rPr>
                <w:lang w:val="en-US"/>
              </w:rPr>
              <w:t>xsd</w:t>
            </w:r>
            <w:proofErr w:type="spellEnd"/>
            <w:r w:rsidRPr="005E3E84">
              <w:rPr>
                <w:lang w:val="en-US"/>
              </w:rPr>
              <w:t>-xml-rules/time-zone</w:t>
            </w:r>
          </w:p>
        </w:tc>
      </w:tr>
      <w:tr w:rsidR="0095453A" w:rsidRPr="008B47FF" w:rsidTr="00304E99">
        <w:trPr>
          <w:cantSplit/>
          <w:jc w:val="center"/>
        </w:trPr>
        <w:tc>
          <w:tcPr>
            <w:tcW w:w="2046" w:type="dxa"/>
            <w:shd w:val="clear" w:color="auto" w:fill="auto"/>
          </w:tcPr>
          <w:p w:rsidR="0095453A" w:rsidRPr="00EB33EF" w:rsidRDefault="0095453A" w:rsidP="00304E99">
            <w:pPr>
              <w:pStyle w:val="Tabletext9"/>
              <w:rPr>
                <w:b/>
              </w:rPr>
            </w:pPr>
            <w:proofErr w:type="spellStart"/>
            <w:r w:rsidRPr="00EB33EF">
              <w:rPr>
                <w:b/>
              </w:rPr>
              <w:t>Requirement</w:t>
            </w:r>
            <w:proofErr w:type="spellEnd"/>
          </w:p>
        </w:tc>
        <w:tc>
          <w:tcPr>
            <w:tcW w:w="6817" w:type="dxa"/>
            <w:shd w:val="clear" w:color="auto" w:fill="auto"/>
          </w:tcPr>
          <w:p w:rsidR="0095453A" w:rsidRPr="008E3BE8" w:rsidRDefault="0095453A" w:rsidP="00304E99">
            <w:pPr>
              <w:pStyle w:val="Tabletext9"/>
              <w:rPr>
                <w:lang w:val="en-US"/>
              </w:rPr>
            </w:pPr>
            <w:r w:rsidRPr="005E3E84">
              <w:rPr>
                <w:lang w:val="en-US"/>
              </w:rPr>
              <w:t>/</w:t>
            </w:r>
            <w:proofErr w:type="spellStart"/>
            <w:r w:rsidRPr="005E3E84">
              <w:rPr>
                <w:lang w:val="en-US"/>
              </w:rPr>
              <w:t>req</w:t>
            </w:r>
            <w:proofErr w:type="spellEnd"/>
            <w:r w:rsidRPr="005E3E84">
              <w:rPr>
                <w:lang w:val="en-US"/>
              </w:rPr>
              <w:t>/</w:t>
            </w:r>
            <w:proofErr w:type="spellStart"/>
            <w:r w:rsidRPr="005E3E84">
              <w:rPr>
                <w:lang w:val="en-US"/>
              </w:rPr>
              <w:t>xsd</w:t>
            </w:r>
            <w:proofErr w:type="spellEnd"/>
            <w:r w:rsidRPr="005E3E84">
              <w:rPr>
                <w:lang w:val="en-US"/>
              </w:rPr>
              <w:t>-xml-rules/unit-of-measure</w:t>
            </w:r>
          </w:p>
        </w:tc>
      </w:tr>
      <w:tr w:rsidR="0095453A" w:rsidRPr="008B47FF" w:rsidTr="00304E99">
        <w:trPr>
          <w:cantSplit/>
          <w:jc w:val="center"/>
        </w:trPr>
        <w:tc>
          <w:tcPr>
            <w:tcW w:w="2046" w:type="dxa"/>
            <w:shd w:val="clear" w:color="auto" w:fill="auto"/>
          </w:tcPr>
          <w:p w:rsidR="0095453A" w:rsidRPr="00EB33EF" w:rsidRDefault="0095453A" w:rsidP="00304E99">
            <w:pPr>
              <w:pStyle w:val="Tabletext9"/>
              <w:rPr>
                <w:b/>
              </w:rPr>
            </w:pPr>
            <w:proofErr w:type="spellStart"/>
            <w:r w:rsidRPr="00EB33EF">
              <w:rPr>
                <w:b/>
              </w:rPr>
              <w:t>Requirement</w:t>
            </w:r>
            <w:proofErr w:type="spellEnd"/>
          </w:p>
        </w:tc>
        <w:tc>
          <w:tcPr>
            <w:tcW w:w="6817" w:type="dxa"/>
            <w:shd w:val="clear" w:color="auto" w:fill="auto"/>
          </w:tcPr>
          <w:p w:rsidR="0095453A" w:rsidRPr="00996DB7" w:rsidRDefault="0095453A" w:rsidP="00304E99">
            <w:pPr>
              <w:pStyle w:val="SpecelementURL"/>
              <w:rPr>
                <w:rFonts w:ascii="Arial" w:eastAsia="MS Mincho" w:hAnsi="Arial"/>
                <w:b w:val="0"/>
                <w:noProof w:val="0"/>
                <w:color w:val="auto"/>
                <w:sz w:val="18"/>
                <w:szCs w:val="20"/>
                <w:lang w:eastAsia="ja-JP"/>
              </w:rPr>
            </w:pPr>
            <w:r w:rsidRPr="008E0AF5">
              <w:rPr>
                <w:rFonts w:ascii="Arial" w:eastAsia="MS Mincho" w:hAnsi="Arial"/>
                <w:b w:val="0"/>
                <w:noProof w:val="0"/>
                <w:color w:val="auto"/>
                <w:sz w:val="18"/>
                <w:szCs w:val="20"/>
                <w:lang w:eastAsia="ja-JP"/>
              </w:rPr>
              <w:t>/</w:t>
            </w:r>
            <w:proofErr w:type="spellStart"/>
            <w:r w:rsidRPr="005E3E84">
              <w:rPr>
                <w:rFonts w:ascii="Arial" w:eastAsia="MS Mincho" w:hAnsi="Arial"/>
                <w:b w:val="0"/>
                <w:noProof w:val="0"/>
                <w:color w:val="auto"/>
                <w:sz w:val="18"/>
                <w:szCs w:val="20"/>
                <w:lang w:eastAsia="ja-JP"/>
              </w:rPr>
              <w:t>req</w:t>
            </w:r>
            <w:proofErr w:type="spellEnd"/>
            <w:r w:rsidRPr="005E3E84">
              <w:rPr>
                <w:rFonts w:ascii="Arial" w:eastAsia="MS Mincho" w:hAnsi="Arial"/>
                <w:b w:val="0"/>
                <w:noProof w:val="0"/>
                <w:color w:val="auto"/>
                <w:sz w:val="18"/>
                <w:szCs w:val="20"/>
                <w:lang w:eastAsia="ja-JP"/>
              </w:rPr>
              <w:t>/</w:t>
            </w:r>
            <w:proofErr w:type="spellStart"/>
            <w:r w:rsidRPr="005E3E84">
              <w:rPr>
                <w:rFonts w:ascii="Arial" w:eastAsia="MS Mincho" w:hAnsi="Arial"/>
                <w:b w:val="0"/>
                <w:noProof w:val="0"/>
                <w:color w:val="auto"/>
                <w:sz w:val="18"/>
                <w:szCs w:val="20"/>
                <w:lang w:eastAsia="ja-JP"/>
              </w:rPr>
              <w:t>xsd</w:t>
            </w:r>
            <w:proofErr w:type="spellEnd"/>
            <w:r w:rsidRPr="005E3E84">
              <w:rPr>
                <w:rFonts w:ascii="Arial" w:eastAsia="MS Mincho" w:hAnsi="Arial"/>
                <w:b w:val="0"/>
                <w:noProof w:val="0"/>
                <w:color w:val="auto"/>
                <w:sz w:val="18"/>
                <w:szCs w:val="20"/>
                <w:lang w:eastAsia="ja-JP"/>
              </w:rPr>
              <w:t>-xml-rules/</w:t>
            </w:r>
            <w:proofErr w:type="spellStart"/>
            <w:r w:rsidRPr="005E3E84">
              <w:rPr>
                <w:rFonts w:ascii="Arial" w:eastAsia="MS Mincho" w:hAnsi="Arial"/>
                <w:b w:val="0"/>
                <w:noProof w:val="0"/>
                <w:color w:val="auto"/>
                <w:sz w:val="18"/>
                <w:szCs w:val="20"/>
                <w:lang w:eastAsia="ja-JP"/>
              </w:rPr>
              <w:t>swe</w:t>
            </w:r>
            <w:proofErr w:type="spellEnd"/>
            <w:r w:rsidRPr="005E3E84">
              <w:rPr>
                <w:rFonts w:ascii="Arial" w:eastAsia="MS Mincho" w:hAnsi="Arial"/>
                <w:b w:val="0"/>
                <w:noProof w:val="0"/>
                <w:color w:val="auto"/>
                <w:sz w:val="18"/>
                <w:szCs w:val="20"/>
                <w:lang w:eastAsia="ja-JP"/>
              </w:rPr>
              <w:t>-types</w:t>
            </w:r>
          </w:p>
        </w:tc>
      </w:tr>
      <w:tr w:rsidR="0095453A" w:rsidRPr="008B47FF" w:rsidTr="00304E99">
        <w:trPr>
          <w:cantSplit/>
          <w:jc w:val="center"/>
        </w:trPr>
        <w:tc>
          <w:tcPr>
            <w:tcW w:w="2046" w:type="dxa"/>
            <w:shd w:val="clear" w:color="auto" w:fill="auto"/>
          </w:tcPr>
          <w:p w:rsidR="0095453A" w:rsidRPr="00EB33EF" w:rsidRDefault="0095453A" w:rsidP="00304E99">
            <w:pPr>
              <w:pStyle w:val="Tabletext9"/>
              <w:rPr>
                <w:b/>
              </w:rPr>
            </w:pPr>
            <w:proofErr w:type="spellStart"/>
            <w:r>
              <w:rPr>
                <w:b/>
              </w:rPr>
              <w:t>Recommendation</w:t>
            </w:r>
            <w:proofErr w:type="spellEnd"/>
          </w:p>
        </w:tc>
        <w:tc>
          <w:tcPr>
            <w:tcW w:w="6817" w:type="dxa"/>
            <w:shd w:val="clear" w:color="auto" w:fill="auto"/>
          </w:tcPr>
          <w:p w:rsidR="0095453A" w:rsidRPr="008E3BE8" w:rsidRDefault="0095453A" w:rsidP="00304E99">
            <w:pPr>
              <w:pStyle w:val="SpecelementURL"/>
              <w:rPr>
                <w:rFonts w:ascii="Arial" w:eastAsia="MS Mincho" w:hAnsi="Arial"/>
                <w:b w:val="0"/>
                <w:noProof w:val="0"/>
                <w:color w:val="auto"/>
                <w:sz w:val="18"/>
                <w:szCs w:val="20"/>
                <w:lang w:eastAsia="ja-JP"/>
              </w:rPr>
            </w:pPr>
            <w:r w:rsidRPr="005E3E84">
              <w:rPr>
                <w:rFonts w:ascii="Arial" w:eastAsia="MS Mincho" w:hAnsi="Arial"/>
                <w:b w:val="0"/>
                <w:noProof w:val="0"/>
                <w:color w:val="auto"/>
                <w:sz w:val="18"/>
                <w:szCs w:val="20"/>
                <w:lang w:eastAsia="ja-JP"/>
              </w:rPr>
              <w:t>/</w:t>
            </w:r>
            <w:proofErr w:type="spellStart"/>
            <w:r>
              <w:rPr>
                <w:rFonts w:ascii="Arial" w:eastAsia="MS Mincho" w:hAnsi="Arial"/>
                <w:b w:val="0"/>
                <w:noProof w:val="0"/>
                <w:color w:val="auto"/>
                <w:sz w:val="18"/>
                <w:szCs w:val="20"/>
                <w:lang w:eastAsia="ja-JP"/>
              </w:rPr>
              <w:t>req</w:t>
            </w:r>
            <w:proofErr w:type="spellEnd"/>
            <w:r w:rsidRPr="005E3E84">
              <w:rPr>
                <w:rFonts w:ascii="Arial" w:eastAsia="MS Mincho" w:hAnsi="Arial"/>
                <w:b w:val="0"/>
                <w:noProof w:val="0"/>
                <w:color w:val="auto"/>
                <w:sz w:val="18"/>
                <w:szCs w:val="20"/>
                <w:lang w:eastAsia="ja-JP"/>
              </w:rPr>
              <w:t>/</w:t>
            </w:r>
            <w:proofErr w:type="spellStart"/>
            <w:r w:rsidRPr="005E3E84">
              <w:rPr>
                <w:rFonts w:ascii="Arial" w:eastAsia="MS Mincho" w:hAnsi="Arial"/>
                <w:b w:val="0"/>
                <w:noProof w:val="0"/>
                <w:color w:val="auto"/>
                <w:sz w:val="18"/>
                <w:szCs w:val="20"/>
                <w:lang w:eastAsia="ja-JP"/>
              </w:rPr>
              <w:t>xsd</w:t>
            </w:r>
            <w:proofErr w:type="spellEnd"/>
            <w:r w:rsidRPr="005E3E84">
              <w:rPr>
                <w:rFonts w:ascii="Arial" w:eastAsia="MS Mincho" w:hAnsi="Arial"/>
                <w:b w:val="0"/>
                <w:noProof w:val="0"/>
                <w:color w:val="auto"/>
                <w:sz w:val="18"/>
                <w:szCs w:val="20"/>
                <w:lang w:eastAsia="ja-JP"/>
              </w:rPr>
              <w:t>-xml-rules/</w:t>
            </w:r>
            <w:proofErr w:type="spellStart"/>
            <w:r w:rsidRPr="005E3E84">
              <w:rPr>
                <w:rFonts w:ascii="Arial" w:eastAsia="MS Mincho" w:hAnsi="Arial"/>
                <w:b w:val="0"/>
                <w:noProof w:val="0"/>
                <w:color w:val="auto"/>
                <w:sz w:val="18"/>
                <w:szCs w:val="20"/>
                <w:lang w:eastAsia="ja-JP"/>
              </w:rPr>
              <w:t>xlink</w:t>
            </w:r>
            <w:proofErr w:type="spellEnd"/>
            <w:r w:rsidRPr="005E3E84">
              <w:rPr>
                <w:rFonts w:ascii="Arial" w:eastAsia="MS Mincho" w:hAnsi="Arial"/>
                <w:b w:val="0"/>
                <w:noProof w:val="0"/>
                <w:color w:val="auto"/>
                <w:sz w:val="18"/>
                <w:szCs w:val="20"/>
                <w:lang w:eastAsia="ja-JP"/>
              </w:rPr>
              <w:t>-title</w:t>
            </w:r>
          </w:p>
        </w:tc>
      </w:tr>
      <w:tr w:rsidR="0095453A" w:rsidRPr="008B47FF" w:rsidTr="00304E99">
        <w:trPr>
          <w:cantSplit/>
          <w:jc w:val="center"/>
        </w:trPr>
        <w:tc>
          <w:tcPr>
            <w:tcW w:w="2046" w:type="dxa"/>
            <w:shd w:val="clear" w:color="auto" w:fill="auto"/>
          </w:tcPr>
          <w:p w:rsidR="0095453A" w:rsidRPr="00EB33EF" w:rsidRDefault="0095453A" w:rsidP="00304E99">
            <w:pPr>
              <w:pStyle w:val="Tabletext9"/>
              <w:rPr>
                <w:b/>
              </w:rPr>
            </w:pPr>
            <w:proofErr w:type="spellStart"/>
            <w:r>
              <w:rPr>
                <w:b/>
              </w:rPr>
              <w:t>Recommendation</w:t>
            </w:r>
            <w:proofErr w:type="spellEnd"/>
          </w:p>
        </w:tc>
        <w:tc>
          <w:tcPr>
            <w:tcW w:w="6817" w:type="dxa"/>
            <w:shd w:val="clear" w:color="auto" w:fill="auto"/>
          </w:tcPr>
          <w:p w:rsidR="0095453A" w:rsidRPr="00996DB7" w:rsidRDefault="0095453A" w:rsidP="00304E99">
            <w:pPr>
              <w:pStyle w:val="SpecelementURL"/>
              <w:rPr>
                <w:rFonts w:ascii="Arial" w:eastAsia="MS Mincho" w:hAnsi="Arial"/>
                <w:b w:val="0"/>
                <w:noProof w:val="0"/>
                <w:color w:val="auto"/>
                <w:sz w:val="18"/>
                <w:szCs w:val="20"/>
                <w:lang w:eastAsia="ja-JP"/>
              </w:rPr>
            </w:pPr>
            <w:r w:rsidRPr="005E3E84">
              <w:rPr>
                <w:rFonts w:ascii="Arial" w:eastAsia="MS Mincho" w:hAnsi="Arial"/>
                <w:b w:val="0"/>
                <w:noProof w:val="0"/>
                <w:color w:val="auto"/>
                <w:sz w:val="18"/>
                <w:szCs w:val="20"/>
                <w:lang w:eastAsia="ja-JP"/>
              </w:rPr>
              <w:t>/</w:t>
            </w:r>
            <w:proofErr w:type="spellStart"/>
            <w:r w:rsidRPr="005E3E84">
              <w:rPr>
                <w:rFonts w:ascii="Arial" w:eastAsia="MS Mincho" w:hAnsi="Arial"/>
                <w:b w:val="0"/>
                <w:noProof w:val="0"/>
                <w:color w:val="auto"/>
                <w:sz w:val="18"/>
                <w:szCs w:val="20"/>
                <w:lang w:eastAsia="ja-JP"/>
              </w:rPr>
              <w:t>re</w:t>
            </w:r>
            <w:r>
              <w:rPr>
                <w:rFonts w:ascii="Arial" w:eastAsia="MS Mincho" w:hAnsi="Arial"/>
                <w:b w:val="0"/>
                <w:noProof w:val="0"/>
                <w:color w:val="auto"/>
                <w:sz w:val="18"/>
                <w:szCs w:val="20"/>
                <w:lang w:eastAsia="ja-JP"/>
              </w:rPr>
              <w:t>q</w:t>
            </w:r>
            <w:proofErr w:type="spellEnd"/>
            <w:r w:rsidRPr="005E3E84">
              <w:rPr>
                <w:rFonts w:ascii="Arial" w:eastAsia="MS Mincho" w:hAnsi="Arial"/>
                <w:b w:val="0"/>
                <w:noProof w:val="0"/>
                <w:color w:val="auto"/>
                <w:sz w:val="18"/>
                <w:szCs w:val="20"/>
                <w:lang w:eastAsia="ja-JP"/>
              </w:rPr>
              <w:t>/</w:t>
            </w:r>
            <w:proofErr w:type="spellStart"/>
            <w:r w:rsidRPr="005E3E84">
              <w:rPr>
                <w:rFonts w:ascii="Arial" w:eastAsia="MS Mincho" w:hAnsi="Arial"/>
                <w:b w:val="0"/>
                <w:noProof w:val="0"/>
                <w:color w:val="auto"/>
                <w:sz w:val="18"/>
                <w:szCs w:val="20"/>
                <w:lang w:eastAsia="ja-JP"/>
              </w:rPr>
              <w:t>xsd</w:t>
            </w:r>
            <w:proofErr w:type="spellEnd"/>
            <w:r w:rsidRPr="005E3E84">
              <w:rPr>
                <w:rFonts w:ascii="Arial" w:eastAsia="MS Mincho" w:hAnsi="Arial"/>
                <w:b w:val="0"/>
                <w:noProof w:val="0"/>
                <w:color w:val="auto"/>
                <w:sz w:val="18"/>
                <w:szCs w:val="20"/>
                <w:lang w:eastAsia="ja-JP"/>
              </w:rPr>
              <w:t>-xml-rules/vocabulary-references</w:t>
            </w:r>
            <w:r w:rsidRPr="008E0AF5">
              <w:rPr>
                <w:rFonts w:ascii="Arial" w:eastAsia="MS Mincho" w:hAnsi="Arial"/>
                <w:b w:val="0"/>
                <w:noProof w:val="0"/>
                <w:color w:val="auto"/>
                <w:sz w:val="18"/>
                <w:szCs w:val="20"/>
                <w:lang w:eastAsia="ja-JP"/>
              </w:rPr>
              <w:t xml:space="preserve"> </w:t>
            </w:r>
          </w:p>
        </w:tc>
      </w:tr>
    </w:tbl>
    <w:p w:rsidR="0095453A" w:rsidRDefault="0095453A" w:rsidP="0095453A">
      <w:r>
        <w:t>The date-time formats will conform to ISO standards.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95453A" w:rsidTr="00304E99">
        <w:trPr>
          <w:cantSplit/>
        </w:trPr>
        <w:tc>
          <w:tcPr>
            <w:tcW w:w="4219" w:type="dxa"/>
            <w:tcBorders>
              <w:right w:val="nil"/>
            </w:tcBorders>
            <w:shd w:val="clear" w:color="auto" w:fill="auto"/>
          </w:tcPr>
          <w:p w:rsidR="0095453A" w:rsidRDefault="0095453A" w:rsidP="00304E99">
            <w:pPr>
              <w:pStyle w:val="Tabletext10"/>
              <w:rPr>
                <w:b/>
              </w:rPr>
            </w:pPr>
            <w:r w:rsidRPr="00135AEB">
              <w:rPr>
                <w:b/>
              </w:rPr>
              <w:lastRenderedPageBreak/>
              <w:t>/</w:t>
            </w:r>
            <w:proofErr w:type="spellStart"/>
            <w:r w:rsidRPr="00135AEB">
              <w:rPr>
                <w:b/>
              </w:rPr>
              <w:t>req</w:t>
            </w:r>
            <w:proofErr w:type="spellEnd"/>
            <w:r w:rsidRPr="00135AEB">
              <w:rPr>
                <w:b/>
              </w:rPr>
              <w:t>/</w:t>
            </w:r>
            <w:proofErr w:type="spellStart"/>
            <w:r w:rsidRPr="00135AEB">
              <w:rPr>
                <w:b/>
              </w:rPr>
              <w:t>xsd</w:t>
            </w:r>
            <w:proofErr w:type="spellEnd"/>
            <w:r w:rsidRPr="00135AEB">
              <w:rPr>
                <w:b/>
              </w:rPr>
              <w:t>-xml-rules/iso8601-time</w:t>
            </w:r>
          </w:p>
        </w:tc>
        <w:tc>
          <w:tcPr>
            <w:tcW w:w="4678" w:type="dxa"/>
            <w:tcBorders>
              <w:left w:val="nil"/>
            </w:tcBorders>
            <w:shd w:val="clear" w:color="auto" w:fill="auto"/>
          </w:tcPr>
          <w:p w:rsidR="0095453A" w:rsidRDefault="0095453A" w:rsidP="00304E99">
            <w:pPr>
              <w:pStyle w:val="Tabletext10"/>
              <w:jc w:val="left"/>
            </w:pPr>
            <w:r w:rsidRPr="005E3E84">
              <w:rPr>
                <w:lang w:val="en-AU"/>
              </w:rPr>
              <w:t xml:space="preserve">All date-time elements </w:t>
            </w:r>
            <w:r w:rsidRPr="008E0AF5">
              <w:rPr>
                <w:caps/>
                <w:lang w:val="en-AU"/>
              </w:rPr>
              <w:t>shall</w:t>
            </w:r>
            <w:r w:rsidRPr="005E3E84">
              <w:rPr>
                <w:lang w:val="en-AU"/>
              </w:rPr>
              <w:t xml:space="preserve"> be encoded using ISO8601 extended time format</w:t>
            </w:r>
          </w:p>
        </w:tc>
      </w:tr>
    </w:tbl>
    <w:p w:rsidR="0095453A" w:rsidRDefault="0095453A" w:rsidP="0095453A">
      <w:r>
        <w:t>Note that this precludes the use of time-coordinate systems such as UNIX time. This is specified in order to be maximally consistent with WML2 requirements. The time zone will be included in the time element.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95453A" w:rsidTr="00304E99">
        <w:trPr>
          <w:cantSplit/>
        </w:trPr>
        <w:tc>
          <w:tcPr>
            <w:tcW w:w="4219" w:type="dxa"/>
            <w:tcBorders>
              <w:right w:val="nil"/>
            </w:tcBorders>
            <w:shd w:val="clear" w:color="auto" w:fill="auto"/>
          </w:tcPr>
          <w:p w:rsidR="0095453A" w:rsidRPr="00DF157B" w:rsidRDefault="0095453A" w:rsidP="00304E99">
            <w:pPr>
              <w:pStyle w:val="Tabletext10"/>
              <w:rPr>
                <w:b/>
              </w:rPr>
            </w:pPr>
            <w:r w:rsidRPr="00135AEB">
              <w:rPr>
                <w:b/>
                <w:lang w:val="en-US"/>
              </w:rPr>
              <w:t>/</w:t>
            </w:r>
            <w:proofErr w:type="spellStart"/>
            <w:r w:rsidRPr="00135AEB">
              <w:rPr>
                <w:b/>
                <w:lang w:val="en-US"/>
              </w:rPr>
              <w:t>req</w:t>
            </w:r>
            <w:proofErr w:type="spellEnd"/>
            <w:r w:rsidRPr="00135AEB">
              <w:rPr>
                <w:b/>
                <w:lang w:val="en-US"/>
              </w:rPr>
              <w:t>/</w:t>
            </w:r>
            <w:proofErr w:type="spellStart"/>
            <w:r w:rsidRPr="00135AEB">
              <w:rPr>
                <w:b/>
                <w:lang w:val="en-US"/>
              </w:rPr>
              <w:t>xsd</w:t>
            </w:r>
            <w:proofErr w:type="spellEnd"/>
            <w:r w:rsidRPr="00135AEB">
              <w:rPr>
                <w:b/>
                <w:lang w:val="en-US"/>
              </w:rPr>
              <w:t>-xml-rules/time-zone</w:t>
            </w:r>
          </w:p>
        </w:tc>
        <w:tc>
          <w:tcPr>
            <w:tcW w:w="4678" w:type="dxa"/>
            <w:tcBorders>
              <w:left w:val="nil"/>
            </w:tcBorders>
            <w:shd w:val="clear" w:color="auto" w:fill="auto"/>
          </w:tcPr>
          <w:p w:rsidR="0095453A" w:rsidRPr="00135AEB" w:rsidRDefault="0095453A" w:rsidP="00304E99">
            <w:pPr>
              <w:pStyle w:val="Tabletext10"/>
            </w:pPr>
            <w:r w:rsidRPr="00135AEB">
              <w:t xml:space="preserve">The value of each time element </w:t>
            </w:r>
            <w:r w:rsidRPr="008E0AF5">
              <w:rPr>
                <w:caps/>
              </w:rPr>
              <w:t>shall</w:t>
            </w:r>
            <w:r w:rsidRPr="00135AEB">
              <w:t xml:space="preserve"> include a time zone definition using a signed 4 digit character or a ‘Z’ to represent Zulu or Greenwich Mean Time (GMT). This is defined by the following regular expression: </w:t>
            </w:r>
          </w:p>
          <w:p w:rsidR="0095453A" w:rsidRDefault="0095453A" w:rsidP="00304E99">
            <w:pPr>
              <w:pStyle w:val="Tabletext10"/>
              <w:jc w:val="left"/>
            </w:pPr>
            <w:r w:rsidRPr="00135AEB">
              <w:rPr>
                <w:lang w:val="en-AU"/>
              </w:rPr>
              <w:t>(Z|[+-]HH:MM)</w:t>
            </w:r>
          </w:p>
        </w:tc>
      </w:tr>
    </w:tbl>
    <w:p w:rsidR="0095453A" w:rsidRDefault="0095453A" w:rsidP="0095453A">
      <w:r>
        <w:t xml:space="preserve">The units of measure shall be taken from a standard water quality vocabulary governed by the groundwater </w:t>
      </w:r>
      <w:commentRangeStart w:id="23"/>
      <w:r>
        <w:t>community</w:t>
      </w:r>
      <w:commentRangeEnd w:id="23"/>
      <w:r w:rsidR="00672430">
        <w:rPr>
          <w:rStyle w:val="Marquedecommentaire"/>
        </w:rPr>
        <w:commentReference w:id="23"/>
      </w:r>
      <w:r>
        <w:t>.</w:t>
      </w:r>
      <w:r w:rsidR="009921E6">
        <w:t xml:space="preserve"> The unit of measure must be suitable for the observed property (constraint inherited from </w:t>
      </w:r>
      <w:proofErr w:type="spellStart"/>
      <w:r w:rsidR="009921E6">
        <w:t>OM_Observation</w:t>
      </w:r>
      <w:proofErr w:type="spellEnd"/>
      <w:r w:rsidR="009921E6">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95453A" w:rsidTr="00304E99">
        <w:trPr>
          <w:cantSplit/>
        </w:trPr>
        <w:tc>
          <w:tcPr>
            <w:tcW w:w="4219" w:type="dxa"/>
            <w:tcBorders>
              <w:right w:val="nil"/>
            </w:tcBorders>
            <w:shd w:val="clear" w:color="auto" w:fill="auto"/>
          </w:tcPr>
          <w:p w:rsidR="0095453A" w:rsidRPr="0095453A" w:rsidRDefault="0095453A" w:rsidP="00304E99">
            <w:pPr>
              <w:pStyle w:val="Tabletext10"/>
              <w:rPr>
                <w:b/>
                <w:highlight w:val="yellow"/>
              </w:rPr>
            </w:pPr>
            <w:r w:rsidRPr="0095453A">
              <w:rPr>
                <w:b/>
                <w:highlight w:val="yellow"/>
              </w:rPr>
              <w:t>/</w:t>
            </w:r>
            <w:proofErr w:type="spellStart"/>
            <w:r w:rsidRPr="0095453A">
              <w:rPr>
                <w:b/>
                <w:highlight w:val="yellow"/>
              </w:rPr>
              <w:t>req</w:t>
            </w:r>
            <w:proofErr w:type="spellEnd"/>
            <w:r w:rsidRPr="0095453A">
              <w:rPr>
                <w:b/>
                <w:highlight w:val="yellow"/>
              </w:rPr>
              <w:t>/</w:t>
            </w:r>
            <w:proofErr w:type="spellStart"/>
            <w:r w:rsidRPr="0095453A">
              <w:rPr>
                <w:b/>
                <w:highlight w:val="yellow"/>
              </w:rPr>
              <w:t>xsd</w:t>
            </w:r>
            <w:proofErr w:type="spellEnd"/>
            <w:r w:rsidRPr="0095453A">
              <w:rPr>
                <w:b/>
                <w:highlight w:val="yellow"/>
              </w:rPr>
              <w:t>-xml-rules/unit-of-measure</w:t>
            </w:r>
          </w:p>
        </w:tc>
        <w:tc>
          <w:tcPr>
            <w:tcW w:w="4678" w:type="dxa"/>
            <w:tcBorders>
              <w:left w:val="nil"/>
            </w:tcBorders>
            <w:shd w:val="clear" w:color="auto" w:fill="auto"/>
          </w:tcPr>
          <w:p w:rsidR="0095453A" w:rsidRDefault="0095453A" w:rsidP="00304E99">
            <w:pPr>
              <w:pStyle w:val="Tabletext10"/>
              <w:jc w:val="left"/>
            </w:pPr>
            <w:r w:rsidRPr="0095453A">
              <w:rPr>
                <w:highlight w:val="yellow"/>
                <w:lang w:val="en-AU"/>
              </w:rPr>
              <w:t xml:space="preserve">All units of measure </w:t>
            </w:r>
            <w:r w:rsidRPr="0095453A">
              <w:rPr>
                <w:caps/>
                <w:highlight w:val="yellow"/>
                <w:lang w:val="en-AU"/>
              </w:rPr>
              <w:t>shall</w:t>
            </w:r>
            <w:r w:rsidRPr="0095453A">
              <w:rPr>
                <w:highlight w:val="yellow"/>
                <w:lang w:val="en-AU"/>
              </w:rPr>
              <w:t xml:space="preserve"> be specified using  the </w:t>
            </w:r>
            <w:r w:rsidRPr="0095453A">
              <w:rPr>
                <w:highlight w:val="yellow"/>
              </w:rPr>
              <w:t xml:space="preserve">URI for an individual from the class http://qudt.org/schema/qudt#Unit defined in </w:t>
            </w:r>
            <w:r w:rsidRPr="0095453A">
              <w:rPr>
                <w:highlight w:val="yellow"/>
                <w:lang w:val="en-AU"/>
              </w:rPr>
              <w:t>http://environment.data.gov.au/water/quality/def/unit</w:t>
            </w:r>
          </w:p>
        </w:tc>
      </w:tr>
    </w:tbl>
    <w:p w:rsidR="0095453A" w:rsidRDefault="0095453A" w:rsidP="0095453A">
      <w:r>
        <w:t>Some SWE Common types are restricted to avoid ambiguity.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95453A" w:rsidTr="00304E99">
        <w:trPr>
          <w:cantSplit/>
        </w:trPr>
        <w:tc>
          <w:tcPr>
            <w:tcW w:w="4219" w:type="dxa"/>
            <w:tcBorders>
              <w:right w:val="nil"/>
            </w:tcBorders>
            <w:shd w:val="clear" w:color="auto" w:fill="auto"/>
          </w:tcPr>
          <w:p w:rsidR="0095453A" w:rsidRPr="00DF157B" w:rsidRDefault="0095453A" w:rsidP="00304E99">
            <w:pPr>
              <w:pStyle w:val="Tabletext10"/>
              <w:rPr>
                <w:b/>
              </w:rPr>
            </w:pPr>
            <w:r w:rsidRPr="00594182">
              <w:rPr>
                <w:b/>
              </w:rPr>
              <w:t>/</w:t>
            </w:r>
            <w:proofErr w:type="spellStart"/>
            <w:r w:rsidRPr="00594182">
              <w:rPr>
                <w:b/>
              </w:rPr>
              <w:t>req</w:t>
            </w:r>
            <w:proofErr w:type="spellEnd"/>
            <w:r w:rsidRPr="00594182">
              <w:rPr>
                <w:b/>
              </w:rPr>
              <w:t>/</w:t>
            </w:r>
            <w:proofErr w:type="spellStart"/>
            <w:r w:rsidRPr="00594182">
              <w:rPr>
                <w:b/>
              </w:rPr>
              <w:t>xsd</w:t>
            </w:r>
            <w:proofErr w:type="spellEnd"/>
            <w:r w:rsidRPr="00594182">
              <w:rPr>
                <w:b/>
              </w:rPr>
              <w:t>-xml-rules/</w:t>
            </w:r>
            <w:proofErr w:type="spellStart"/>
            <w:r w:rsidRPr="00594182">
              <w:rPr>
                <w:b/>
              </w:rPr>
              <w:t>swe</w:t>
            </w:r>
            <w:proofErr w:type="spellEnd"/>
            <w:r w:rsidRPr="00594182">
              <w:rPr>
                <w:b/>
              </w:rPr>
              <w:t>-types</w:t>
            </w:r>
          </w:p>
        </w:tc>
        <w:tc>
          <w:tcPr>
            <w:tcW w:w="4678" w:type="dxa"/>
            <w:tcBorders>
              <w:left w:val="nil"/>
            </w:tcBorders>
            <w:shd w:val="clear" w:color="auto" w:fill="auto"/>
          </w:tcPr>
          <w:p w:rsidR="0095453A" w:rsidRDefault="0095453A" w:rsidP="00304E99">
            <w:pPr>
              <w:pStyle w:val="Tabletext10"/>
              <w:jc w:val="left"/>
            </w:pPr>
            <w:r w:rsidRPr="00594182">
              <w:rPr>
                <w:lang w:val="en-AU"/>
              </w:rPr>
              <w:t xml:space="preserve">When using the SWE Common types, the following elements </w:t>
            </w:r>
            <w:r w:rsidRPr="008E0AF5">
              <w:rPr>
                <w:caps/>
                <w:lang w:val="en-AU"/>
              </w:rPr>
              <w:t>shall not</w:t>
            </w:r>
            <w:r w:rsidRPr="00594182">
              <w:rPr>
                <w:lang w:val="en-AU"/>
              </w:rPr>
              <w:t xml:space="preserve"> be used: </w:t>
            </w:r>
            <w:proofErr w:type="spellStart"/>
            <w:r w:rsidRPr="00594182">
              <w:rPr>
                <w:lang w:val="en-AU"/>
              </w:rPr>
              <w:t>swe</w:t>
            </w:r>
            <w:proofErr w:type="gramStart"/>
            <w:r w:rsidRPr="00594182">
              <w:rPr>
                <w:lang w:val="en-AU"/>
              </w:rPr>
              <w:t>:quality</w:t>
            </w:r>
            <w:proofErr w:type="spellEnd"/>
            <w:proofErr w:type="gramEnd"/>
            <w:r w:rsidRPr="00594182">
              <w:rPr>
                <w:lang w:val="en-AU"/>
              </w:rPr>
              <w:t xml:space="preserve"> (</w:t>
            </w:r>
            <w:proofErr w:type="spellStart"/>
            <w:r w:rsidRPr="00594182">
              <w:rPr>
                <w:i/>
                <w:lang w:val="en-AU"/>
              </w:rPr>
              <w:t>AbstractSimpleComponentType</w:t>
            </w:r>
            <w:proofErr w:type="spellEnd"/>
            <w:r w:rsidRPr="00594182">
              <w:rPr>
                <w:i/>
                <w:lang w:val="en-AU"/>
              </w:rPr>
              <w:t>)</w:t>
            </w:r>
            <w:r w:rsidRPr="00594182">
              <w:rPr>
                <w:lang w:val="en-AU"/>
              </w:rPr>
              <w:t xml:space="preserve">, </w:t>
            </w:r>
            <w:proofErr w:type="spellStart"/>
            <w:r w:rsidRPr="00594182">
              <w:rPr>
                <w:lang w:val="en-AU"/>
              </w:rPr>
              <w:t>swe:nilValues</w:t>
            </w:r>
            <w:proofErr w:type="spellEnd"/>
            <w:r w:rsidRPr="00594182">
              <w:rPr>
                <w:lang w:val="en-AU"/>
              </w:rPr>
              <w:t xml:space="preserve"> (</w:t>
            </w:r>
            <w:proofErr w:type="spellStart"/>
            <w:r w:rsidRPr="00594182">
              <w:rPr>
                <w:i/>
                <w:lang w:val="en-AU"/>
              </w:rPr>
              <w:t>AbstractSimpleComponentType</w:t>
            </w:r>
            <w:proofErr w:type="spellEnd"/>
            <w:r w:rsidRPr="00594182">
              <w:rPr>
                <w:i/>
                <w:lang w:val="en-AU"/>
              </w:rPr>
              <w:t>)</w:t>
            </w:r>
            <w:r w:rsidRPr="00594182">
              <w:rPr>
                <w:lang w:val="en-AU"/>
              </w:rPr>
              <w:t xml:space="preserve">, </w:t>
            </w:r>
            <w:proofErr w:type="spellStart"/>
            <w:r w:rsidRPr="00594182">
              <w:rPr>
                <w:lang w:val="en-AU"/>
              </w:rPr>
              <w:t>swe:constraint</w:t>
            </w:r>
            <w:proofErr w:type="spellEnd"/>
            <w:r w:rsidRPr="00594182">
              <w:rPr>
                <w:lang w:val="en-AU"/>
              </w:rPr>
              <w:t xml:space="preserve"> (</w:t>
            </w:r>
            <w:proofErr w:type="spellStart"/>
            <w:r w:rsidRPr="00594182">
              <w:rPr>
                <w:i/>
                <w:lang w:val="en-AU"/>
              </w:rPr>
              <w:t>QuantityType</w:t>
            </w:r>
            <w:proofErr w:type="spellEnd"/>
            <w:r w:rsidRPr="00594182">
              <w:rPr>
                <w:lang w:val="en-AU"/>
              </w:rPr>
              <w:t xml:space="preserve">, </w:t>
            </w:r>
            <w:proofErr w:type="spellStart"/>
            <w:r w:rsidRPr="00594182">
              <w:rPr>
                <w:i/>
                <w:lang w:val="en-AU"/>
              </w:rPr>
              <w:t>QuantityRangeType</w:t>
            </w:r>
            <w:proofErr w:type="spellEnd"/>
            <w:r w:rsidRPr="00594182">
              <w:rPr>
                <w:lang w:val="en-AU"/>
              </w:rPr>
              <w:t xml:space="preserve">, </w:t>
            </w:r>
            <w:proofErr w:type="spellStart"/>
            <w:r w:rsidRPr="00594182">
              <w:rPr>
                <w:i/>
                <w:lang w:val="en-AU"/>
              </w:rPr>
              <w:t>CategoryType</w:t>
            </w:r>
            <w:proofErr w:type="spellEnd"/>
            <w:r w:rsidRPr="00594182">
              <w:rPr>
                <w:lang w:val="en-AU"/>
              </w:rPr>
              <w:t>). The attributes ‘</w:t>
            </w:r>
            <w:r w:rsidRPr="00594182">
              <w:rPr>
                <w:i/>
                <w:lang w:val="en-AU"/>
              </w:rPr>
              <w:t>optional’</w:t>
            </w:r>
            <w:r w:rsidRPr="00594182">
              <w:rPr>
                <w:lang w:val="en-AU"/>
              </w:rPr>
              <w:t xml:space="preserve"> and ‘</w:t>
            </w:r>
            <w:r w:rsidRPr="00594182">
              <w:rPr>
                <w:i/>
                <w:lang w:val="en-AU"/>
              </w:rPr>
              <w:t>updatable’</w:t>
            </w:r>
            <w:r w:rsidRPr="00594182">
              <w:rPr>
                <w:lang w:val="en-AU"/>
              </w:rPr>
              <w:t xml:space="preserve"> from the base type ‘</w:t>
            </w:r>
            <w:proofErr w:type="spellStart"/>
            <w:r w:rsidRPr="00594182">
              <w:rPr>
                <w:i/>
                <w:lang w:val="en-AU"/>
              </w:rPr>
              <w:t>AbstractDataComponent</w:t>
            </w:r>
            <w:proofErr w:type="spellEnd"/>
            <w:r w:rsidRPr="00594182">
              <w:rPr>
                <w:i/>
                <w:lang w:val="en-AU"/>
              </w:rPr>
              <w:t xml:space="preserve">’ </w:t>
            </w:r>
            <w:r w:rsidRPr="008E0AF5">
              <w:rPr>
                <w:caps/>
                <w:lang w:val="en-AU"/>
              </w:rPr>
              <w:t>shall</w:t>
            </w:r>
            <w:r w:rsidRPr="00594182">
              <w:rPr>
                <w:lang w:val="en-AU"/>
              </w:rPr>
              <w:t xml:space="preserve"> </w:t>
            </w:r>
            <w:r w:rsidRPr="008E0AF5">
              <w:rPr>
                <w:caps/>
                <w:lang w:val="en-AU"/>
              </w:rPr>
              <w:t>not</w:t>
            </w:r>
            <w:r w:rsidRPr="00594182">
              <w:rPr>
                <w:lang w:val="en-AU"/>
              </w:rPr>
              <w:t xml:space="preserve"> be used.</w:t>
            </w:r>
          </w:p>
        </w:tc>
      </w:tr>
    </w:tbl>
    <w:p w:rsidR="0095453A" w:rsidRDefault="0095453A" w:rsidP="0095453A">
      <w:r>
        <w:t xml:space="preserve">The </w:t>
      </w:r>
      <w:proofErr w:type="spellStart"/>
      <w:r>
        <w:t>xlink</w:t>
      </w:r>
      <w:proofErr w:type="gramStart"/>
      <w:r>
        <w:t>:title</w:t>
      </w:r>
      <w:proofErr w:type="spellEnd"/>
      <w:proofErr w:type="gramEnd"/>
      <w:r>
        <w:t xml:space="preserve"> attribute ought contain a text label when an </w:t>
      </w:r>
      <w:proofErr w:type="spellStart"/>
      <w:r>
        <w:t>xlink:href</w:t>
      </w:r>
      <w:proofErr w:type="spellEnd"/>
      <w:r>
        <w:t xml:space="preserve"> refers to a controlled vocabulary or ontology.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95453A" w:rsidTr="00304E99">
        <w:trPr>
          <w:cantSplit/>
        </w:trPr>
        <w:tc>
          <w:tcPr>
            <w:tcW w:w="4219" w:type="dxa"/>
            <w:tcBorders>
              <w:right w:val="nil"/>
            </w:tcBorders>
            <w:shd w:val="clear" w:color="auto" w:fill="auto"/>
          </w:tcPr>
          <w:p w:rsidR="0095453A" w:rsidRPr="00DF157B" w:rsidRDefault="0095453A" w:rsidP="00304E99">
            <w:pPr>
              <w:pStyle w:val="Tabletext10"/>
              <w:rPr>
                <w:b/>
              </w:rPr>
            </w:pPr>
            <w:r w:rsidRPr="00594182">
              <w:rPr>
                <w:b/>
                <w:lang w:val="en-AU"/>
              </w:rPr>
              <w:t>/</w:t>
            </w:r>
            <w:proofErr w:type="spellStart"/>
            <w:r>
              <w:rPr>
                <w:b/>
                <w:lang w:val="en-AU"/>
              </w:rPr>
              <w:t>req</w:t>
            </w:r>
            <w:proofErr w:type="spellEnd"/>
            <w:r w:rsidRPr="00594182">
              <w:rPr>
                <w:b/>
                <w:lang w:val="en-AU"/>
              </w:rPr>
              <w:t>/</w:t>
            </w:r>
            <w:proofErr w:type="spellStart"/>
            <w:r w:rsidRPr="00594182">
              <w:rPr>
                <w:b/>
                <w:lang w:val="en-AU"/>
              </w:rPr>
              <w:t>xsd</w:t>
            </w:r>
            <w:proofErr w:type="spellEnd"/>
            <w:r w:rsidRPr="00594182">
              <w:rPr>
                <w:b/>
                <w:lang w:val="en-AU"/>
              </w:rPr>
              <w:t>-xml-rules/</w:t>
            </w:r>
            <w:proofErr w:type="spellStart"/>
            <w:r w:rsidRPr="00594182">
              <w:rPr>
                <w:b/>
                <w:lang w:val="en-AU"/>
              </w:rPr>
              <w:t>xlink</w:t>
            </w:r>
            <w:proofErr w:type="spellEnd"/>
            <w:r w:rsidRPr="00594182">
              <w:rPr>
                <w:b/>
                <w:lang w:val="en-AU"/>
              </w:rPr>
              <w:t>-title</w:t>
            </w:r>
          </w:p>
        </w:tc>
        <w:tc>
          <w:tcPr>
            <w:tcW w:w="4678" w:type="dxa"/>
            <w:tcBorders>
              <w:left w:val="nil"/>
            </w:tcBorders>
            <w:shd w:val="clear" w:color="auto" w:fill="auto"/>
          </w:tcPr>
          <w:p w:rsidR="0095453A" w:rsidRDefault="0095453A" w:rsidP="00304E99">
            <w:pPr>
              <w:pStyle w:val="Tabletext10"/>
              <w:jc w:val="left"/>
            </w:pPr>
            <w:r w:rsidRPr="00594182">
              <w:rPr>
                <w:lang w:val="en-AU"/>
              </w:rPr>
              <w:t xml:space="preserve">If an </w:t>
            </w:r>
            <w:proofErr w:type="spellStart"/>
            <w:r w:rsidRPr="00594182">
              <w:rPr>
                <w:lang w:val="en-AU"/>
              </w:rPr>
              <w:t>xlink</w:t>
            </w:r>
            <w:proofErr w:type="gramStart"/>
            <w:r w:rsidRPr="00594182">
              <w:rPr>
                <w:lang w:val="en-AU"/>
              </w:rPr>
              <w:t>:href</w:t>
            </w:r>
            <w:proofErr w:type="spellEnd"/>
            <w:proofErr w:type="gramEnd"/>
            <w:r w:rsidRPr="00594182">
              <w:rPr>
                <w:lang w:val="en-AU"/>
              </w:rPr>
              <w:t xml:space="preserve"> is used to reference a controlled vocabulary item, the element </w:t>
            </w:r>
            <w:r w:rsidRPr="008E0AF5">
              <w:rPr>
                <w:caps/>
                <w:lang w:val="en-AU"/>
              </w:rPr>
              <w:t>should</w:t>
            </w:r>
            <w:r w:rsidRPr="00594182">
              <w:rPr>
                <w:lang w:val="en-AU"/>
              </w:rPr>
              <w:t xml:space="preserve"> encode the </w:t>
            </w:r>
            <w:proofErr w:type="spellStart"/>
            <w:r w:rsidRPr="00594182">
              <w:rPr>
                <w:lang w:val="en-AU"/>
              </w:rPr>
              <w:t>xlink:title</w:t>
            </w:r>
            <w:proofErr w:type="spellEnd"/>
            <w:r w:rsidRPr="00594182">
              <w:rPr>
                <w:lang w:val="en-AU"/>
              </w:rPr>
              <w:t xml:space="preserve"> attribute with a text </w:t>
            </w:r>
            <w:r>
              <w:rPr>
                <w:lang w:val="en-AU"/>
              </w:rPr>
              <w:t>label</w:t>
            </w:r>
            <w:r w:rsidRPr="00594182">
              <w:rPr>
                <w:lang w:val="en-AU"/>
              </w:rPr>
              <w:t xml:space="preserve"> of the referenced item.</w:t>
            </w:r>
          </w:p>
        </w:tc>
      </w:tr>
    </w:tbl>
    <w:p w:rsidR="0095453A" w:rsidRDefault="0095453A" w:rsidP="0095453A">
      <w:r>
        <w:t xml:space="preserve">Vocabulary references made via </w:t>
      </w:r>
      <w:proofErr w:type="spellStart"/>
      <w:r>
        <w:t>xlink</w:t>
      </w:r>
      <w:proofErr w:type="gramStart"/>
      <w:r>
        <w:t>:href</w:t>
      </w:r>
      <w:proofErr w:type="spellEnd"/>
      <w:proofErr w:type="gramEnd"/>
      <w:r>
        <w:t xml:space="preserve"> ought to be a resolvable URI in the form of an HTTP URL.</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95453A" w:rsidTr="00304E99">
        <w:trPr>
          <w:cantSplit/>
        </w:trPr>
        <w:tc>
          <w:tcPr>
            <w:tcW w:w="4219" w:type="dxa"/>
            <w:tcBorders>
              <w:right w:val="nil"/>
            </w:tcBorders>
            <w:shd w:val="clear" w:color="auto" w:fill="auto"/>
          </w:tcPr>
          <w:p w:rsidR="0095453A" w:rsidRPr="00DF157B" w:rsidRDefault="0095453A" w:rsidP="00304E99">
            <w:pPr>
              <w:pStyle w:val="Tabletext10"/>
              <w:rPr>
                <w:b/>
              </w:rPr>
            </w:pPr>
            <w:r w:rsidRPr="00B64D00">
              <w:rPr>
                <w:b/>
              </w:rPr>
              <w:t>/rec/</w:t>
            </w:r>
            <w:proofErr w:type="spellStart"/>
            <w:r w:rsidRPr="00B64D00">
              <w:rPr>
                <w:b/>
              </w:rPr>
              <w:t>xsd</w:t>
            </w:r>
            <w:proofErr w:type="spellEnd"/>
            <w:r w:rsidRPr="00B64D00">
              <w:rPr>
                <w:b/>
              </w:rPr>
              <w:t xml:space="preserve">-xml-rules/vocabulary-references </w:t>
            </w:r>
          </w:p>
        </w:tc>
        <w:tc>
          <w:tcPr>
            <w:tcW w:w="4678" w:type="dxa"/>
            <w:tcBorders>
              <w:left w:val="nil"/>
            </w:tcBorders>
            <w:shd w:val="clear" w:color="auto" w:fill="auto"/>
          </w:tcPr>
          <w:p w:rsidR="0095453A" w:rsidRDefault="0095453A" w:rsidP="00304E99">
            <w:pPr>
              <w:pStyle w:val="Tabletext10"/>
              <w:jc w:val="left"/>
            </w:pPr>
            <w:r w:rsidRPr="00860C87">
              <w:rPr>
                <w:lang w:val="en-AU"/>
              </w:rPr>
              <w:t xml:space="preserve">When specifying references to vocabulary (code) items using an </w:t>
            </w:r>
            <w:proofErr w:type="spellStart"/>
            <w:r w:rsidRPr="00860C87">
              <w:rPr>
                <w:lang w:val="en-AU"/>
              </w:rPr>
              <w:t>xlink</w:t>
            </w:r>
            <w:proofErr w:type="gramStart"/>
            <w:r w:rsidRPr="00860C87">
              <w:rPr>
                <w:lang w:val="en-AU"/>
              </w:rPr>
              <w:t>:href</w:t>
            </w:r>
            <w:proofErr w:type="spellEnd"/>
            <w:proofErr w:type="gramEnd"/>
            <w:r w:rsidRPr="00860C87">
              <w:rPr>
                <w:lang w:val="en-AU"/>
              </w:rPr>
              <w:t xml:space="preserve">, a resolvable HTTP URL </w:t>
            </w:r>
            <w:r w:rsidRPr="008E0AF5">
              <w:rPr>
                <w:caps/>
                <w:lang w:val="en-AU"/>
              </w:rPr>
              <w:t>should</w:t>
            </w:r>
            <w:r w:rsidRPr="00860C87">
              <w:rPr>
                <w:lang w:val="en-AU"/>
              </w:rPr>
              <w:t xml:space="preserve"> be used which, when resolved, </w:t>
            </w:r>
            <w:r w:rsidRPr="008E0AF5">
              <w:rPr>
                <w:caps/>
                <w:lang w:val="en-AU"/>
              </w:rPr>
              <w:t>should</w:t>
            </w:r>
            <w:r w:rsidRPr="00860C87">
              <w:rPr>
                <w:lang w:val="en-AU"/>
              </w:rPr>
              <w:t xml:space="preserve"> provide suitable description of the concept being referenced.  </w:t>
            </w:r>
          </w:p>
        </w:tc>
      </w:tr>
    </w:tbl>
    <w:p w:rsidR="0095453A" w:rsidRDefault="00E50C1F" w:rsidP="0095453A">
      <w:r>
        <w:rPr>
          <w:noProof/>
          <w:lang w:val="fr-CA" w:eastAsia="fr-CA"/>
        </w:rPr>
        <w:lastRenderedPageBreak/>
        <w:drawing>
          <wp:anchor distT="0" distB="0" distL="114300" distR="114300" simplePos="0" relativeHeight="251658752" behindDoc="0" locked="0" layoutInCell="1" allowOverlap="1">
            <wp:simplePos x="0" y="0"/>
            <wp:positionH relativeFrom="column">
              <wp:posOffset>99695</wp:posOffset>
            </wp:positionH>
            <wp:positionV relativeFrom="paragraph">
              <wp:posOffset>440690</wp:posOffset>
            </wp:positionV>
            <wp:extent cx="2357120" cy="2421890"/>
            <wp:effectExtent l="19050" t="0" r="508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2357120" cy="2421890"/>
                    </a:xfrm>
                    <a:prstGeom prst="rect">
                      <a:avLst/>
                    </a:prstGeom>
                    <a:noFill/>
                    <a:ln w="9525">
                      <a:noFill/>
                      <a:miter lim="800000"/>
                      <a:headEnd/>
                      <a:tailEnd/>
                    </a:ln>
                  </pic:spPr>
                </pic:pic>
              </a:graphicData>
            </a:graphic>
          </wp:anchor>
        </w:drawing>
      </w:r>
      <w:r w:rsidR="0095453A">
        <w:t xml:space="preserve">This requirements class defines common rules and recommendations for all XML instances. </w:t>
      </w:r>
    </w:p>
    <w:p w:rsidR="00E50C1F" w:rsidRDefault="007C07E4" w:rsidP="0095453A">
      <w:r>
        <w:rPr>
          <w:noProof/>
          <w:lang w:val="fr-CA" w:eastAsia="fr-CA"/>
        </w:rPr>
        <mc:AlternateContent>
          <mc:Choice Requires="wps">
            <w:drawing>
              <wp:anchor distT="0" distB="0" distL="114300" distR="114300" simplePos="0" relativeHeight="251678720" behindDoc="0" locked="0" layoutInCell="1" allowOverlap="1">
                <wp:simplePos x="0" y="0"/>
                <wp:positionH relativeFrom="column">
                  <wp:posOffset>142240</wp:posOffset>
                </wp:positionH>
                <wp:positionV relativeFrom="paragraph">
                  <wp:posOffset>2727960</wp:posOffset>
                </wp:positionV>
                <wp:extent cx="2486025" cy="298450"/>
                <wp:effectExtent l="0" t="3810" r="635" b="2540"/>
                <wp:wrapTopAndBottom/>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6CD" w:rsidRPr="00F62B7C" w:rsidRDefault="008526CD" w:rsidP="00E50C1F">
                            <w:pPr>
                              <w:pStyle w:val="Lgende"/>
                              <w:rPr>
                                <w:noProof/>
                                <w:sz w:val="24"/>
                              </w:rPr>
                            </w:pPr>
                            <w:bookmarkStart w:id="24" w:name="_Toc391299636"/>
                            <w:proofErr w:type="gramStart"/>
                            <w:r>
                              <w:t xml:space="preserve">Figure </w:t>
                            </w:r>
                            <w:r>
                              <w:fldChar w:fldCharType="begin"/>
                            </w:r>
                            <w:r>
                              <w:instrText xml:space="preserve"> SEQ Figure \* ARABIC </w:instrText>
                            </w:r>
                            <w:r>
                              <w:fldChar w:fldCharType="separate"/>
                            </w:r>
                            <w:r>
                              <w:rPr>
                                <w:noProof/>
                              </w:rPr>
                              <w:t>6</w:t>
                            </w:r>
                            <w:r>
                              <w:fldChar w:fldCharType="end"/>
                            </w:r>
                            <w:r>
                              <w:t>.</w:t>
                            </w:r>
                            <w:proofErr w:type="gramEnd"/>
                            <w:r>
                              <w:t xml:space="preserve"> Requirements Class for XML rules.</w:t>
                            </w:r>
                            <w:bookmarkEnd w:id="2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11.2pt;margin-top:214.8pt;width:195.75pt;height: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" stroked="f">
                <v:textbox style="mso-fit-shape-to-text:t" inset="0,0,0,0">
                  <w:txbxContent>
                    <w:p w:rsidR="008526CD" w:rsidRPr="00F62B7C" w:rsidRDefault="008526CD" w:rsidP="00E50C1F">
                      <w:pPr>
                        <w:pStyle w:val="Lgende"/>
                        <w:rPr>
                          <w:noProof/>
                          <w:sz w:val="24"/>
                        </w:rPr>
                      </w:pPr>
                      <w:bookmarkStart w:id="25" w:name="_Toc391299636"/>
                      <w:proofErr w:type="gramStart"/>
                      <w:r>
                        <w:t xml:space="preserve">Figure </w:t>
                      </w:r>
                      <w:r>
                        <w:fldChar w:fldCharType="begin"/>
                      </w:r>
                      <w:r>
                        <w:instrText xml:space="preserve"> SEQ Figure \* ARABIC </w:instrText>
                      </w:r>
                      <w:r>
                        <w:fldChar w:fldCharType="separate"/>
                      </w:r>
                      <w:r>
                        <w:rPr>
                          <w:noProof/>
                        </w:rPr>
                        <w:t>6</w:t>
                      </w:r>
                      <w:r>
                        <w:fldChar w:fldCharType="end"/>
                      </w:r>
                      <w:r>
                        <w:t>.</w:t>
                      </w:r>
                      <w:proofErr w:type="gramEnd"/>
                      <w:r>
                        <w:t xml:space="preserve"> Requirements Class for XML rules.</w:t>
                      </w:r>
                      <w:bookmarkEnd w:id="25"/>
                    </w:p>
                  </w:txbxContent>
                </v:textbox>
                <w10:wrap type="topAndBottom"/>
              </v:shape>
            </w:pict>
          </mc:Fallback>
        </mc:AlternateContent>
      </w:r>
    </w:p>
    <w:p w:rsidR="00AA4974" w:rsidRPr="00A51DD1" w:rsidRDefault="00AA4974" w:rsidP="00574746">
      <w:pPr>
        <w:pStyle w:val="Titre2"/>
      </w:pPr>
      <w:bookmarkStart w:id="26" w:name="_Toc391299604"/>
      <w:bookmarkStart w:id="27" w:name="_Toc377112017"/>
      <w:r>
        <w:t>Requirements Class: GroundWaterML2-Core</w:t>
      </w:r>
      <w:bookmarkEnd w:id="26"/>
    </w:p>
    <w:p w:rsidR="00AA4974" w:rsidRDefault="00AA4974" w:rsidP="00AA4974">
      <w:r>
        <w:t xml:space="preserve">The XML encoding of the GroundWaterML2-Core features and their properties shall conform </w:t>
      </w:r>
      <w:r w:rsidR="0090716E">
        <w:t>to</w:t>
      </w:r>
      <w:r>
        <w:t xml:space="preserve"> the properties, data types and cardinalities defined in the GroundWaterML2-Core Logical Model UML (</w:t>
      </w:r>
      <w:r w:rsidRPr="00AA4974">
        <w:rPr>
          <w:highlight w:val="yellow"/>
        </w:rPr>
        <w:t>Figure xx</w:t>
      </w:r>
      <w:r>
        <w:t>).</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AA4974" w:rsidRPr="008B47FF" w:rsidTr="00AA4974">
        <w:trPr>
          <w:cantSplit/>
          <w:jc w:val="center"/>
        </w:trPr>
        <w:tc>
          <w:tcPr>
            <w:tcW w:w="2046" w:type="dxa"/>
            <w:tcBorders>
              <w:top w:val="single" w:sz="12" w:space="0" w:color="auto"/>
              <w:bottom w:val="single" w:sz="12" w:space="0" w:color="auto"/>
            </w:tcBorders>
            <w:shd w:val="clear" w:color="auto" w:fill="auto"/>
          </w:tcPr>
          <w:p w:rsidR="00AA4974" w:rsidRPr="00EB33EF" w:rsidRDefault="00AA4974" w:rsidP="00304E99">
            <w:pPr>
              <w:pStyle w:val="Tabletext9"/>
              <w:rPr>
                <w:b/>
              </w:rPr>
            </w:pPr>
            <w:proofErr w:type="spellStart"/>
            <w:r>
              <w:rPr>
                <w:b/>
              </w:rPr>
              <w:t>Requirements</w:t>
            </w:r>
            <w:proofErr w:type="spellEnd"/>
            <w:r>
              <w:rPr>
                <w:b/>
              </w:rPr>
              <w:t xml:space="preserve"> </w:t>
            </w:r>
            <w:proofErr w:type="spellStart"/>
            <w:r>
              <w:rPr>
                <w:b/>
              </w:rPr>
              <w:t>class</w:t>
            </w:r>
            <w:proofErr w:type="spellEnd"/>
          </w:p>
        </w:tc>
        <w:tc>
          <w:tcPr>
            <w:tcW w:w="6817" w:type="dxa"/>
            <w:tcBorders>
              <w:top w:val="single" w:sz="12" w:space="0" w:color="auto"/>
              <w:bottom w:val="single" w:sz="12" w:space="0" w:color="auto"/>
            </w:tcBorders>
            <w:shd w:val="clear" w:color="auto" w:fill="auto"/>
          </w:tcPr>
          <w:p w:rsidR="00AA4974" w:rsidRPr="00E07058" w:rsidRDefault="00AA4974" w:rsidP="00304E99">
            <w:pPr>
              <w:pStyle w:val="Tabletext9"/>
              <w:rPr>
                <w:b/>
              </w:rPr>
            </w:pPr>
            <w:r>
              <w:t>/</w:t>
            </w:r>
            <w:proofErr w:type="spellStart"/>
            <w:r w:rsidR="008526CD">
              <w:fldChar w:fldCharType="begin"/>
            </w:r>
            <w:r w:rsidR="008526CD">
              <w:instrText xml:space="preserve"> HYPERLINK "http://www.opengis.net/spec/waterml/2.0/req/xsd-xml-rules" </w:instrText>
            </w:r>
            <w:r w:rsidR="008526CD">
              <w:fldChar w:fldCharType="separate"/>
            </w:r>
            <w:r>
              <w:rPr>
                <w:b/>
              </w:rPr>
              <w:t>req</w:t>
            </w:r>
            <w:proofErr w:type="spellEnd"/>
            <w:r>
              <w:rPr>
                <w:b/>
              </w:rPr>
              <w:t>/gwml2-core</w:t>
            </w:r>
            <w:r w:rsidR="008526CD">
              <w:rPr>
                <w:b/>
              </w:rPr>
              <w:fldChar w:fldCharType="end"/>
            </w:r>
          </w:p>
        </w:tc>
      </w:tr>
      <w:tr w:rsidR="00AA4974" w:rsidTr="00AA4974">
        <w:trPr>
          <w:cantSplit/>
          <w:jc w:val="center"/>
        </w:trPr>
        <w:tc>
          <w:tcPr>
            <w:tcW w:w="2046" w:type="dxa"/>
            <w:tcBorders>
              <w:top w:val="single" w:sz="12" w:space="0" w:color="auto"/>
              <w:bottom w:val="single" w:sz="4" w:space="0" w:color="auto"/>
            </w:tcBorders>
            <w:shd w:val="clear" w:color="auto" w:fill="auto"/>
          </w:tcPr>
          <w:p w:rsidR="00AA4974" w:rsidRPr="00EB33EF" w:rsidRDefault="00AA4974" w:rsidP="00304E99">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AA4974" w:rsidRDefault="00AA4974" w:rsidP="00304E99">
            <w:pPr>
              <w:pStyle w:val="Tabletext9"/>
            </w:pPr>
            <w:r>
              <w:t xml:space="preserve">XML </w:t>
            </w:r>
            <w:proofErr w:type="spellStart"/>
            <w:r>
              <w:t>data</w:t>
            </w:r>
            <w:proofErr w:type="spellEnd"/>
            <w:r>
              <w:t xml:space="preserve"> </w:t>
            </w:r>
            <w:proofErr w:type="spellStart"/>
            <w:r>
              <w:t>document</w:t>
            </w:r>
            <w:proofErr w:type="spellEnd"/>
          </w:p>
        </w:tc>
      </w:tr>
      <w:tr w:rsidR="00AA4974" w:rsidTr="00AA4974">
        <w:trPr>
          <w:cantSplit/>
          <w:jc w:val="center"/>
        </w:trPr>
        <w:tc>
          <w:tcPr>
            <w:tcW w:w="2046" w:type="dxa"/>
            <w:tcBorders>
              <w:top w:val="single" w:sz="4" w:space="0" w:color="auto"/>
            </w:tcBorders>
            <w:shd w:val="clear" w:color="auto" w:fill="auto"/>
          </w:tcPr>
          <w:p w:rsidR="00AA4974" w:rsidRPr="00EB33EF" w:rsidRDefault="00AA4974" w:rsidP="00304E99">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AA4974" w:rsidRPr="003A4FC5" w:rsidRDefault="00AA4974" w:rsidP="00304E99">
            <w:pPr>
              <w:pStyle w:val="Tabletext9"/>
            </w:pPr>
            <w:r>
              <w:t>/</w:t>
            </w:r>
            <w:proofErr w:type="spellStart"/>
            <w:r>
              <w:t>req</w:t>
            </w:r>
            <w:proofErr w:type="spellEnd"/>
            <w:r>
              <w:t>/</w:t>
            </w:r>
            <w:proofErr w:type="spellStart"/>
            <w:r>
              <w:t>xsd-xml-rules</w:t>
            </w:r>
            <w:proofErr w:type="spellEnd"/>
          </w:p>
        </w:tc>
      </w:tr>
      <w:tr w:rsidR="00AA4974" w:rsidTr="00AA4974">
        <w:trPr>
          <w:cantSplit/>
          <w:jc w:val="center"/>
        </w:trPr>
        <w:tc>
          <w:tcPr>
            <w:tcW w:w="2046" w:type="dxa"/>
            <w:tcBorders>
              <w:top w:val="single" w:sz="4" w:space="0" w:color="auto"/>
            </w:tcBorders>
            <w:shd w:val="clear" w:color="auto" w:fill="auto"/>
          </w:tcPr>
          <w:p w:rsidR="00AA4974" w:rsidRPr="00EB33EF" w:rsidRDefault="00AA4974" w:rsidP="00304E99">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AA4974" w:rsidRDefault="00AA4974" w:rsidP="00304E99">
            <w:pPr>
              <w:pStyle w:val="Tabletext9"/>
            </w:pPr>
            <w:r>
              <w:rPr>
                <w:lang w:val="en-US"/>
              </w:rPr>
              <w:t>/</w:t>
            </w:r>
            <w:proofErr w:type="spellStart"/>
            <w:r>
              <w:rPr>
                <w:lang w:val="en-US"/>
              </w:rPr>
              <w:t>req</w:t>
            </w:r>
            <w:proofErr w:type="spellEnd"/>
            <w:r>
              <w:rPr>
                <w:lang w:val="en-US"/>
              </w:rPr>
              <w:t>/</w:t>
            </w:r>
            <w:proofErr w:type="spellStart"/>
            <w:r>
              <w:rPr>
                <w:lang w:val="en-US"/>
              </w:rPr>
              <w:t>geosciml-geologicunit</w:t>
            </w:r>
            <w:proofErr w:type="spellEnd"/>
          </w:p>
        </w:tc>
      </w:tr>
      <w:tr w:rsidR="00EC74DB" w:rsidTr="00AA4974">
        <w:trPr>
          <w:cantSplit/>
          <w:jc w:val="center"/>
        </w:trPr>
        <w:tc>
          <w:tcPr>
            <w:tcW w:w="2046" w:type="dxa"/>
            <w:tcBorders>
              <w:top w:val="single" w:sz="4" w:space="0" w:color="auto"/>
            </w:tcBorders>
            <w:shd w:val="clear" w:color="auto" w:fill="auto"/>
          </w:tcPr>
          <w:p w:rsidR="00EC74DB" w:rsidRPr="00EB33EF" w:rsidRDefault="00EC74DB" w:rsidP="00515EBB">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EC74DB" w:rsidRPr="003A4FC5" w:rsidRDefault="00EC74DB" w:rsidP="00515EBB">
            <w:pPr>
              <w:pStyle w:val="Tabletext9"/>
            </w:pPr>
            <w:r w:rsidRPr="00E07058">
              <w:rPr>
                <w:b/>
              </w:rPr>
              <w:t>/</w:t>
            </w:r>
            <w:proofErr w:type="spellStart"/>
            <w:r w:rsidRPr="00E07058">
              <w:rPr>
                <w:b/>
              </w:rPr>
              <w:t>req</w:t>
            </w:r>
            <w:proofErr w:type="spellEnd"/>
            <w:r w:rsidRPr="00E07058">
              <w:rPr>
                <w:b/>
              </w:rPr>
              <w:t>/</w:t>
            </w:r>
            <w:proofErr w:type="spellStart"/>
            <w:r>
              <w:rPr>
                <w:b/>
              </w:rPr>
              <w:t>observation</w:t>
            </w:r>
            <w:proofErr w:type="spellEnd"/>
          </w:p>
        </w:tc>
      </w:tr>
      <w:tr w:rsidR="00EC74DB" w:rsidRPr="00B646C4" w:rsidTr="00AA4974">
        <w:trPr>
          <w:cantSplit/>
          <w:jc w:val="center"/>
        </w:trPr>
        <w:tc>
          <w:tcPr>
            <w:tcW w:w="2046" w:type="dxa"/>
            <w:shd w:val="clear" w:color="auto" w:fill="auto"/>
          </w:tcPr>
          <w:p w:rsidR="00EC74DB" w:rsidRPr="00B646C4" w:rsidRDefault="00EC74DB" w:rsidP="00304E99">
            <w:pPr>
              <w:pStyle w:val="Tabletext9"/>
              <w:rPr>
                <w:b/>
              </w:rPr>
            </w:pPr>
            <w:proofErr w:type="spellStart"/>
            <w:r w:rsidRPr="00B646C4">
              <w:rPr>
                <w:b/>
              </w:rPr>
              <w:t>Requirement</w:t>
            </w:r>
            <w:proofErr w:type="spellEnd"/>
          </w:p>
        </w:tc>
        <w:tc>
          <w:tcPr>
            <w:tcW w:w="6817" w:type="dxa"/>
            <w:shd w:val="clear" w:color="auto" w:fill="auto"/>
          </w:tcPr>
          <w:p w:rsidR="00EC74DB" w:rsidRPr="00B646C4" w:rsidRDefault="00EC74DB" w:rsidP="00304E99">
            <w:pPr>
              <w:pStyle w:val="Tabletext9"/>
              <w:rPr>
                <w:lang w:val="en-US"/>
              </w:rPr>
            </w:pPr>
            <w:r>
              <w:rPr>
                <w:lang w:val="en-US"/>
              </w:rPr>
              <w:t>/</w:t>
            </w:r>
            <w:proofErr w:type="spellStart"/>
            <w:r>
              <w:rPr>
                <w:lang w:val="en-US"/>
              </w:rPr>
              <w:t>req</w:t>
            </w:r>
            <w:proofErr w:type="spellEnd"/>
            <w:r>
              <w:rPr>
                <w:lang w:val="en-US"/>
              </w:rPr>
              <w:t>/core-</w:t>
            </w:r>
            <w:proofErr w:type="spellStart"/>
            <w:r>
              <w:rPr>
                <w:lang w:val="en-US"/>
              </w:rPr>
              <w:t>uml</w:t>
            </w:r>
            <w:proofErr w:type="spellEnd"/>
          </w:p>
        </w:tc>
      </w:tr>
      <w:tr w:rsidR="00EC74DB" w:rsidRPr="008B47FF" w:rsidTr="00AA4974">
        <w:trPr>
          <w:cantSplit/>
          <w:jc w:val="center"/>
        </w:trPr>
        <w:tc>
          <w:tcPr>
            <w:tcW w:w="2046" w:type="dxa"/>
            <w:shd w:val="clear" w:color="auto" w:fill="auto"/>
          </w:tcPr>
          <w:p w:rsidR="00EC74DB" w:rsidRPr="00B646C4" w:rsidRDefault="00EC74DB" w:rsidP="00304E99">
            <w:pPr>
              <w:pStyle w:val="Tabletext9"/>
              <w:rPr>
                <w:b/>
              </w:rPr>
            </w:pPr>
            <w:proofErr w:type="spellStart"/>
            <w:r w:rsidRPr="00B646C4">
              <w:rPr>
                <w:b/>
              </w:rPr>
              <w:t>Recommendation</w:t>
            </w:r>
            <w:proofErr w:type="spellEnd"/>
          </w:p>
        </w:tc>
        <w:tc>
          <w:tcPr>
            <w:tcW w:w="6817" w:type="dxa"/>
            <w:shd w:val="clear" w:color="auto" w:fill="auto"/>
          </w:tcPr>
          <w:p w:rsidR="00EC74DB" w:rsidRPr="00996DB7" w:rsidRDefault="00EC74DB" w:rsidP="00304E99">
            <w:pPr>
              <w:pStyle w:val="SpecelementURL"/>
              <w:rPr>
                <w:rFonts w:ascii="Arial" w:eastAsia="MS Mincho" w:hAnsi="Arial"/>
                <w:b w:val="0"/>
                <w:noProof w:val="0"/>
                <w:color w:val="auto"/>
                <w:sz w:val="18"/>
                <w:szCs w:val="20"/>
                <w:lang w:eastAsia="ja-JP"/>
              </w:rPr>
            </w:pPr>
          </w:p>
        </w:tc>
      </w:tr>
    </w:tbl>
    <w:p w:rsidR="00AA4974" w:rsidRDefault="00AA4974" w:rsidP="00AA4974">
      <w:r>
        <w:t xml:space="preserve">The </w:t>
      </w:r>
      <w:r w:rsidR="0090716E">
        <w:t xml:space="preserve">properties, constraints, cardinalities and associations documented in the UML will be honoured in the </w:t>
      </w:r>
      <w:commentRangeStart w:id="28"/>
      <w:r w:rsidR="0090716E">
        <w:t>XML</w:t>
      </w:r>
      <w:commentRangeEnd w:id="28"/>
      <w:r w:rsidR="002E2056">
        <w:rPr>
          <w:rStyle w:val="Marquedecommentaire"/>
        </w:rPr>
        <w:commentReference w:id="28"/>
      </w:r>
      <w: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AA4974" w:rsidTr="00304E99">
        <w:trPr>
          <w:cantSplit/>
        </w:trPr>
        <w:tc>
          <w:tcPr>
            <w:tcW w:w="4219" w:type="dxa"/>
            <w:tcBorders>
              <w:right w:val="nil"/>
            </w:tcBorders>
            <w:shd w:val="clear" w:color="auto" w:fill="auto"/>
          </w:tcPr>
          <w:p w:rsidR="00AA4974" w:rsidRDefault="00AA4974" w:rsidP="0090716E">
            <w:pPr>
              <w:pStyle w:val="Tabletext10"/>
              <w:rPr>
                <w:b/>
              </w:rPr>
            </w:pPr>
            <w:r>
              <w:rPr>
                <w:lang w:val="en-US"/>
              </w:rPr>
              <w:t>/</w:t>
            </w:r>
            <w:proofErr w:type="spellStart"/>
            <w:r>
              <w:rPr>
                <w:lang w:val="en-US"/>
              </w:rPr>
              <w:t>req</w:t>
            </w:r>
            <w:proofErr w:type="spellEnd"/>
            <w:r>
              <w:rPr>
                <w:lang w:val="en-US"/>
              </w:rPr>
              <w:t>/</w:t>
            </w:r>
            <w:r w:rsidR="0090716E">
              <w:rPr>
                <w:lang w:val="en-US"/>
              </w:rPr>
              <w:t>core-</w:t>
            </w:r>
            <w:proofErr w:type="spellStart"/>
            <w:r w:rsidR="0090716E">
              <w:rPr>
                <w:lang w:val="en-US"/>
              </w:rPr>
              <w:t>uml</w:t>
            </w:r>
            <w:proofErr w:type="spellEnd"/>
          </w:p>
        </w:tc>
        <w:tc>
          <w:tcPr>
            <w:tcW w:w="4678" w:type="dxa"/>
            <w:tcBorders>
              <w:left w:val="nil"/>
            </w:tcBorders>
            <w:shd w:val="clear" w:color="auto" w:fill="auto"/>
          </w:tcPr>
          <w:p w:rsidR="00AA4974" w:rsidRDefault="0090716E" w:rsidP="00A90A06">
            <w:pPr>
              <w:pStyle w:val="Tabletext10"/>
              <w:jc w:val="left"/>
            </w:pPr>
            <w:r>
              <w:rPr>
                <w:lang w:val="en-US"/>
              </w:rPr>
              <w:t>All</w:t>
            </w:r>
            <w:r w:rsidR="00AA4974" w:rsidRPr="00B646C4">
              <w:rPr>
                <w:lang w:val="en-US"/>
              </w:rPr>
              <w:t xml:space="preserve"> XML element</w:t>
            </w:r>
            <w:r>
              <w:rPr>
                <w:lang w:val="en-US"/>
              </w:rPr>
              <w:t>s</w:t>
            </w:r>
            <w:r w:rsidR="00AA4974" w:rsidRPr="00B646C4">
              <w:rPr>
                <w:lang w:val="en-US"/>
              </w:rPr>
              <w:t xml:space="preserve"> </w:t>
            </w:r>
            <w:r>
              <w:rPr>
                <w:lang w:val="en-US"/>
              </w:rPr>
              <w:t xml:space="preserve">SHALL conform to </w:t>
            </w:r>
            <w:r w:rsidR="00AA4974" w:rsidRPr="00B646C4">
              <w:rPr>
                <w:lang w:val="en-US"/>
              </w:rPr>
              <w:t xml:space="preserve">the </w:t>
            </w:r>
            <w:r w:rsidRPr="0090716E">
              <w:t>GroundWaterML2-Core Logical Model UML</w:t>
            </w:r>
            <w:r w:rsidR="002E2056">
              <w:t xml:space="preserve"> as defined at </w:t>
            </w:r>
            <w:r w:rsidR="002E2056" w:rsidRPr="00672430">
              <w:rPr>
                <w:b/>
                <w:lang w:val="en-US"/>
              </w:rPr>
              <w:t>http://www.opengis.net/</w:t>
            </w:r>
            <w:r w:rsidR="00A90A06">
              <w:rPr>
                <w:b/>
                <w:lang w:val="en-US"/>
              </w:rPr>
              <w:t>def</w:t>
            </w:r>
            <w:r w:rsidR="002E2056" w:rsidRPr="00672430">
              <w:rPr>
                <w:b/>
                <w:lang w:val="en-US"/>
              </w:rPr>
              <w:t>/groundwaterml/2.0</w:t>
            </w:r>
            <w:r w:rsidR="002E2056" w:rsidRPr="00672430">
              <w:rPr>
                <w:b/>
                <w:lang w:val="en-AU"/>
              </w:rPr>
              <w:t>/</w:t>
            </w:r>
            <w:proofErr w:type="spellStart"/>
            <w:r w:rsidR="002E2056">
              <w:rPr>
                <w:b/>
              </w:rPr>
              <w:t>ftc</w:t>
            </w:r>
            <w:proofErr w:type="spellEnd"/>
          </w:p>
        </w:tc>
      </w:tr>
    </w:tbl>
    <w:p w:rsidR="00AA4974" w:rsidRDefault="00AA4974" w:rsidP="00AA4974"/>
    <w:p w:rsidR="00C66A28" w:rsidRPr="008829B6" w:rsidRDefault="00C66A28" w:rsidP="00574746">
      <w:pPr>
        <w:pStyle w:val="Titre2"/>
      </w:pPr>
      <w:bookmarkStart w:id="29" w:name="_Toc391299605"/>
      <w:r w:rsidRPr="008829B6">
        <w:lastRenderedPageBreak/>
        <w:t xml:space="preserve">Requirements class: </w:t>
      </w:r>
      <w:r>
        <w:t>o</w:t>
      </w:r>
      <w:r w:rsidRPr="008829B6">
        <w:t>bservation</w:t>
      </w:r>
      <w:r>
        <w:t>s (</w:t>
      </w:r>
      <w:proofErr w:type="spellStart"/>
      <w:r>
        <w:t>OM_Measurement</w:t>
      </w:r>
      <w:proofErr w:type="spellEnd"/>
      <w:r>
        <w:t>)</w:t>
      </w:r>
      <w:bookmarkEnd w:id="27"/>
      <w:bookmarkEnd w:id="29"/>
    </w:p>
    <w:p w:rsidR="00C66A28" w:rsidRDefault="00C66A28" w:rsidP="00C66A28">
      <w:r>
        <w:t xml:space="preserve">Concrete observations of groundwater properties </w:t>
      </w:r>
      <w:r w:rsidRPr="008829B6">
        <w:t>us</w:t>
      </w:r>
      <w:r>
        <w:t>e</w:t>
      </w:r>
      <w:r w:rsidRPr="008829B6">
        <w:t xml:space="preserve"> the </w:t>
      </w:r>
      <w:r w:rsidR="009921E6">
        <w:t>OMXML</w:t>
      </w:r>
      <w:r w:rsidR="009921E6" w:rsidRPr="008829B6">
        <w:t xml:space="preserve"> </w:t>
      </w:r>
      <w:r w:rsidRPr="008829B6">
        <w:t xml:space="preserve">element </w:t>
      </w:r>
      <w:proofErr w:type="spellStart"/>
      <w:r w:rsidRPr="008829B6">
        <w:t>OM_</w:t>
      </w:r>
      <w:r>
        <w:t>Measurement</w:t>
      </w:r>
      <w:proofErr w:type="spellEnd"/>
      <w:r>
        <w:t xml:space="preserve">. The observed property common to these elements inherited from </w:t>
      </w:r>
      <w:proofErr w:type="spellStart"/>
      <w:r>
        <w:t>OM_Observation</w:t>
      </w:r>
      <w:proofErr w:type="spellEnd"/>
      <w:r>
        <w:t xml:space="preserve"> must be taken from the </w:t>
      </w:r>
      <w:commentRangeStart w:id="30"/>
      <w:r>
        <w:t>GroundWaterML2-Core Logical Model</w:t>
      </w:r>
      <w:commentRangeEnd w:id="30"/>
      <w:r w:rsidR="00672430">
        <w:rPr>
          <w:rStyle w:val="Marquedecommentaire"/>
        </w:rPr>
        <w:commentReference w:id="30"/>
      </w:r>
      <w:r w:rsidRPr="008829B6">
        <w:t xml:space="preserve">. </w:t>
      </w:r>
      <w:r>
        <w:t xml:space="preserve">The feature of interest property common to these elements </w:t>
      </w:r>
      <w:r w:rsidR="00672430">
        <w:t>also must come</w:t>
      </w:r>
      <w:r>
        <w:t xml:space="preserve"> from </w:t>
      </w:r>
      <w:r w:rsidR="00672430" w:rsidRPr="00672430">
        <w:t>the GroundWaterML2-Core Logical Model</w:t>
      </w:r>
      <w:r>
        <w:t xml:space="preserve"> feature catalogue.</w:t>
      </w:r>
      <w:r w:rsidR="009921E6">
        <w:t xml:space="preserve"> The units of measure used in the result are taken from a groundwater vocabulary.</w:t>
      </w:r>
    </w:p>
    <w:tbl>
      <w:tblPr>
        <w:tblW w:w="0" w:type="auto"/>
        <w:jc w:val="center"/>
        <w:tblInd w:w="-16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6"/>
        <w:gridCol w:w="6808"/>
      </w:tblGrid>
      <w:tr w:rsidR="00C66A28" w:rsidRPr="008B47FF" w:rsidTr="00AA4974">
        <w:trPr>
          <w:cantSplit/>
          <w:jc w:val="center"/>
        </w:trPr>
        <w:tc>
          <w:tcPr>
            <w:tcW w:w="2126" w:type="dxa"/>
            <w:tcBorders>
              <w:top w:val="single" w:sz="12" w:space="0" w:color="auto"/>
              <w:bottom w:val="single" w:sz="12" w:space="0" w:color="auto"/>
            </w:tcBorders>
            <w:shd w:val="clear" w:color="auto" w:fill="auto"/>
          </w:tcPr>
          <w:p w:rsidR="00C66A28" w:rsidRPr="00EB33EF" w:rsidRDefault="00C66A28" w:rsidP="00304E99">
            <w:pPr>
              <w:pStyle w:val="Tabletext9"/>
              <w:rPr>
                <w:b/>
              </w:rPr>
            </w:pPr>
            <w:proofErr w:type="spellStart"/>
            <w:r>
              <w:rPr>
                <w:b/>
              </w:rPr>
              <w:t>Requirements</w:t>
            </w:r>
            <w:proofErr w:type="spellEnd"/>
            <w:r>
              <w:rPr>
                <w:b/>
              </w:rPr>
              <w:t xml:space="preserve"> </w:t>
            </w:r>
            <w:proofErr w:type="spellStart"/>
            <w:r>
              <w:rPr>
                <w:b/>
              </w:rPr>
              <w:t>class</w:t>
            </w:r>
            <w:proofErr w:type="spellEnd"/>
          </w:p>
        </w:tc>
        <w:tc>
          <w:tcPr>
            <w:tcW w:w="6808" w:type="dxa"/>
            <w:tcBorders>
              <w:top w:val="single" w:sz="12" w:space="0" w:color="auto"/>
              <w:bottom w:val="single" w:sz="12" w:space="0" w:color="auto"/>
            </w:tcBorders>
            <w:shd w:val="clear" w:color="auto" w:fill="auto"/>
          </w:tcPr>
          <w:p w:rsidR="00C66A28" w:rsidRPr="00E07058" w:rsidRDefault="00C66A28" w:rsidP="00304E99">
            <w:pPr>
              <w:pStyle w:val="Tabletext9"/>
              <w:rPr>
                <w:b/>
              </w:rPr>
            </w:pPr>
            <w:r w:rsidRPr="00E07058">
              <w:rPr>
                <w:b/>
              </w:rPr>
              <w:t>/</w:t>
            </w:r>
            <w:proofErr w:type="spellStart"/>
            <w:r w:rsidRPr="00E07058">
              <w:rPr>
                <w:b/>
              </w:rPr>
              <w:t>req</w:t>
            </w:r>
            <w:proofErr w:type="spellEnd"/>
            <w:r w:rsidRPr="00E07058">
              <w:rPr>
                <w:b/>
              </w:rPr>
              <w:t>/</w:t>
            </w:r>
            <w:proofErr w:type="spellStart"/>
            <w:r>
              <w:rPr>
                <w:b/>
              </w:rPr>
              <w:t>observation</w:t>
            </w:r>
            <w:proofErr w:type="spellEnd"/>
          </w:p>
        </w:tc>
      </w:tr>
      <w:tr w:rsidR="00C66A28" w:rsidRPr="00AA4974" w:rsidTr="00AA4974">
        <w:trPr>
          <w:cantSplit/>
          <w:jc w:val="center"/>
        </w:trPr>
        <w:tc>
          <w:tcPr>
            <w:tcW w:w="2126" w:type="dxa"/>
            <w:tcBorders>
              <w:top w:val="single" w:sz="12" w:space="0" w:color="auto"/>
              <w:bottom w:val="single" w:sz="4" w:space="0" w:color="auto"/>
            </w:tcBorders>
            <w:shd w:val="clear" w:color="auto" w:fill="auto"/>
          </w:tcPr>
          <w:p w:rsidR="00C66A28" w:rsidRPr="00EB33EF" w:rsidRDefault="00C66A28" w:rsidP="00304E99">
            <w:pPr>
              <w:pStyle w:val="Tabletext9"/>
              <w:rPr>
                <w:b/>
              </w:rPr>
            </w:pPr>
            <w:r w:rsidRPr="00EB33EF">
              <w:rPr>
                <w:b/>
              </w:rPr>
              <w:t>Target type</w:t>
            </w:r>
          </w:p>
        </w:tc>
        <w:tc>
          <w:tcPr>
            <w:tcW w:w="6808" w:type="dxa"/>
            <w:tcBorders>
              <w:top w:val="single" w:sz="12" w:space="0" w:color="auto"/>
              <w:bottom w:val="single" w:sz="4" w:space="0" w:color="auto"/>
            </w:tcBorders>
            <w:shd w:val="clear" w:color="auto" w:fill="auto"/>
          </w:tcPr>
          <w:p w:rsidR="00C66A28" w:rsidRPr="00AA4974" w:rsidRDefault="00C66A28" w:rsidP="00304E99">
            <w:pPr>
              <w:pStyle w:val="Tabletext9"/>
              <w:rPr>
                <w:b/>
              </w:rPr>
            </w:pPr>
            <w:r w:rsidRPr="00AA4974">
              <w:rPr>
                <w:b/>
              </w:rPr>
              <w:t xml:space="preserve">XML </w:t>
            </w:r>
            <w:proofErr w:type="spellStart"/>
            <w:r w:rsidRPr="00AA4974">
              <w:rPr>
                <w:b/>
              </w:rPr>
              <w:t>data</w:t>
            </w:r>
            <w:proofErr w:type="spellEnd"/>
            <w:r w:rsidRPr="00AA4974">
              <w:rPr>
                <w:b/>
              </w:rPr>
              <w:t xml:space="preserve"> </w:t>
            </w:r>
            <w:proofErr w:type="spellStart"/>
            <w:r w:rsidRPr="00AA4974">
              <w:rPr>
                <w:b/>
              </w:rPr>
              <w:t>document</w:t>
            </w:r>
            <w:proofErr w:type="spellEnd"/>
          </w:p>
        </w:tc>
      </w:tr>
      <w:tr w:rsidR="00C66A28" w:rsidRPr="00AA4974" w:rsidTr="00AA4974">
        <w:trPr>
          <w:cantSplit/>
          <w:jc w:val="center"/>
        </w:trPr>
        <w:tc>
          <w:tcPr>
            <w:tcW w:w="2126" w:type="dxa"/>
            <w:tcBorders>
              <w:top w:val="single" w:sz="4" w:space="0" w:color="auto"/>
            </w:tcBorders>
            <w:shd w:val="clear" w:color="auto" w:fill="auto"/>
          </w:tcPr>
          <w:p w:rsidR="00C66A28" w:rsidRPr="00EB33EF" w:rsidRDefault="00C66A28" w:rsidP="00304E99">
            <w:pPr>
              <w:pStyle w:val="Tabletext9"/>
              <w:rPr>
                <w:b/>
              </w:rPr>
            </w:pPr>
            <w:proofErr w:type="spellStart"/>
            <w:r w:rsidRPr="00EB33EF">
              <w:rPr>
                <w:b/>
              </w:rPr>
              <w:t>Dependency</w:t>
            </w:r>
            <w:proofErr w:type="spellEnd"/>
          </w:p>
        </w:tc>
        <w:tc>
          <w:tcPr>
            <w:tcW w:w="6808" w:type="dxa"/>
            <w:tcBorders>
              <w:top w:val="single" w:sz="4" w:space="0" w:color="auto"/>
            </w:tcBorders>
            <w:shd w:val="clear" w:color="auto" w:fill="auto"/>
          </w:tcPr>
          <w:p w:rsidR="00C66A28" w:rsidRPr="00AA4974" w:rsidRDefault="00C66A28" w:rsidP="00304E99">
            <w:pPr>
              <w:pStyle w:val="Tabletext9"/>
              <w:rPr>
                <w:b/>
              </w:rPr>
            </w:pPr>
            <w:r w:rsidRPr="00AA4974">
              <w:rPr>
                <w:b/>
              </w:rPr>
              <w:t>http://www.opengis.net/spec/OMXML/2.0/req/observation</w:t>
            </w:r>
          </w:p>
        </w:tc>
      </w:tr>
      <w:tr w:rsidR="00C66A28" w:rsidRPr="00AA4974" w:rsidTr="00AA4974">
        <w:trPr>
          <w:cantSplit/>
          <w:jc w:val="center"/>
        </w:trPr>
        <w:tc>
          <w:tcPr>
            <w:tcW w:w="2126" w:type="dxa"/>
            <w:shd w:val="clear" w:color="auto" w:fill="auto"/>
          </w:tcPr>
          <w:p w:rsidR="00C66A28" w:rsidRPr="00EB33EF" w:rsidRDefault="00C66A28" w:rsidP="00304E99">
            <w:pPr>
              <w:pStyle w:val="Tabletext9"/>
              <w:rPr>
                <w:b/>
              </w:rPr>
            </w:pPr>
            <w:proofErr w:type="spellStart"/>
            <w:r w:rsidRPr="00EB33EF">
              <w:rPr>
                <w:b/>
              </w:rPr>
              <w:t>Requirement</w:t>
            </w:r>
            <w:proofErr w:type="spellEnd"/>
          </w:p>
        </w:tc>
        <w:tc>
          <w:tcPr>
            <w:tcW w:w="6808" w:type="dxa"/>
            <w:shd w:val="clear" w:color="auto" w:fill="auto"/>
          </w:tcPr>
          <w:p w:rsidR="00C66A28" w:rsidRPr="00AA4974" w:rsidRDefault="00C66A28" w:rsidP="00304E99">
            <w:pPr>
              <w:pStyle w:val="Tabletext9"/>
              <w:rPr>
                <w:b/>
              </w:rPr>
            </w:pPr>
            <w:r w:rsidRPr="00AA4974">
              <w:rPr>
                <w:b/>
              </w:rPr>
              <w:t>/</w:t>
            </w:r>
            <w:proofErr w:type="spellStart"/>
            <w:r w:rsidRPr="00AA4974">
              <w:rPr>
                <w:b/>
              </w:rPr>
              <w:t>req</w:t>
            </w:r>
            <w:proofErr w:type="spellEnd"/>
            <w:r w:rsidRPr="00AA4974">
              <w:rPr>
                <w:b/>
              </w:rPr>
              <w:t>/</w:t>
            </w:r>
            <w:proofErr w:type="spellStart"/>
            <w:r w:rsidRPr="00AA4974">
              <w:rPr>
                <w:b/>
              </w:rPr>
              <w:t>observation</w:t>
            </w:r>
            <w:proofErr w:type="spellEnd"/>
            <w:r w:rsidRPr="00AA4974">
              <w:rPr>
                <w:b/>
              </w:rPr>
              <w:t>/</w:t>
            </w:r>
            <w:proofErr w:type="spellStart"/>
            <w:r w:rsidRPr="00AA4974">
              <w:rPr>
                <w:b/>
              </w:rPr>
              <w:t>observed-property</w:t>
            </w:r>
            <w:proofErr w:type="spellEnd"/>
          </w:p>
        </w:tc>
      </w:tr>
      <w:tr w:rsidR="00C66A28" w:rsidRPr="008B47FF" w:rsidTr="00AA4974">
        <w:trPr>
          <w:cantSplit/>
          <w:jc w:val="center"/>
        </w:trPr>
        <w:tc>
          <w:tcPr>
            <w:tcW w:w="2126" w:type="dxa"/>
            <w:shd w:val="clear" w:color="auto" w:fill="auto"/>
          </w:tcPr>
          <w:p w:rsidR="00C66A28" w:rsidRPr="00EB33EF" w:rsidRDefault="00672430" w:rsidP="00304E99">
            <w:pPr>
              <w:pStyle w:val="Tabletext9"/>
              <w:rPr>
                <w:b/>
              </w:rPr>
            </w:pPr>
            <w:proofErr w:type="spellStart"/>
            <w:r w:rsidRPr="00EB33EF">
              <w:rPr>
                <w:b/>
              </w:rPr>
              <w:t>Requirement</w:t>
            </w:r>
            <w:proofErr w:type="spellEnd"/>
          </w:p>
        </w:tc>
        <w:tc>
          <w:tcPr>
            <w:tcW w:w="6808" w:type="dxa"/>
            <w:shd w:val="clear" w:color="auto" w:fill="auto"/>
          </w:tcPr>
          <w:p w:rsidR="00C66A28" w:rsidRPr="0060304D" w:rsidRDefault="00C66A28" w:rsidP="00304E99">
            <w:pPr>
              <w:pStyle w:val="Tabletext9"/>
            </w:pPr>
            <w:r>
              <w:t>/</w:t>
            </w:r>
            <w:proofErr w:type="spellStart"/>
            <w:r>
              <w:t>req</w:t>
            </w:r>
            <w:proofErr w:type="spellEnd"/>
            <w:r>
              <w:t>/</w:t>
            </w:r>
            <w:proofErr w:type="spellStart"/>
            <w:r>
              <w:t>observation</w:t>
            </w:r>
            <w:proofErr w:type="spellEnd"/>
            <w:r>
              <w:t>/</w:t>
            </w:r>
            <w:proofErr w:type="spellStart"/>
            <w:r>
              <w:t>feature-of-interest</w:t>
            </w:r>
            <w:proofErr w:type="spellEnd"/>
          </w:p>
        </w:tc>
      </w:tr>
    </w:tbl>
    <w:p w:rsidR="00C66A28" w:rsidRDefault="00C66A28" w:rsidP="00C66A28">
      <w:r>
        <w:t xml:space="preserve">The observed property of the observation is to be </w:t>
      </w:r>
      <w:r w:rsidR="00672430">
        <w:t xml:space="preserve">a property in the GroundWaterML2-Core Logical </w:t>
      </w:r>
      <w:commentRangeStart w:id="31"/>
      <w:r w:rsidR="00672430">
        <w:t>Model</w:t>
      </w:r>
      <w:commentRangeEnd w:id="31"/>
      <w:r w:rsidR="00283CFD">
        <w:rPr>
          <w:rStyle w:val="Marquedecommentaire"/>
        </w:rPr>
        <w:commentReference w:id="31"/>
      </w:r>
      <w: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536"/>
      </w:tblGrid>
      <w:tr w:rsidR="00C66A28" w:rsidTr="00304E99">
        <w:trPr>
          <w:cantSplit/>
        </w:trPr>
        <w:tc>
          <w:tcPr>
            <w:tcW w:w="4361" w:type="dxa"/>
            <w:tcBorders>
              <w:right w:val="nil"/>
            </w:tcBorders>
            <w:shd w:val="clear" w:color="auto" w:fill="auto"/>
          </w:tcPr>
          <w:p w:rsidR="00C66A28" w:rsidRPr="00DF157B" w:rsidRDefault="00C66A28" w:rsidP="00304E99">
            <w:pPr>
              <w:pStyle w:val="Tabletext10"/>
              <w:jc w:val="left"/>
              <w:rPr>
                <w:b/>
              </w:rPr>
            </w:pPr>
            <w:r w:rsidRPr="00DF157B">
              <w:rPr>
                <w:b/>
              </w:rPr>
              <w:t>/</w:t>
            </w:r>
            <w:proofErr w:type="spellStart"/>
            <w:r w:rsidRPr="00DF157B">
              <w:rPr>
                <w:b/>
              </w:rPr>
              <w:t>req</w:t>
            </w:r>
            <w:proofErr w:type="spellEnd"/>
            <w:r w:rsidRPr="00DF157B">
              <w:rPr>
                <w:b/>
              </w:rPr>
              <w:t>/</w:t>
            </w:r>
            <w:r>
              <w:rPr>
                <w:b/>
              </w:rPr>
              <w:t>observation/observed-property</w:t>
            </w:r>
          </w:p>
        </w:tc>
        <w:tc>
          <w:tcPr>
            <w:tcW w:w="4536" w:type="dxa"/>
            <w:tcBorders>
              <w:left w:val="nil"/>
            </w:tcBorders>
            <w:shd w:val="clear" w:color="auto" w:fill="auto"/>
          </w:tcPr>
          <w:p w:rsidR="00C66A28" w:rsidRDefault="00C66A28" w:rsidP="00A90A06">
            <w:pPr>
              <w:pStyle w:val="Tabletext10"/>
              <w:jc w:val="left"/>
            </w:pPr>
            <w:r w:rsidRPr="001D7B7B">
              <w:t xml:space="preserve">The XML element </w:t>
            </w:r>
            <w:proofErr w:type="spellStart"/>
            <w:r w:rsidRPr="001D7B7B">
              <w:t>om:observedProperty</w:t>
            </w:r>
            <w:proofErr w:type="spellEnd"/>
            <w:r w:rsidRPr="001D7B7B">
              <w:t xml:space="preserve"> SHALL have an </w:t>
            </w:r>
            <w:proofErr w:type="spellStart"/>
            <w:r w:rsidRPr="001D7B7B">
              <w:t>xlink:href</w:t>
            </w:r>
            <w:proofErr w:type="spellEnd"/>
            <w:r w:rsidRPr="001D7B7B">
              <w:t xml:space="preserve"> property </w:t>
            </w:r>
            <w:r>
              <w:t>whose value is the URI for</w:t>
            </w:r>
            <w:r w:rsidRPr="001D7B7B">
              <w:t xml:space="preserve"> an </w:t>
            </w:r>
            <w:r>
              <w:t>individual from</w:t>
            </w:r>
            <w:r w:rsidRPr="001D7B7B">
              <w:t xml:space="preserve"> the </w:t>
            </w:r>
            <w:r>
              <w:t xml:space="preserve">class </w:t>
            </w:r>
            <w:r w:rsidR="00672430" w:rsidRPr="00672430">
              <w:rPr>
                <w:b/>
                <w:lang w:val="en-US"/>
              </w:rPr>
              <w:t>http://www.opengis.net/</w:t>
            </w:r>
            <w:r w:rsidR="00A90A06">
              <w:rPr>
                <w:b/>
                <w:lang w:val="en-US"/>
              </w:rPr>
              <w:t>def</w:t>
            </w:r>
            <w:r w:rsidR="00672430" w:rsidRPr="00672430">
              <w:rPr>
                <w:b/>
                <w:lang w:val="en-US"/>
              </w:rPr>
              <w:t>/groundwaterml/2.0</w:t>
            </w:r>
            <w:r w:rsidR="00672430" w:rsidRPr="00672430">
              <w:rPr>
                <w:b/>
                <w:lang w:val="en-AU"/>
              </w:rPr>
              <w:t>/</w:t>
            </w:r>
            <w:proofErr w:type="spellStart"/>
            <w:r w:rsidR="00672430">
              <w:rPr>
                <w:b/>
              </w:rPr>
              <w:t>ftc</w:t>
            </w:r>
            <w:r w:rsidRPr="00C23C4C">
              <w:rPr>
                <w:b/>
              </w:rPr>
              <w:t>#PropertyKind</w:t>
            </w:r>
            <w:proofErr w:type="spellEnd"/>
            <w:r w:rsidRPr="005E3E84" w:rsidDel="006A7435">
              <w:rPr>
                <w:b/>
              </w:rPr>
              <w:t xml:space="preserve"> </w:t>
            </w:r>
            <w:r w:rsidRPr="001D7B7B">
              <w:t xml:space="preserve">defined in </w:t>
            </w:r>
            <w:r w:rsidR="00672430" w:rsidRPr="00672430">
              <w:rPr>
                <w:b/>
                <w:lang w:val="en-US"/>
              </w:rPr>
              <w:t>http://www.opengis.net/</w:t>
            </w:r>
            <w:r w:rsidR="00A90A06">
              <w:rPr>
                <w:b/>
                <w:lang w:val="en-US"/>
              </w:rPr>
              <w:t>def</w:t>
            </w:r>
            <w:r w:rsidR="00672430" w:rsidRPr="00672430">
              <w:rPr>
                <w:b/>
                <w:lang w:val="en-US"/>
              </w:rPr>
              <w:t>/groundwaterml/2.0</w:t>
            </w:r>
            <w:r w:rsidRPr="00672430">
              <w:rPr>
                <w:b/>
              </w:rPr>
              <w:t>/</w:t>
            </w:r>
            <w:proofErr w:type="spellStart"/>
            <w:r w:rsidRPr="00672430">
              <w:rPr>
                <w:b/>
              </w:rPr>
              <w:t>def</w:t>
            </w:r>
            <w:proofErr w:type="spellEnd"/>
            <w:r w:rsidRPr="00672430">
              <w:rPr>
                <w:b/>
              </w:rPr>
              <w:t>/property</w:t>
            </w:r>
          </w:p>
        </w:tc>
      </w:tr>
    </w:tbl>
    <w:p w:rsidR="00C66A28" w:rsidRDefault="00C66A28" w:rsidP="00C66A28">
      <w:r>
        <w:t xml:space="preserve">The ultimate feature of interest (domain sampled feature) is </w:t>
      </w:r>
      <w:r w:rsidR="00672430">
        <w:t xml:space="preserve">to be a feature in the GroundWaterML2-Core Logical </w:t>
      </w:r>
      <w:commentRangeStart w:id="32"/>
      <w:r w:rsidR="00672430">
        <w:t>Model</w:t>
      </w:r>
      <w:commentRangeEnd w:id="32"/>
      <w:r w:rsidR="00283CFD">
        <w:rPr>
          <w:rStyle w:val="Marquedecommentaire"/>
        </w:rPr>
        <w:commentReference w:id="32"/>
      </w:r>
      <w:r w:rsidR="00672430">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C66A28" w:rsidTr="00304E99">
        <w:trPr>
          <w:cantSplit/>
        </w:trPr>
        <w:tc>
          <w:tcPr>
            <w:tcW w:w="4219" w:type="dxa"/>
            <w:tcBorders>
              <w:right w:val="nil"/>
            </w:tcBorders>
            <w:shd w:val="clear" w:color="auto" w:fill="auto"/>
          </w:tcPr>
          <w:p w:rsidR="00C66A28" w:rsidRPr="00DF157B" w:rsidRDefault="00C66A28" w:rsidP="00304E99">
            <w:pPr>
              <w:pStyle w:val="Tabletext10"/>
              <w:jc w:val="left"/>
              <w:rPr>
                <w:b/>
              </w:rPr>
            </w:pPr>
            <w:r w:rsidRPr="00DF157B">
              <w:rPr>
                <w:b/>
              </w:rPr>
              <w:t>/</w:t>
            </w:r>
            <w:proofErr w:type="spellStart"/>
            <w:r w:rsidRPr="00DF157B">
              <w:rPr>
                <w:b/>
              </w:rPr>
              <w:t>req</w:t>
            </w:r>
            <w:proofErr w:type="spellEnd"/>
            <w:r w:rsidRPr="00DF157B">
              <w:rPr>
                <w:b/>
              </w:rPr>
              <w:t>/</w:t>
            </w:r>
            <w:r>
              <w:rPr>
                <w:b/>
              </w:rPr>
              <w:t>observation/feature-of-interest</w:t>
            </w:r>
          </w:p>
        </w:tc>
        <w:tc>
          <w:tcPr>
            <w:tcW w:w="4678" w:type="dxa"/>
            <w:tcBorders>
              <w:left w:val="nil"/>
            </w:tcBorders>
            <w:shd w:val="clear" w:color="auto" w:fill="auto"/>
          </w:tcPr>
          <w:p w:rsidR="00C66A28" w:rsidRPr="00672430" w:rsidRDefault="00672430" w:rsidP="00A90A06">
            <w:pPr>
              <w:pStyle w:val="Tabletext10"/>
              <w:jc w:val="left"/>
              <w:rPr>
                <w:b/>
              </w:rPr>
            </w:pPr>
            <w:r w:rsidRPr="001D7B7B">
              <w:t xml:space="preserve">The XML element </w:t>
            </w:r>
            <w:proofErr w:type="spellStart"/>
            <w:r w:rsidRPr="001D7B7B">
              <w:t>om:</w:t>
            </w:r>
            <w:r>
              <w:t>featureOfInterest</w:t>
            </w:r>
            <w:proofErr w:type="spellEnd"/>
            <w:r w:rsidRPr="001D7B7B">
              <w:t xml:space="preserve"> SHALL have an </w:t>
            </w:r>
            <w:proofErr w:type="spellStart"/>
            <w:r w:rsidRPr="001D7B7B">
              <w:t>xlink:href</w:t>
            </w:r>
            <w:proofErr w:type="spellEnd"/>
            <w:r w:rsidRPr="001D7B7B">
              <w:t xml:space="preserve"> property </w:t>
            </w:r>
            <w:r>
              <w:t>whose value is the URI for</w:t>
            </w:r>
            <w:r w:rsidRPr="001D7B7B">
              <w:t xml:space="preserve"> an </w:t>
            </w:r>
            <w:r>
              <w:t>individual from</w:t>
            </w:r>
            <w:r w:rsidRPr="001D7B7B">
              <w:t xml:space="preserve"> the </w:t>
            </w:r>
            <w:r>
              <w:t xml:space="preserve">class </w:t>
            </w:r>
            <w:r w:rsidRPr="00672430">
              <w:rPr>
                <w:b/>
                <w:lang w:val="en-US"/>
              </w:rPr>
              <w:t>http://www.opengis.net/</w:t>
            </w:r>
            <w:r w:rsidR="00A90A06">
              <w:rPr>
                <w:b/>
                <w:lang w:val="en-US"/>
              </w:rPr>
              <w:t>def</w:t>
            </w:r>
            <w:r w:rsidRPr="00672430">
              <w:rPr>
                <w:b/>
                <w:lang w:val="en-US"/>
              </w:rPr>
              <w:t>/groundwaterml/2.0</w:t>
            </w:r>
            <w:r w:rsidRPr="00672430">
              <w:rPr>
                <w:b/>
                <w:lang w:val="en-AU"/>
              </w:rPr>
              <w:t>/</w:t>
            </w:r>
            <w:proofErr w:type="spellStart"/>
            <w:r>
              <w:rPr>
                <w:b/>
              </w:rPr>
              <w:t>ftc</w:t>
            </w:r>
            <w:r w:rsidRPr="00C23C4C">
              <w:rPr>
                <w:b/>
              </w:rPr>
              <w:t>#</w:t>
            </w:r>
            <w:r>
              <w:rPr>
                <w:b/>
              </w:rPr>
              <w:t>Feature</w:t>
            </w:r>
            <w:proofErr w:type="spellEnd"/>
            <w:r w:rsidRPr="005E3E84" w:rsidDel="006A7435">
              <w:rPr>
                <w:b/>
              </w:rPr>
              <w:t xml:space="preserve"> </w:t>
            </w:r>
            <w:r w:rsidRPr="001D7B7B">
              <w:t xml:space="preserve">defined in </w:t>
            </w:r>
            <w:r w:rsidRPr="00672430">
              <w:rPr>
                <w:b/>
                <w:lang w:val="en-US"/>
              </w:rPr>
              <w:t>http://www.opengis.net/</w:t>
            </w:r>
            <w:r w:rsidR="00A90A06">
              <w:rPr>
                <w:b/>
                <w:lang w:val="en-US"/>
              </w:rPr>
              <w:t>def</w:t>
            </w:r>
            <w:r w:rsidRPr="00672430">
              <w:rPr>
                <w:b/>
                <w:lang w:val="en-US"/>
              </w:rPr>
              <w:t>/groundwaterml/2.0</w:t>
            </w:r>
            <w:r w:rsidRPr="00672430">
              <w:rPr>
                <w:b/>
              </w:rPr>
              <w:t>/</w:t>
            </w:r>
            <w:proofErr w:type="spellStart"/>
            <w:r w:rsidRPr="00672430">
              <w:rPr>
                <w:b/>
              </w:rPr>
              <w:t>def</w:t>
            </w:r>
            <w:proofErr w:type="spellEnd"/>
            <w:r w:rsidRPr="00672430">
              <w:rPr>
                <w:b/>
              </w:rPr>
              <w:t>/</w:t>
            </w:r>
            <w:r>
              <w:rPr>
                <w:b/>
              </w:rPr>
              <w:t>feature</w:t>
            </w:r>
          </w:p>
        </w:tc>
      </w:tr>
    </w:tbl>
    <w:p w:rsidR="00C66A28" w:rsidRPr="008829B6" w:rsidRDefault="00C66A28" w:rsidP="00C66A28">
      <w:r w:rsidRPr="008829B6">
        <w:t xml:space="preserve">This is the core requirements class for all XML instances of </w:t>
      </w:r>
      <w:r w:rsidR="00835FD3">
        <w:t>ground</w:t>
      </w:r>
      <w:r>
        <w:t>water observations</w:t>
      </w:r>
      <w:r w:rsidRPr="008829B6">
        <w:t xml:space="preserve">. </w:t>
      </w:r>
    </w:p>
    <w:p w:rsidR="00515EBB" w:rsidRDefault="00515EBB" w:rsidP="00574746">
      <w:pPr>
        <w:pStyle w:val="Titre2"/>
      </w:pPr>
      <w:bookmarkStart w:id="33" w:name="_Toc391299606"/>
      <w:r>
        <w:t xml:space="preserve">Requirements Class: GeoSciML v3.2 </w:t>
      </w:r>
      <w:commentRangeStart w:id="34"/>
      <w:proofErr w:type="spellStart"/>
      <w:r>
        <w:t>GeologicUnit</w:t>
      </w:r>
      <w:commentRangeEnd w:id="34"/>
      <w:proofErr w:type="spellEnd"/>
      <w:r w:rsidR="00835FD3">
        <w:rPr>
          <w:rStyle w:val="Marquedecommentaire"/>
          <w:rFonts w:ascii="Times New Roman" w:hAnsi="Times New Roman"/>
          <w:b w:val="0"/>
          <w:bCs w:val="0"/>
        </w:rPr>
        <w:commentReference w:id="34"/>
      </w:r>
      <w:bookmarkEnd w:id="33"/>
    </w:p>
    <w:p w:rsidR="00515EBB" w:rsidRPr="000F3156" w:rsidRDefault="00515EBB" w:rsidP="00515EBB">
      <w:proofErr w:type="spellStart"/>
      <w:r>
        <w:t>GW_HydrogeoUnit</w:t>
      </w:r>
      <w:proofErr w:type="spellEnd"/>
      <w:r>
        <w:t xml:space="preserve"> is a specialization of </w:t>
      </w:r>
      <w:proofErr w:type="spellStart"/>
      <w:r>
        <w:t>GeologicUnit</w:t>
      </w:r>
      <w:proofErr w:type="spellEnd"/>
      <w:r>
        <w:t xml:space="preserve"> from GeoSciML v3.2 &lt;&lt;Application Schema&gt;&gt; Geologic Unit.  The requirements for this GML application schema have not been formally described. This requirements class describes the specific GeoSciML v3.2 </w:t>
      </w:r>
      <w:proofErr w:type="spellStart"/>
      <w:r>
        <w:t>GeologicUnit</w:t>
      </w:r>
      <w:proofErr w:type="spellEnd"/>
      <w:r>
        <w:t xml:space="preserve"> requirements for GroundWaterML2</w:t>
      </w:r>
      <w:r w:rsidR="00A43B24">
        <w:t>-Core</w:t>
      </w:r>
      <w:r>
        <w:t>.</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515EBB" w:rsidRPr="008B47FF" w:rsidTr="00515EBB">
        <w:trPr>
          <w:cantSplit/>
          <w:jc w:val="center"/>
        </w:trPr>
        <w:tc>
          <w:tcPr>
            <w:tcW w:w="2046" w:type="dxa"/>
            <w:tcBorders>
              <w:top w:val="single" w:sz="12" w:space="0" w:color="auto"/>
              <w:bottom w:val="single" w:sz="12" w:space="0" w:color="auto"/>
            </w:tcBorders>
            <w:shd w:val="clear" w:color="auto" w:fill="auto"/>
          </w:tcPr>
          <w:p w:rsidR="00515EBB" w:rsidRPr="00EB33EF" w:rsidRDefault="00515EBB" w:rsidP="00515EBB">
            <w:pPr>
              <w:pStyle w:val="Tabletext9"/>
              <w:rPr>
                <w:b/>
              </w:rPr>
            </w:pPr>
            <w:proofErr w:type="spellStart"/>
            <w:r>
              <w:rPr>
                <w:b/>
              </w:rPr>
              <w:t>Requirements</w:t>
            </w:r>
            <w:proofErr w:type="spellEnd"/>
            <w:r>
              <w:rPr>
                <w:b/>
              </w:rPr>
              <w:t xml:space="preserve"> </w:t>
            </w:r>
            <w:proofErr w:type="spellStart"/>
            <w:r>
              <w:rPr>
                <w:b/>
              </w:rPr>
              <w:t>class</w:t>
            </w:r>
            <w:proofErr w:type="spellEnd"/>
          </w:p>
        </w:tc>
        <w:tc>
          <w:tcPr>
            <w:tcW w:w="6817" w:type="dxa"/>
            <w:tcBorders>
              <w:top w:val="single" w:sz="12" w:space="0" w:color="auto"/>
              <w:bottom w:val="single" w:sz="12" w:space="0" w:color="auto"/>
            </w:tcBorders>
            <w:shd w:val="clear" w:color="auto" w:fill="auto"/>
          </w:tcPr>
          <w:p w:rsidR="00515EBB" w:rsidRPr="00E07058" w:rsidRDefault="00515EBB" w:rsidP="00515EBB">
            <w:pPr>
              <w:pStyle w:val="Tabletext9"/>
              <w:rPr>
                <w:b/>
              </w:rPr>
            </w:pPr>
            <w:r>
              <w:rPr>
                <w:lang w:val="en-US"/>
              </w:rPr>
              <w:t>/</w:t>
            </w:r>
            <w:proofErr w:type="spellStart"/>
            <w:r>
              <w:rPr>
                <w:lang w:val="en-US"/>
              </w:rPr>
              <w:t>req</w:t>
            </w:r>
            <w:proofErr w:type="spellEnd"/>
            <w:r>
              <w:rPr>
                <w:lang w:val="en-US"/>
              </w:rPr>
              <w:t>/</w:t>
            </w:r>
            <w:proofErr w:type="spellStart"/>
            <w:r>
              <w:rPr>
                <w:lang w:val="en-US"/>
              </w:rPr>
              <w:t>geosciml-geologicunit</w:t>
            </w:r>
            <w:proofErr w:type="spellEnd"/>
          </w:p>
        </w:tc>
      </w:tr>
      <w:tr w:rsidR="00515EBB" w:rsidTr="00515EBB">
        <w:trPr>
          <w:cantSplit/>
          <w:jc w:val="center"/>
        </w:trPr>
        <w:tc>
          <w:tcPr>
            <w:tcW w:w="2046" w:type="dxa"/>
            <w:tcBorders>
              <w:top w:val="single" w:sz="12" w:space="0" w:color="auto"/>
              <w:bottom w:val="single" w:sz="4" w:space="0" w:color="auto"/>
            </w:tcBorders>
            <w:shd w:val="clear" w:color="auto" w:fill="auto"/>
          </w:tcPr>
          <w:p w:rsidR="00515EBB" w:rsidRPr="00EB33EF" w:rsidRDefault="00515EBB" w:rsidP="00515EBB">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515EBB" w:rsidRDefault="00515EBB" w:rsidP="00515EBB">
            <w:pPr>
              <w:pStyle w:val="Tabletext9"/>
            </w:pPr>
            <w:r>
              <w:t xml:space="preserve">XML </w:t>
            </w:r>
            <w:proofErr w:type="spellStart"/>
            <w:r>
              <w:t>data</w:t>
            </w:r>
            <w:proofErr w:type="spellEnd"/>
            <w:r>
              <w:t xml:space="preserve"> </w:t>
            </w:r>
            <w:proofErr w:type="spellStart"/>
            <w:r>
              <w:t>document</w:t>
            </w:r>
            <w:proofErr w:type="spellEnd"/>
          </w:p>
        </w:tc>
      </w:tr>
      <w:tr w:rsidR="00515EBB" w:rsidTr="00515EBB">
        <w:trPr>
          <w:cantSplit/>
          <w:jc w:val="center"/>
        </w:trPr>
        <w:tc>
          <w:tcPr>
            <w:tcW w:w="2046" w:type="dxa"/>
            <w:tcBorders>
              <w:top w:val="single" w:sz="4" w:space="0" w:color="auto"/>
            </w:tcBorders>
            <w:shd w:val="clear" w:color="auto" w:fill="auto"/>
          </w:tcPr>
          <w:p w:rsidR="00515EBB" w:rsidRPr="00EB33EF" w:rsidRDefault="00515EBB" w:rsidP="00515EBB">
            <w:pPr>
              <w:pStyle w:val="Tabletext9"/>
              <w:rPr>
                <w:b/>
              </w:rPr>
            </w:pPr>
            <w:proofErr w:type="spellStart"/>
            <w:r>
              <w:rPr>
                <w:b/>
              </w:rPr>
              <w:lastRenderedPageBreak/>
              <w:t>Dependency</w:t>
            </w:r>
            <w:proofErr w:type="spellEnd"/>
          </w:p>
        </w:tc>
        <w:tc>
          <w:tcPr>
            <w:tcW w:w="6817" w:type="dxa"/>
            <w:tcBorders>
              <w:top w:val="single" w:sz="4" w:space="0" w:color="auto"/>
            </w:tcBorders>
            <w:shd w:val="clear" w:color="auto" w:fill="auto"/>
          </w:tcPr>
          <w:p w:rsidR="00515EBB" w:rsidRPr="003A4FC5" w:rsidRDefault="00515EBB" w:rsidP="00515EBB">
            <w:pPr>
              <w:pStyle w:val="Tabletext9"/>
            </w:pPr>
            <w:r>
              <w:rPr>
                <w:rFonts w:cs="Arial"/>
                <w:color w:val="000000"/>
                <w:sz w:val="20"/>
                <w:szCs w:val="20"/>
                <w:highlight w:val="white"/>
                <w:lang w:val="en-AU"/>
              </w:rPr>
              <w:t>http://xmlns.geosciml.org/GeologicUnit/3.2</w:t>
            </w:r>
          </w:p>
        </w:tc>
      </w:tr>
      <w:tr w:rsidR="00515EBB" w:rsidTr="00515EBB">
        <w:trPr>
          <w:cantSplit/>
          <w:jc w:val="center"/>
        </w:trPr>
        <w:tc>
          <w:tcPr>
            <w:tcW w:w="2046" w:type="dxa"/>
            <w:tcBorders>
              <w:top w:val="single" w:sz="4" w:space="0" w:color="auto"/>
            </w:tcBorders>
            <w:shd w:val="clear" w:color="auto" w:fill="auto"/>
          </w:tcPr>
          <w:p w:rsidR="00515EBB" w:rsidRPr="00EB33EF" w:rsidRDefault="00515EBB" w:rsidP="00515EBB">
            <w:pPr>
              <w:pStyle w:val="Tabletext9"/>
              <w:rPr>
                <w:b/>
              </w:rPr>
            </w:pPr>
            <w:proofErr w:type="spellStart"/>
            <w:r w:rsidRPr="00EB33EF">
              <w:rPr>
                <w:b/>
              </w:rPr>
              <w:t>Requirement</w:t>
            </w:r>
            <w:proofErr w:type="spellEnd"/>
          </w:p>
        </w:tc>
        <w:tc>
          <w:tcPr>
            <w:tcW w:w="6817" w:type="dxa"/>
            <w:tcBorders>
              <w:top w:val="single" w:sz="4" w:space="0" w:color="auto"/>
            </w:tcBorders>
            <w:shd w:val="clear" w:color="auto" w:fill="auto"/>
          </w:tcPr>
          <w:p w:rsidR="00515EBB" w:rsidRPr="008E3BE8" w:rsidRDefault="00515EBB" w:rsidP="00515EBB">
            <w:pPr>
              <w:pStyle w:val="Tabletext9"/>
              <w:rPr>
                <w:lang w:val="en-US"/>
              </w:rPr>
            </w:pPr>
            <w:r>
              <w:rPr>
                <w:lang w:val="en-US"/>
              </w:rPr>
              <w:t>/</w:t>
            </w:r>
            <w:proofErr w:type="spellStart"/>
            <w:r>
              <w:rPr>
                <w:lang w:val="en-US"/>
              </w:rPr>
              <w:t>req</w:t>
            </w:r>
            <w:proofErr w:type="spellEnd"/>
            <w:r>
              <w:rPr>
                <w:lang w:val="en-US"/>
              </w:rPr>
              <w:t>/</w:t>
            </w:r>
            <w:proofErr w:type="spellStart"/>
            <w:r>
              <w:rPr>
                <w:lang w:val="en-US"/>
              </w:rPr>
              <w:t>geosciml-geologicunit</w:t>
            </w:r>
            <w:proofErr w:type="spellEnd"/>
            <w:r>
              <w:rPr>
                <w:lang w:val="en-US"/>
              </w:rPr>
              <w:t>/</w:t>
            </w:r>
            <w:proofErr w:type="spellStart"/>
            <w:r>
              <w:rPr>
                <w:lang w:val="en-US"/>
              </w:rPr>
              <w:t>hydrogeounit</w:t>
            </w:r>
            <w:proofErr w:type="spellEnd"/>
          </w:p>
        </w:tc>
      </w:tr>
      <w:tr w:rsidR="00515EBB" w:rsidRPr="008B47FF" w:rsidTr="00515EBB">
        <w:trPr>
          <w:cantSplit/>
          <w:jc w:val="center"/>
        </w:trPr>
        <w:tc>
          <w:tcPr>
            <w:tcW w:w="2046" w:type="dxa"/>
            <w:shd w:val="clear" w:color="auto" w:fill="auto"/>
          </w:tcPr>
          <w:p w:rsidR="00515EBB" w:rsidRPr="00EB33EF" w:rsidRDefault="00515EBB" w:rsidP="00515EBB">
            <w:pPr>
              <w:pStyle w:val="Tabletext9"/>
              <w:rPr>
                <w:b/>
              </w:rPr>
            </w:pPr>
            <w:proofErr w:type="spellStart"/>
            <w:r w:rsidRPr="00EB33EF">
              <w:rPr>
                <w:b/>
              </w:rPr>
              <w:t>Requirement</w:t>
            </w:r>
            <w:proofErr w:type="spellEnd"/>
          </w:p>
        </w:tc>
        <w:tc>
          <w:tcPr>
            <w:tcW w:w="6817" w:type="dxa"/>
            <w:shd w:val="clear" w:color="auto" w:fill="auto"/>
          </w:tcPr>
          <w:p w:rsidR="00515EBB" w:rsidRPr="00996DB7" w:rsidRDefault="00515EBB" w:rsidP="00515EBB">
            <w:pPr>
              <w:pStyle w:val="Tabletext9"/>
              <w:rPr>
                <w:lang w:val="en-US"/>
              </w:rPr>
            </w:pPr>
            <w:r w:rsidRPr="005E3E84">
              <w:rPr>
                <w:lang w:val="en-US"/>
              </w:rPr>
              <w:t>/</w:t>
            </w:r>
            <w:proofErr w:type="spellStart"/>
            <w:r w:rsidRPr="005E3E84">
              <w:rPr>
                <w:lang w:val="en-US"/>
              </w:rPr>
              <w:t>req</w:t>
            </w:r>
            <w:proofErr w:type="spellEnd"/>
            <w:r w:rsidRPr="005E3E84">
              <w:rPr>
                <w:lang w:val="en-US"/>
              </w:rPr>
              <w:t>/</w:t>
            </w:r>
            <w:proofErr w:type="spellStart"/>
            <w:r>
              <w:rPr>
                <w:lang w:val="en-US"/>
              </w:rPr>
              <w:t>geosciml-geologicunit</w:t>
            </w:r>
            <w:proofErr w:type="spellEnd"/>
            <w:r>
              <w:rPr>
                <w:lang w:val="en-US"/>
              </w:rPr>
              <w:t>/type</w:t>
            </w:r>
          </w:p>
        </w:tc>
      </w:tr>
    </w:tbl>
    <w:p w:rsidR="00515EBB" w:rsidRDefault="00515EBB" w:rsidP="00515EBB">
      <w:r>
        <w:t xml:space="preserve">The </w:t>
      </w:r>
      <w:proofErr w:type="spellStart"/>
      <w:r>
        <w:t>GW_HydrogeoUnit</w:t>
      </w:r>
      <w:proofErr w:type="spellEnd"/>
      <w:r>
        <w:t xml:space="preserve"> is a specialization of a GeoSciML v3.2 </w:t>
      </w:r>
      <w:proofErr w:type="spellStart"/>
      <w:r>
        <w:t>GeologicUnit</w:t>
      </w:r>
      <w:proofErr w:type="spellEnd"/>
      <w: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536"/>
      </w:tblGrid>
      <w:tr w:rsidR="00515EBB" w:rsidTr="00515EBB">
        <w:trPr>
          <w:cantSplit/>
        </w:trPr>
        <w:tc>
          <w:tcPr>
            <w:tcW w:w="4361" w:type="dxa"/>
            <w:tcBorders>
              <w:right w:val="nil"/>
            </w:tcBorders>
            <w:shd w:val="clear" w:color="auto" w:fill="auto"/>
          </w:tcPr>
          <w:p w:rsidR="00515EBB" w:rsidRPr="00DF157B" w:rsidRDefault="00515EBB" w:rsidP="00515EBB">
            <w:pPr>
              <w:pStyle w:val="Tabletext10"/>
              <w:jc w:val="left"/>
              <w:rPr>
                <w:b/>
              </w:rPr>
            </w:pPr>
            <w:r>
              <w:rPr>
                <w:lang w:val="en-US"/>
              </w:rPr>
              <w:t>/</w:t>
            </w:r>
            <w:proofErr w:type="spellStart"/>
            <w:r>
              <w:rPr>
                <w:lang w:val="en-US"/>
              </w:rPr>
              <w:t>req</w:t>
            </w:r>
            <w:proofErr w:type="spellEnd"/>
            <w:r>
              <w:rPr>
                <w:lang w:val="en-US"/>
              </w:rPr>
              <w:t>/</w:t>
            </w:r>
            <w:proofErr w:type="spellStart"/>
            <w:r>
              <w:rPr>
                <w:lang w:val="en-US"/>
              </w:rPr>
              <w:t>geosciml-geologicunit</w:t>
            </w:r>
            <w:proofErr w:type="spellEnd"/>
            <w:r>
              <w:rPr>
                <w:lang w:val="en-US"/>
              </w:rPr>
              <w:t>/</w:t>
            </w:r>
            <w:proofErr w:type="spellStart"/>
            <w:r>
              <w:rPr>
                <w:lang w:val="en-US"/>
              </w:rPr>
              <w:t>hydrogeounit</w:t>
            </w:r>
            <w:proofErr w:type="spellEnd"/>
          </w:p>
        </w:tc>
        <w:tc>
          <w:tcPr>
            <w:tcW w:w="4536" w:type="dxa"/>
            <w:tcBorders>
              <w:left w:val="nil"/>
            </w:tcBorders>
            <w:shd w:val="clear" w:color="auto" w:fill="auto"/>
          </w:tcPr>
          <w:p w:rsidR="00515EBB" w:rsidRDefault="00515EBB" w:rsidP="00515EBB">
            <w:pPr>
              <w:autoSpaceDE w:val="0"/>
              <w:autoSpaceDN w:val="0"/>
              <w:adjustRightInd w:val="0"/>
              <w:spacing w:before="0" w:after="0"/>
              <w:jc w:val="left"/>
            </w:pPr>
            <w:r w:rsidRPr="00A95A3E">
              <w:rPr>
                <w:rFonts w:ascii="Segoe UI" w:hAnsi="Segoe UI" w:cs="Segoe UI"/>
                <w:sz w:val="18"/>
                <w:szCs w:val="18"/>
                <w:lang w:val="en-AU"/>
              </w:rPr>
              <w:t xml:space="preserve">A </w:t>
            </w:r>
            <w:proofErr w:type="spellStart"/>
            <w:r>
              <w:rPr>
                <w:rFonts w:ascii="Segoe UI" w:hAnsi="Segoe UI" w:cs="Segoe UI"/>
                <w:sz w:val="18"/>
                <w:szCs w:val="18"/>
                <w:lang w:val="en-AU"/>
              </w:rPr>
              <w:t>GW_Hydrogeo</w:t>
            </w:r>
            <w:r w:rsidRPr="00A95A3E">
              <w:rPr>
                <w:rFonts w:ascii="Segoe UI" w:hAnsi="Segoe UI" w:cs="Segoe UI"/>
                <w:sz w:val="18"/>
                <w:szCs w:val="18"/>
                <w:lang w:val="en-AU"/>
              </w:rPr>
              <w:t>Unit</w:t>
            </w:r>
            <w:proofErr w:type="spellEnd"/>
            <w:r w:rsidRPr="00A95A3E">
              <w:rPr>
                <w:rFonts w:ascii="Segoe UI" w:hAnsi="Segoe UI" w:cs="Segoe UI"/>
                <w:sz w:val="18"/>
                <w:szCs w:val="18"/>
                <w:lang w:val="en-AU"/>
              </w:rPr>
              <w:t xml:space="preserve"> is a kind of </w:t>
            </w:r>
            <w:proofErr w:type="spellStart"/>
            <w:r w:rsidRPr="00A95A3E">
              <w:rPr>
                <w:rFonts w:ascii="Segoe UI" w:hAnsi="Segoe UI" w:cs="Segoe UI"/>
                <w:sz w:val="18"/>
                <w:szCs w:val="18"/>
                <w:lang w:val="en-AU"/>
              </w:rPr>
              <w:t>Geologic</w:t>
            </w:r>
            <w:r>
              <w:rPr>
                <w:rFonts w:ascii="Segoe UI" w:hAnsi="Segoe UI" w:cs="Segoe UI"/>
                <w:sz w:val="18"/>
                <w:szCs w:val="18"/>
                <w:lang w:val="en-AU"/>
              </w:rPr>
              <w:t>Unit</w:t>
            </w:r>
            <w:proofErr w:type="spellEnd"/>
            <w:r w:rsidRPr="00A95A3E">
              <w:rPr>
                <w:rFonts w:ascii="Segoe UI" w:hAnsi="Segoe UI" w:cs="Segoe UI"/>
                <w:sz w:val="18"/>
                <w:szCs w:val="18"/>
                <w:lang w:val="en-AU"/>
              </w:rPr>
              <w:t xml:space="preserve"> and SHALL inherit all properties and requirements of </w:t>
            </w:r>
            <w:proofErr w:type="spellStart"/>
            <w:r w:rsidRPr="00A95A3E">
              <w:rPr>
                <w:rFonts w:ascii="Segoe UI" w:hAnsi="Segoe UI" w:cs="Segoe UI"/>
                <w:sz w:val="18"/>
                <w:szCs w:val="18"/>
                <w:lang w:val="en-AU"/>
              </w:rPr>
              <w:t>Geologic</w:t>
            </w:r>
            <w:r>
              <w:rPr>
                <w:rFonts w:ascii="Segoe UI" w:hAnsi="Segoe UI" w:cs="Segoe UI"/>
                <w:sz w:val="18"/>
                <w:szCs w:val="18"/>
                <w:lang w:val="en-AU"/>
              </w:rPr>
              <w:t>Unit</w:t>
            </w:r>
            <w:proofErr w:type="spellEnd"/>
            <w:r w:rsidRPr="00A95A3E">
              <w:rPr>
                <w:rFonts w:ascii="Segoe UI" w:hAnsi="Segoe UI" w:cs="Segoe UI"/>
                <w:sz w:val="18"/>
                <w:szCs w:val="18"/>
                <w:lang w:val="en-AU"/>
              </w:rPr>
              <w:t>.</w:t>
            </w:r>
          </w:p>
        </w:tc>
      </w:tr>
    </w:tbl>
    <w:p w:rsidR="00515EBB" w:rsidRDefault="00515EBB" w:rsidP="00515EBB">
      <w:r>
        <w:t xml:space="preserve">The type of </w:t>
      </w:r>
      <w:proofErr w:type="spellStart"/>
      <w:r>
        <w:t>GeologicUnit</w:t>
      </w:r>
      <w:proofErr w:type="spellEnd"/>
      <w:r>
        <w:t xml:space="preserve"> is a </w:t>
      </w:r>
      <w:proofErr w:type="spellStart"/>
      <w:r>
        <w:t>hydrogeologic</w:t>
      </w:r>
      <w:proofErr w:type="spellEnd"/>
      <w:r>
        <w:t xml:space="preserve"> unit.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536"/>
      </w:tblGrid>
      <w:tr w:rsidR="00515EBB" w:rsidTr="00515EBB">
        <w:trPr>
          <w:cantSplit/>
        </w:trPr>
        <w:tc>
          <w:tcPr>
            <w:tcW w:w="4361" w:type="dxa"/>
            <w:tcBorders>
              <w:right w:val="nil"/>
            </w:tcBorders>
            <w:shd w:val="clear" w:color="auto" w:fill="auto"/>
          </w:tcPr>
          <w:p w:rsidR="00515EBB" w:rsidRPr="00DF157B" w:rsidRDefault="00515EBB" w:rsidP="00515EBB">
            <w:pPr>
              <w:pStyle w:val="Tabletext10"/>
              <w:jc w:val="left"/>
              <w:rPr>
                <w:b/>
              </w:rPr>
            </w:pPr>
            <w:r>
              <w:rPr>
                <w:lang w:val="en-US"/>
              </w:rPr>
              <w:t>/</w:t>
            </w:r>
            <w:proofErr w:type="spellStart"/>
            <w:r>
              <w:rPr>
                <w:lang w:val="en-US"/>
              </w:rPr>
              <w:t>req</w:t>
            </w:r>
            <w:proofErr w:type="spellEnd"/>
            <w:r>
              <w:rPr>
                <w:lang w:val="en-US"/>
              </w:rPr>
              <w:t>/</w:t>
            </w:r>
            <w:proofErr w:type="spellStart"/>
            <w:r>
              <w:rPr>
                <w:lang w:val="en-US"/>
              </w:rPr>
              <w:t>geosciml-geologicunit</w:t>
            </w:r>
            <w:proofErr w:type="spellEnd"/>
            <w:r>
              <w:rPr>
                <w:lang w:val="en-US"/>
              </w:rPr>
              <w:t>/type</w:t>
            </w:r>
          </w:p>
        </w:tc>
        <w:tc>
          <w:tcPr>
            <w:tcW w:w="4536" w:type="dxa"/>
            <w:tcBorders>
              <w:left w:val="nil"/>
            </w:tcBorders>
            <w:shd w:val="clear" w:color="auto" w:fill="auto"/>
          </w:tcPr>
          <w:p w:rsidR="00515EBB" w:rsidRDefault="00515EBB" w:rsidP="00515EBB">
            <w:pPr>
              <w:pStyle w:val="Tabletext10"/>
              <w:jc w:val="left"/>
            </w:pPr>
            <w:r w:rsidRPr="00C53A52">
              <w:rPr>
                <w:rFonts w:ascii="Segoe UI" w:eastAsia="Times New Roman" w:hAnsi="Segoe UI" w:cs="Segoe UI"/>
                <w:sz w:val="18"/>
                <w:szCs w:val="18"/>
                <w:lang w:val="en-US" w:eastAsia="en-US"/>
              </w:rPr>
              <w:t xml:space="preserve">The XML element </w:t>
            </w:r>
            <w:proofErr w:type="spellStart"/>
            <w:r>
              <w:rPr>
                <w:rFonts w:ascii="Segoe UI" w:eastAsia="Times New Roman" w:hAnsi="Segoe UI" w:cs="Segoe UI"/>
                <w:sz w:val="18"/>
                <w:szCs w:val="18"/>
                <w:lang w:val="en-US" w:eastAsia="en-US"/>
              </w:rPr>
              <w:t>gsml:geologicUnitType</w:t>
            </w:r>
            <w:proofErr w:type="spellEnd"/>
            <w:r w:rsidRPr="00C53A52">
              <w:rPr>
                <w:rFonts w:ascii="Segoe UI" w:eastAsia="Times New Roman" w:hAnsi="Segoe UI" w:cs="Segoe UI"/>
                <w:sz w:val="18"/>
                <w:szCs w:val="18"/>
                <w:lang w:val="en-US" w:eastAsia="en-US"/>
              </w:rPr>
              <w:t xml:space="preserve"> SHALL have an </w:t>
            </w:r>
            <w:proofErr w:type="spellStart"/>
            <w:r w:rsidRPr="00C53A52">
              <w:rPr>
                <w:rFonts w:ascii="Segoe UI" w:eastAsia="Times New Roman" w:hAnsi="Segoe UI" w:cs="Segoe UI"/>
                <w:sz w:val="18"/>
                <w:szCs w:val="18"/>
                <w:lang w:val="en-US" w:eastAsia="en-US"/>
              </w:rPr>
              <w:t>xlink:href</w:t>
            </w:r>
            <w:proofErr w:type="spellEnd"/>
            <w:r w:rsidRPr="00C53A52">
              <w:rPr>
                <w:rFonts w:ascii="Segoe UI" w:eastAsia="Times New Roman" w:hAnsi="Segoe UI" w:cs="Segoe UI"/>
                <w:sz w:val="18"/>
                <w:szCs w:val="18"/>
                <w:lang w:val="en-US" w:eastAsia="en-US"/>
              </w:rPr>
              <w:t xml:space="preserve"> property whose value is the URI for an individual from the class </w:t>
            </w:r>
            <w:r w:rsidRPr="0078655A">
              <w:rPr>
                <w:rFonts w:ascii="Segoe UI" w:eastAsia="Times New Roman" w:hAnsi="Segoe UI" w:cs="Segoe UI"/>
                <w:b/>
                <w:sz w:val="18"/>
                <w:szCs w:val="18"/>
                <w:lang w:val="en-US" w:eastAsia="en-US"/>
              </w:rPr>
              <w:t>http://resource.geosciml.org/classifier/cgi/geologicunittype/</w:t>
            </w:r>
            <w:r>
              <w:rPr>
                <w:rFonts w:ascii="Segoe UI" w:eastAsia="Times New Roman" w:hAnsi="Segoe UI" w:cs="Segoe UI"/>
                <w:b/>
                <w:sz w:val="18"/>
                <w:szCs w:val="18"/>
                <w:lang w:val="en-US" w:eastAsia="en-US"/>
              </w:rPr>
              <w:t>hydrogeologic_unit</w:t>
            </w:r>
          </w:p>
        </w:tc>
      </w:tr>
    </w:tbl>
    <w:p w:rsidR="009B6B14" w:rsidRPr="00A51DD1" w:rsidRDefault="009B6B14" w:rsidP="00574746">
      <w:pPr>
        <w:pStyle w:val="Titre2"/>
      </w:pPr>
      <w:bookmarkStart w:id="35" w:name="_Toc391299607"/>
      <w:r>
        <w:t xml:space="preserve">Requirements Class: </w:t>
      </w:r>
      <w:proofErr w:type="spellStart"/>
      <w:r>
        <w:t>GW_HydrogeoUnit</w:t>
      </w:r>
      <w:bookmarkEnd w:id="35"/>
      <w:proofErr w:type="spellEnd"/>
    </w:p>
    <w:p w:rsidR="009B6B14" w:rsidRDefault="009B6B14" w:rsidP="009B6B14">
      <w:bookmarkStart w:id="36" w:name="_Ref185569177"/>
      <w:bookmarkStart w:id="37" w:name="TimeseriesObservation"/>
      <w:proofErr w:type="spellStart"/>
      <w:r>
        <w:t>Hydrogeologic</w:t>
      </w:r>
      <w:proofErr w:type="spellEnd"/>
      <w:r>
        <w:t xml:space="preserve"> units (</w:t>
      </w:r>
      <w:proofErr w:type="spellStart"/>
      <w:r>
        <w:t>GW_HydrogeoUnit</w:t>
      </w:r>
      <w:proofErr w:type="spellEnd"/>
      <w:r>
        <w:t>) are any soil or rock unit or zone which by virtue of its hydraulic properties has a distinct influence on the storage or movement of groundwater (after ANS, 1980).</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9B6B14" w:rsidRPr="008B47FF" w:rsidTr="00304E99">
        <w:trPr>
          <w:cantSplit/>
          <w:jc w:val="center"/>
        </w:trPr>
        <w:tc>
          <w:tcPr>
            <w:tcW w:w="2046" w:type="dxa"/>
            <w:tcBorders>
              <w:top w:val="single" w:sz="12" w:space="0" w:color="auto"/>
              <w:bottom w:val="single" w:sz="12" w:space="0" w:color="auto"/>
            </w:tcBorders>
            <w:shd w:val="clear" w:color="auto" w:fill="auto"/>
          </w:tcPr>
          <w:p w:rsidR="009B6B14" w:rsidRPr="00EB33EF" w:rsidRDefault="009B6B14" w:rsidP="00304E99">
            <w:pPr>
              <w:pStyle w:val="Tabletext9"/>
              <w:rPr>
                <w:b/>
              </w:rPr>
            </w:pPr>
            <w:proofErr w:type="spellStart"/>
            <w:r>
              <w:rPr>
                <w:b/>
              </w:rPr>
              <w:t>Requirements</w:t>
            </w:r>
            <w:proofErr w:type="spellEnd"/>
            <w:r>
              <w:rPr>
                <w:b/>
              </w:rPr>
              <w:t xml:space="preserve"> </w:t>
            </w:r>
            <w:proofErr w:type="spellStart"/>
            <w:r>
              <w:rPr>
                <w:b/>
              </w:rPr>
              <w:t>class</w:t>
            </w:r>
            <w:proofErr w:type="spellEnd"/>
          </w:p>
        </w:tc>
        <w:tc>
          <w:tcPr>
            <w:tcW w:w="6817" w:type="dxa"/>
            <w:tcBorders>
              <w:top w:val="single" w:sz="12" w:space="0" w:color="auto"/>
              <w:bottom w:val="single" w:sz="12" w:space="0" w:color="auto"/>
            </w:tcBorders>
            <w:shd w:val="clear" w:color="auto" w:fill="auto"/>
          </w:tcPr>
          <w:p w:rsidR="009B6B14" w:rsidRPr="00E07058" w:rsidRDefault="009B6B14" w:rsidP="0095453A">
            <w:pPr>
              <w:pStyle w:val="Tabletext9"/>
              <w:rPr>
                <w:b/>
              </w:rPr>
            </w:pPr>
            <w:r>
              <w:t>/</w:t>
            </w:r>
            <w:proofErr w:type="spellStart"/>
            <w:r w:rsidR="008526CD">
              <w:fldChar w:fldCharType="begin"/>
            </w:r>
            <w:r w:rsidR="008526CD">
              <w:instrText xml:space="preserve"> HYPERLINK "http://www.opengis.net/spec/waterml/2.0/req/xsd-xml-rules" </w:instrText>
            </w:r>
            <w:r w:rsidR="008526CD">
              <w:fldChar w:fldCharType="separate"/>
            </w:r>
            <w:r w:rsidR="0095453A">
              <w:rPr>
                <w:b/>
              </w:rPr>
              <w:t>req</w:t>
            </w:r>
            <w:proofErr w:type="spellEnd"/>
            <w:r w:rsidR="0095453A">
              <w:rPr>
                <w:b/>
              </w:rPr>
              <w:t>/</w:t>
            </w:r>
            <w:proofErr w:type="spellStart"/>
            <w:r w:rsidR="0095453A">
              <w:rPr>
                <w:b/>
              </w:rPr>
              <w:t>gw_hydrogeounit</w:t>
            </w:r>
            <w:proofErr w:type="spellEnd"/>
            <w:r w:rsidR="008526CD">
              <w:rPr>
                <w:b/>
              </w:rPr>
              <w:fldChar w:fldCharType="end"/>
            </w:r>
          </w:p>
        </w:tc>
      </w:tr>
      <w:tr w:rsidR="009B6B14" w:rsidTr="00304E99">
        <w:trPr>
          <w:cantSplit/>
          <w:jc w:val="center"/>
        </w:trPr>
        <w:tc>
          <w:tcPr>
            <w:tcW w:w="2046" w:type="dxa"/>
            <w:tcBorders>
              <w:top w:val="single" w:sz="12" w:space="0" w:color="auto"/>
              <w:bottom w:val="single" w:sz="4" w:space="0" w:color="auto"/>
            </w:tcBorders>
            <w:shd w:val="clear" w:color="auto" w:fill="auto"/>
          </w:tcPr>
          <w:p w:rsidR="009B6B14" w:rsidRPr="00EB33EF" w:rsidRDefault="009B6B14" w:rsidP="00304E99">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9B6B14" w:rsidRDefault="009B6B14" w:rsidP="00304E99">
            <w:pPr>
              <w:pStyle w:val="Tabletext9"/>
            </w:pPr>
            <w:r>
              <w:t xml:space="preserve">XML </w:t>
            </w:r>
            <w:proofErr w:type="spellStart"/>
            <w:r>
              <w:t>data</w:t>
            </w:r>
            <w:proofErr w:type="spellEnd"/>
            <w:r>
              <w:t xml:space="preserve"> </w:t>
            </w:r>
            <w:proofErr w:type="spellStart"/>
            <w:r>
              <w:t>document</w:t>
            </w:r>
            <w:proofErr w:type="spellEnd"/>
          </w:p>
        </w:tc>
      </w:tr>
      <w:tr w:rsidR="009B6B14" w:rsidTr="00304E99">
        <w:trPr>
          <w:cantSplit/>
          <w:jc w:val="center"/>
        </w:trPr>
        <w:tc>
          <w:tcPr>
            <w:tcW w:w="2046" w:type="dxa"/>
            <w:tcBorders>
              <w:top w:val="single" w:sz="4" w:space="0" w:color="auto"/>
            </w:tcBorders>
            <w:shd w:val="clear" w:color="auto" w:fill="auto"/>
          </w:tcPr>
          <w:p w:rsidR="009B6B14" w:rsidRPr="00EB33EF" w:rsidRDefault="009B6B14" w:rsidP="00304E99">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9B6B14" w:rsidRDefault="00AA4974" w:rsidP="00304E99">
            <w:pPr>
              <w:pStyle w:val="Tabletext9"/>
            </w:pPr>
            <w:r>
              <w:t>/</w:t>
            </w:r>
            <w:proofErr w:type="spellStart"/>
            <w:r w:rsidR="00DC04D0">
              <w:fldChar w:fldCharType="begin"/>
            </w:r>
            <w:r w:rsidR="00FF7A19">
              <w:instrText>HYPERLINK "http://www.opengis.net/spec/waterml/2.0/req/xsd-xml-rules"</w:instrText>
            </w:r>
            <w:r w:rsidR="00DC04D0">
              <w:fldChar w:fldCharType="separate"/>
            </w:r>
            <w:r>
              <w:rPr>
                <w:b/>
              </w:rPr>
              <w:t>req</w:t>
            </w:r>
            <w:proofErr w:type="spellEnd"/>
            <w:r>
              <w:rPr>
                <w:b/>
              </w:rPr>
              <w:t>/gwml2-core</w:t>
            </w:r>
            <w:r w:rsidR="00DC04D0">
              <w:fldChar w:fldCharType="end"/>
            </w:r>
          </w:p>
        </w:tc>
      </w:tr>
      <w:tr w:rsidR="009B6B14" w:rsidTr="00304E99">
        <w:trPr>
          <w:cantSplit/>
          <w:jc w:val="center"/>
        </w:trPr>
        <w:tc>
          <w:tcPr>
            <w:tcW w:w="2046" w:type="dxa"/>
            <w:tcBorders>
              <w:top w:val="single" w:sz="4" w:space="0" w:color="auto"/>
            </w:tcBorders>
            <w:shd w:val="clear" w:color="auto" w:fill="auto"/>
          </w:tcPr>
          <w:p w:rsidR="009B6B14" w:rsidRPr="00EB33EF" w:rsidRDefault="00515EBB" w:rsidP="00304E99">
            <w:pPr>
              <w:pStyle w:val="Tabletext9"/>
              <w:rPr>
                <w:b/>
              </w:rPr>
            </w:pPr>
            <w:proofErr w:type="spellStart"/>
            <w:r w:rsidRPr="00B646C4">
              <w:rPr>
                <w:b/>
              </w:rPr>
              <w:t>Recommendation</w:t>
            </w:r>
            <w:proofErr w:type="spellEnd"/>
          </w:p>
        </w:tc>
        <w:tc>
          <w:tcPr>
            <w:tcW w:w="6817" w:type="dxa"/>
            <w:tcBorders>
              <w:top w:val="single" w:sz="4" w:space="0" w:color="auto"/>
            </w:tcBorders>
            <w:shd w:val="clear" w:color="auto" w:fill="auto"/>
          </w:tcPr>
          <w:p w:rsidR="009B6B14" w:rsidRPr="008E3BE8" w:rsidRDefault="00B646C4" w:rsidP="002C3D51">
            <w:pPr>
              <w:pStyle w:val="Tabletext9"/>
              <w:rPr>
                <w:lang w:val="en-US"/>
              </w:rPr>
            </w:pPr>
            <w:r>
              <w:rPr>
                <w:lang w:val="en-US"/>
              </w:rPr>
              <w:t>/</w:t>
            </w:r>
            <w:proofErr w:type="spellStart"/>
            <w:r>
              <w:rPr>
                <w:lang w:val="en-US"/>
              </w:rPr>
              <w:t>req</w:t>
            </w:r>
            <w:proofErr w:type="spellEnd"/>
            <w:r>
              <w:rPr>
                <w:lang w:val="en-US"/>
              </w:rPr>
              <w:t>/</w:t>
            </w:r>
            <w:r w:rsidR="002C3D51">
              <w:rPr>
                <w:lang w:val="en-US"/>
              </w:rPr>
              <w:t>unit-media</w:t>
            </w:r>
          </w:p>
        </w:tc>
      </w:tr>
    </w:tbl>
    <w:p w:rsidR="009B6B14" w:rsidRDefault="009B6B14" w:rsidP="009B6B14">
      <w:r>
        <w:t xml:space="preserve">The </w:t>
      </w:r>
      <w:r w:rsidR="00B646C4">
        <w:t xml:space="preserve">porosity type term </w:t>
      </w:r>
      <w:r w:rsidR="00D108FE">
        <w:t>should</w:t>
      </w:r>
      <w:r w:rsidR="00B646C4">
        <w:t xml:space="preserve"> come from an appropriate porosity type vocabulary</w:t>
      </w:r>
      <w: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9B6B14" w:rsidTr="00304E99">
        <w:trPr>
          <w:cantSplit/>
        </w:trPr>
        <w:tc>
          <w:tcPr>
            <w:tcW w:w="4219" w:type="dxa"/>
            <w:tcBorders>
              <w:right w:val="nil"/>
            </w:tcBorders>
            <w:shd w:val="clear" w:color="auto" w:fill="auto"/>
          </w:tcPr>
          <w:p w:rsidR="009B6B14" w:rsidRDefault="00B646C4" w:rsidP="002C3D51">
            <w:pPr>
              <w:pStyle w:val="Tabletext10"/>
              <w:rPr>
                <w:b/>
              </w:rPr>
            </w:pPr>
            <w:r>
              <w:rPr>
                <w:lang w:val="en-US"/>
              </w:rPr>
              <w:t>/</w:t>
            </w:r>
            <w:proofErr w:type="spellStart"/>
            <w:r>
              <w:rPr>
                <w:lang w:val="en-US"/>
              </w:rPr>
              <w:t>req</w:t>
            </w:r>
            <w:proofErr w:type="spellEnd"/>
            <w:r>
              <w:rPr>
                <w:lang w:val="en-US"/>
              </w:rPr>
              <w:t>/</w:t>
            </w:r>
            <w:r w:rsidR="002C3D51">
              <w:rPr>
                <w:lang w:val="en-US"/>
              </w:rPr>
              <w:t>unit-media</w:t>
            </w:r>
          </w:p>
        </w:tc>
        <w:tc>
          <w:tcPr>
            <w:tcW w:w="4678" w:type="dxa"/>
            <w:tcBorders>
              <w:left w:val="nil"/>
            </w:tcBorders>
            <w:shd w:val="clear" w:color="auto" w:fill="auto"/>
          </w:tcPr>
          <w:p w:rsidR="009B6B14" w:rsidRDefault="00B646C4" w:rsidP="00A90A06">
            <w:pPr>
              <w:pStyle w:val="Tabletext10"/>
              <w:jc w:val="left"/>
            </w:pPr>
            <w:r w:rsidRPr="00B646C4">
              <w:rPr>
                <w:lang w:val="en-US"/>
              </w:rPr>
              <w:t xml:space="preserve">The XML element </w:t>
            </w:r>
            <w:r>
              <w:rPr>
                <w:lang w:val="en-US"/>
              </w:rPr>
              <w:t>gwml2:gwUnitMedia</w:t>
            </w:r>
            <w:r w:rsidR="00515EBB">
              <w:rPr>
                <w:lang w:val="en-US"/>
              </w:rPr>
              <w:t xml:space="preserve"> SHOULD</w:t>
            </w:r>
            <w:r w:rsidRPr="00B646C4">
              <w:rPr>
                <w:lang w:val="en-US"/>
              </w:rPr>
              <w:t xml:space="preserve"> have an </w:t>
            </w:r>
            <w:proofErr w:type="spellStart"/>
            <w:r w:rsidRPr="00B646C4">
              <w:rPr>
                <w:lang w:val="en-US"/>
              </w:rPr>
              <w:t>xlink:href</w:t>
            </w:r>
            <w:proofErr w:type="spellEnd"/>
            <w:r w:rsidRPr="00B646C4">
              <w:rPr>
                <w:lang w:val="en-US"/>
              </w:rPr>
              <w:t xml:space="preserve"> property whose value is the URI for an individual from the class </w:t>
            </w:r>
            <w:commentRangeStart w:id="38"/>
            <w:r w:rsidRPr="00672430">
              <w:rPr>
                <w:b/>
                <w:lang w:val="en-US"/>
              </w:rPr>
              <w:t>http://www.opengis.net/</w:t>
            </w:r>
            <w:r w:rsidR="00A90A06">
              <w:rPr>
                <w:b/>
                <w:lang w:val="en-US"/>
              </w:rPr>
              <w:t>def</w:t>
            </w:r>
            <w:r w:rsidRPr="00672430">
              <w:rPr>
                <w:b/>
                <w:lang w:val="en-US"/>
              </w:rPr>
              <w:t>/groundwaterml/2.0</w:t>
            </w:r>
            <w:r w:rsidRPr="00672430">
              <w:rPr>
                <w:b/>
                <w:lang w:val="en-AU"/>
              </w:rPr>
              <w:t>/</w:t>
            </w:r>
            <w:r>
              <w:rPr>
                <w:b/>
                <w:lang w:val="en-AU"/>
              </w:rPr>
              <w:t>porosity-type-term</w:t>
            </w:r>
            <w:commentRangeEnd w:id="38"/>
            <w:r w:rsidR="003D554D">
              <w:rPr>
                <w:rStyle w:val="Marquedecommentaire"/>
                <w:rFonts w:ascii="Times New Roman" w:eastAsia="Times New Roman" w:hAnsi="Times New Roman"/>
                <w:lang w:eastAsia="en-US"/>
              </w:rPr>
              <w:commentReference w:id="38"/>
            </w:r>
          </w:p>
        </w:tc>
      </w:tr>
    </w:tbl>
    <w:p w:rsidR="009B6B14" w:rsidRDefault="009B6B14" w:rsidP="009B6B14"/>
    <w:p w:rsidR="0045098A" w:rsidRDefault="007C07E4" w:rsidP="0045098A">
      <w:pPr>
        <w:pStyle w:val="Lgende"/>
      </w:pPr>
      <w:r>
        <w:rPr>
          <w:noProof/>
          <w:lang w:val="fr-CA" w:eastAsia="fr-CA"/>
        </w:rPr>
        <w:lastRenderedPageBreak/>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4177030</wp:posOffset>
                </wp:positionV>
                <wp:extent cx="4580255" cy="298450"/>
                <wp:effectExtent l="0" t="0" r="1270" b="3810"/>
                <wp:wrapTopAndBottom/>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6CD" w:rsidRPr="006B1F7C" w:rsidRDefault="008526CD" w:rsidP="00A43B24">
                            <w:pPr>
                              <w:pStyle w:val="Lgende"/>
                              <w:rPr>
                                <w:noProof/>
                              </w:rPr>
                            </w:pPr>
                            <w:bookmarkStart w:id="39" w:name="_Toc391299637"/>
                            <w:proofErr w:type="gramStart"/>
                            <w:r>
                              <w:t xml:space="preserve">Figure </w:t>
                            </w:r>
                            <w:r>
                              <w:fldChar w:fldCharType="begin"/>
                            </w:r>
                            <w:r>
                              <w:instrText xml:space="preserve"> SEQ Figure \* ARABIC </w:instrText>
                            </w:r>
                            <w:r>
                              <w:fldChar w:fldCharType="separate"/>
                            </w:r>
                            <w:r>
                              <w:rPr>
                                <w:noProof/>
                              </w:rPr>
                              <w:t>7</w:t>
                            </w:r>
                            <w:r>
                              <w:fldChar w:fldCharType="end"/>
                            </w:r>
                            <w:r>
                              <w:t>.</w:t>
                            </w:r>
                            <w:proofErr w:type="gramEnd"/>
                            <w:r>
                              <w:t xml:space="preserve"> </w:t>
                            </w:r>
                            <w:r w:rsidRPr="00AF25A6">
                              <w:t xml:space="preserve">UML specification for </w:t>
                            </w:r>
                            <w:proofErr w:type="spellStart"/>
                            <w:r w:rsidRPr="00AF25A6">
                              <w:t>GW_HydrogeoUnit</w:t>
                            </w:r>
                            <w:bookmarkEnd w:id="39"/>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0;margin-top:328.9pt;width:360.65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" stroked="f">
                <v:textbox style="mso-fit-shape-to-text:t" inset="0,0,0,0">
                  <w:txbxContent>
                    <w:p w:rsidR="008526CD" w:rsidRPr="006B1F7C" w:rsidRDefault="008526CD" w:rsidP="00A43B24">
                      <w:pPr>
                        <w:pStyle w:val="Lgende"/>
                        <w:rPr>
                          <w:noProof/>
                        </w:rPr>
                      </w:pPr>
                      <w:bookmarkStart w:id="40" w:name="_Toc391299637"/>
                      <w:proofErr w:type="gramStart"/>
                      <w:r>
                        <w:t xml:space="preserve">Figure </w:t>
                      </w:r>
                      <w:r>
                        <w:fldChar w:fldCharType="begin"/>
                      </w:r>
                      <w:r>
                        <w:instrText xml:space="preserve"> SEQ Figure \* ARABIC </w:instrText>
                      </w:r>
                      <w:r>
                        <w:fldChar w:fldCharType="separate"/>
                      </w:r>
                      <w:r>
                        <w:rPr>
                          <w:noProof/>
                        </w:rPr>
                        <w:t>7</w:t>
                      </w:r>
                      <w:r>
                        <w:fldChar w:fldCharType="end"/>
                      </w:r>
                      <w:r>
                        <w:t>.</w:t>
                      </w:r>
                      <w:proofErr w:type="gramEnd"/>
                      <w:r>
                        <w:t xml:space="preserve"> </w:t>
                      </w:r>
                      <w:r w:rsidRPr="00AF25A6">
                        <w:t xml:space="preserve">UML specification for </w:t>
                      </w:r>
                      <w:proofErr w:type="spellStart"/>
                      <w:r w:rsidRPr="00AF25A6">
                        <w:t>GW_HydrogeoUnit</w:t>
                      </w:r>
                      <w:bookmarkEnd w:id="40"/>
                      <w:proofErr w:type="spellEnd"/>
                    </w:p>
                  </w:txbxContent>
                </v:textbox>
                <w10:wrap type="topAndBottom"/>
              </v:shape>
            </w:pict>
          </mc:Fallback>
        </mc:AlternateContent>
      </w:r>
      <w:r w:rsidR="0045098A">
        <w:rPr>
          <w:noProof/>
          <w:lang w:val="fr-CA" w:eastAsia="fr-CA"/>
        </w:rPr>
        <w:drawing>
          <wp:anchor distT="0" distB="0" distL="114300" distR="114300" simplePos="0" relativeHeight="251652608" behindDoc="0" locked="0" layoutInCell="1" allowOverlap="1">
            <wp:simplePos x="0" y="0"/>
            <wp:positionH relativeFrom="column">
              <wp:posOffset>0</wp:posOffset>
            </wp:positionH>
            <wp:positionV relativeFrom="paragraph">
              <wp:posOffset>1270</wp:posOffset>
            </wp:positionV>
            <wp:extent cx="4580255" cy="4118610"/>
            <wp:effectExtent l="0" t="0" r="0" b="0"/>
            <wp:wrapTopAndBottom/>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4580255" cy="4118610"/>
                    </a:xfrm>
                    <a:prstGeom prst="rect">
                      <a:avLst/>
                    </a:prstGeom>
                    <a:noFill/>
                    <a:ln w="9525">
                      <a:noFill/>
                      <a:miter lim="800000"/>
                      <a:headEnd/>
                      <a:tailEnd/>
                    </a:ln>
                  </pic:spPr>
                </pic:pic>
              </a:graphicData>
            </a:graphic>
          </wp:anchor>
        </w:drawing>
      </w:r>
    </w:p>
    <w:p w:rsidR="00515EBB" w:rsidRPr="00A51DD1" w:rsidRDefault="00515EBB" w:rsidP="00574746">
      <w:pPr>
        <w:pStyle w:val="Titre2"/>
      </w:pPr>
      <w:bookmarkStart w:id="41" w:name="_Toc391299608"/>
      <w:bookmarkStart w:id="42" w:name="_Toc377112021"/>
      <w:r>
        <w:lastRenderedPageBreak/>
        <w:t xml:space="preserve">Requirements Class: </w:t>
      </w:r>
      <w:proofErr w:type="spellStart"/>
      <w:r>
        <w:t>GW_</w:t>
      </w:r>
      <w:r w:rsidR="00A43B24">
        <w:t>Aquifer</w:t>
      </w:r>
      <w:bookmarkEnd w:id="41"/>
      <w:proofErr w:type="spellEnd"/>
    </w:p>
    <w:p w:rsidR="00515EBB" w:rsidRDefault="00A43B24" w:rsidP="00515EBB">
      <w:r>
        <w:t xml:space="preserve">An aquifer is a body of ground that contains / potentially contains / potentially contained sufficient saturated permeable material to yield significant quantities of water to wells and springs (after </w:t>
      </w:r>
      <w:proofErr w:type="spellStart"/>
      <w:r>
        <w:t>Lohman</w:t>
      </w:r>
      <w:proofErr w:type="spellEnd"/>
      <w:r>
        <w:t xml:space="preserve"> and others, 1972).</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515EBB" w:rsidRPr="008B47FF" w:rsidTr="00515EBB">
        <w:trPr>
          <w:cantSplit/>
          <w:jc w:val="center"/>
        </w:trPr>
        <w:tc>
          <w:tcPr>
            <w:tcW w:w="2046" w:type="dxa"/>
            <w:tcBorders>
              <w:top w:val="single" w:sz="12" w:space="0" w:color="auto"/>
              <w:bottom w:val="single" w:sz="12" w:space="0" w:color="auto"/>
            </w:tcBorders>
            <w:shd w:val="clear" w:color="auto" w:fill="auto"/>
          </w:tcPr>
          <w:p w:rsidR="00515EBB" w:rsidRPr="00EB33EF" w:rsidRDefault="00515EBB" w:rsidP="00515EBB">
            <w:pPr>
              <w:pStyle w:val="Tabletext9"/>
              <w:rPr>
                <w:b/>
              </w:rPr>
            </w:pPr>
            <w:proofErr w:type="spellStart"/>
            <w:r>
              <w:rPr>
                <w:b/>
              </w:rPr>
              <w:t>Requirements</w:t>
            </w:r>
            <w:proofErr w:type="spellEnd"/>
            <w:r>
              <w:rPr>
                <w:b/>
              </w:rPr>
              <w:t xml:space="preserve"> </w:t>
            </w:r>
            <w:proofErr w:type="spellStart"/>
            <w:r>
              <w:rPr>
                <w:b/>
              </w:rPr>
              <w:t>class</w:t>
            </w:r>
            <w:proofErr w:type="spellEnd"/>
          </w:p>
        </w:tc>
        <w:tc>
          <w:tcPr>
            <w:tcW w:w="6817" w:type="dxa"/>
            <w:tcBorders>
              <w:top w:val="single" w:sz="12" w:space="0" w:color="auto"/>
              <w:bottom w:val="single" w:sz="12" w:space="0" w:color="auto"/>
            </w:tcBorders>
            <w:shd w:val="clear" w:color="auto" w:fill="auto"/>
          </w:tcPr>
          <w:p w:rsidR="00515EBB" w:rsidRPr="00E07058" w:rsidRDefault="00515EBB" w:rsidP="00A43B24">
            <w:pPr>
              <w:pStyle w:val="Tabletext9"/>
              <w:rPr>
                <w:b/>
              </w:rPr>
            </w:pPr>
            <w:r>
              <w:t>/</w:t>
            </w:r>
            <w:proofErr w:type="spellStart"/>
            <w:r>
              <w:rPr>
                <w:b/>
              </w:rPr>
              <w:t>req</w:t>
            </w:r>
            <w:proofErr w:type="spellEnd"/>
            <w:r>
              <w:rPr>
                <w:b/>
              </w:rPr>
              <w:t>/</w:t>
            </w:r>
            <w:proofErr w:type="spellStart"/>
            <w:r>
              <w:rPr>
                <w:b/>
              </w:rPr>
              <w:t>gw_</w:t>
            </w:r>
            <w:r w:rsidR="00A43B24">
              <w:rPr>
                <w:b/>
              </w:rPr>
              <w:t>aquifer</w:t>
            </w:r>
            <w:proofErr w:type="spellEnd"/>
          </w:p>
        </w:tc>
      </w:tr>
      <w:tr w:rsidR="00515EBB" w:rsidTr="00515EBB">
        <w:trPr>
          <w:cantSplit/>
          <w:jc w:val="center"/>
        </w:trPr>
        <w:tc>
          <w:tcPr>
            <w:tcW w:w="2046" w:type="dxa"/>
            <w:tcBorders>
              <w:top w:val="single" w:sz="12" w:space="0" w:color="auto"/>
              <w:bottom w:val="single" w:sz="4" w:space="0" w:color="auto"/>
            </w:tcBorders>
            <w:shd w:val="clear" w:color="auto" w:fill="auto"/>
          </w:tcPr>
          <w:p w:rsidR="00515EBB" w:rsidRPr="00EB33EF" w:rsidRDefault="00515EBB" w:rsidP="00515EBB">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515EBB" w:rsidRDefault="00515EBB" w:rsidP="00515EBB">
            <w:pPr>
              <w:pStyle w:val="Tabletext9"/>
            </w:pPr>
            <w:r>
              <w:t xml:space="preserve">XML </w:t>
            </w:r>
            <w:proofErr w:type="spellStart"/>
            <w:r>
              <w:t>data</w:t>
            </w:r>
            <w:proofErr w:type="spellEnd"/>
            <w:r>
              <w:t xml:space="preserve"> </w:t>
            </w:r>
            <w:proofErr w:type="spellStart"/>
            <w:r>
              <w:t>document</w:t>
            </w:r>
            <w:proofErr w:type="spellEnd"/>
          </w:p>
        </w:tc>
      </w:tr>
      <w:tr w:rsidR="00515EBB" w:rsidTr="00515EBB">
        <w:trPr>
          <w:cantSplit/>
          <w:jc w:val="center"/>
        </w:trPr>
        <w:tc>
          <w:tcPr>
            <w:tcW w:w="2046" w:type="dxa"/>
            <w:tcBorders>
              <w:top w:val="single" w:sz="4" w:space="0" w:color="auto"/>
            </w:tcBorders>
            <w:shd w:val="clear" w:color="auto" w:fill="auto"/>
          </w:tcPr>
          <w:p w:rsidR="00515EBB" w:rsidRPr="00EB33EF" w:rsidRDefault="00A43B24" w:rsidP="00515EBB">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515EBB" w:rsidRPr="003A4FC5" w:rsidRDefault="00A43B24" w:rsidP="00515EBB">
            <w:pPr>
              <w:pStyle w:val="Tabletext9"/>
            </w:pPr>
            <w:r>
              <w:t>/</w:t>
            </w:r>
            <w:proofErr w:type="spellStart"/>
            <w:r w:rsidR="00DC04D0">
              <w:fldChar w:fldCharType="begin"/>
            </w:r>
            <w:r w:rsidR="00FF7A19">
              <w:instrText>HYPERLINK "http://www.opengis.net/spec/waterml/2.0/req/xsd-xml-rules"</w:instrText>
            </w:r>
            <w:r w:rsidR="00DC04D0">
              <w:fldChar w:fldCharType="separate"/>
            </w:r>
            <w:r>
              <w:rPr>
                <w:b/>
              </w:rPr>
              <w:t>req</w:t>
            </w:r>
            <w:proofErr w:type="spellEnd"/>
            <w:r>
              <w:rPr>
                <w:b/>
              </w:rPr>
              <w:t>/</w:t>
            </w:r>
            <w:proofErr w:type="spellStart"/>
            <w:r>
              <w:rPr>
                <w:b/>
              </w:rPr>
              <w:t>gw_hydrogeounit</w:t>
            </w:r>
            <w:proofErr w:type="spellEnd"/>
            <w:r w:rsidR="00DC04D0">
              <w:fldChar w:fldCharType="end"/>
            </w:r>
          </w:p>
        </w:tc>
      </w:tr>
      <w:tr w:rsidR="00515EBB" w:rsidTr="00515EBB">
        <w:trPr>
          <w:cantSplit/>
          <w:jc w:val="center"/>
        </w:trPr>
        <w:tc>
          <w:tcPr>
            <w:tcW w:w="2046" w:type="dxa"/>
            <w:tcBorders>
              <w:top w:val="single" w:sz="4" w:space="0" w:color="auto"/>
            </w:tcBorders>
            <w:shd w:val="clear" w:color="auto" w:fill="auto"/>
          </w:tcPr>
          <w:p w:rsidR="00515EBB" w:rsidRPr="00EB33EF" w:rsidRDefault="00515EBB" w:rsidP="00515EBB">
            <w:pPr>
              <w:pStyle w:val="Tabletext9"/>
              <w:rPr>
                <w:b/>
              </w:rPr>
            </w:pPr>
            <w:proofErr w:type="spellStart"/>
            <w:r w:rsidRPr="00B646C4">
              <w:rPr>
                <w:b/>
              </w:rPr>
              <w:t>Recommendation</w:t>
            </w:r>
            <w:proofErr w:type="spellEnd"/>
          </w:p>
        </w:tc>
        <w:tc>
          <w:tcPr>
            <w:tcW w:w="6817" w:type="dxa"/>
            <w:tcBorders>
              <w:top w:val="single" w:sz="4" w:space="0" w:color="auto"/>
            </w:tcBorders>
            <w:shd w:val="clear" w:color="auto" w:fill="auto"/>
          </w:tcPr>
          <w:p w:rsidR="00515EBB" w:rsidRPr="008E3BE8" w:rsidRDefault="00515EBB" w:rsidP="00A43B24">
            <w:pPr>
              <w:pStyle w:val="Tabletext9"/>
              <w:rPr>
                <w:lang w:val="en-US"/>
              </w:rPr>
            </w:pPr>
            <w:r>
              <w:rPr>
                <w:lang w:val="en-US"/>
              </w:rPr>
              <w:t>/</w:t>
            </w:r>
            <w:proofErr w:type="spellStart"/>
            <w:r>
              <w:rPr>
                <w:lang w:val="en-US"/>
              </w:rPr>
              <w:t>req</w:t>
            </w:r>
            <w:proofErr w:type="spellEnd"/>
            <w:r>
              <w:rPr>
                <w:lang w:val="en-US"/>
              </w:rPr>
              <w:t>/</w:t>
            </w:r>
            <w:r w:rsidR="00A43B24">
              <w:rPr>
                <w:lang w:val="en-US"/>
              </w:rPr>
              <w:t>aquifer</w:t>
            </w:r>
            <w:r>
              <w:rPr>
                <w:lang w:val="en-US"/>
              </w:rPr>
              <w:t>-type</w:t>
            </w:r>
          </w:p>
        </w:tc>
      </w:tr>
    </w:tbl>
    <w:p w:rsidR="00515EBB" w:rsidRDefault="00515EBB" w:rsidP="00515EBB">
      <w:r>
        <w:t xml:space="preserve">The porosity type term </w:t>
      </w:r>
      <w:r w:rsidR="00D108FE">
        <w:t>should</w:t>
      </w:r>
      <w:r>
        <w:t xml:space="preserve"> come from an appropriate porosity type vocabulary.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515EBB" w:rsidTr="00515EBB">
        <w:trPr>
          <w:cantSplit/>
        </w:trPr>
        <w:tc>
          <w:tcPr>
            <w:tcW w:w="4219" w:type="dxa"/>
            <w:tcBorders>
              <w:right w:val="nil"/>
            </w:tcBorders>
            <w:shd w:val="clear" w:color="auto" w:fill="auto"/>
          </w:tcPr>
          <w:p w:rsidR="00515EBB" w:rsidRDefault="00515EBB" w:rsidP="00A43B24">
            <w:pPr>
              <w:pStyle w:val="Tabletext10"/>
              <w:rPr>
                <w:b/>
              </w:rPr>
            </w:pPr>
            <w:r>
              <w:rPr>
                <w:lang w:val="en-US"/>
              </w:rPr>
              <w:t>/</w:t>
            </w:r>
            <w:proofErr w:type="spellStart"/>
            <w:r>
              <w:rPr>
                <w:lang w:val="en-US"/>
              </w:rPr>
              <w:t>req</w:t>
            </w:r>
            <w:proofErr w:type="spellEnd"/>
            <w:r>
              <w:rPr>
                <w:lang w:val="en-US"/>
              </w:rPr>
              <w:t>/</w:t>
            </w:r>
            <w:r w:rsidR="00A43B24">
              <w:rPr>
                <w:lang w:val="en-US"/>
              </w:rPr>
              <w:t>aquifer</w:t>
            </w:r>
            <w:r>
              <w:rPr>
                <w:lang w:val="en-US"/>
              </w:rPr>
              <w:t>-type</w:t>
            </w:r>
          </w:p>
        </w:tc>
        <w:tc>
          <w:tcPr>
            <w:tcW w:w="4678" w:type="dxa"/>
            <w:tcBorders>
              <w:left w:val="nil"/>
            </w:tcBorders>
            <w:shd w:val="clear" w:color="auto" w:fill="auto"/>
          </w:tcPr>
          <w:p w:rsidR="00515EBB" w:rsidRDefault="00515EBB" w:rsidP="00A43B24">
            <w:pPr>
              <w:pStyle w:val="Tabletext10"/>
              <w:jc w:val="left"/>
            </w:pPr>
            <w:r w:rsidRPr="00B646C4">
              <w:rPr>
                <w:lang w:val="en-US"/>
              </w:rPr>
              <w:t xml:space="preserve">The XML element </w:t>
            </w:r>
            <w:r>
              <w:rPr>
                <w:lang w:val="en-US"/>
              </w:rPr>
              <w:t>gwml2:gw</w:t>
            </w:r>
            <w:r w:rsidR="00A43B24">
              <w:rPr>
                <w:lang w:val="en-US"/>
              </w:rPr>
              <w:t>AquiferType</w:t>
            </w:r>
            <w:r>
              <w:rPr>
                <w:lang w:val="en-US"/>
              </w:rPr>
              <w:t xml:space="preserve"> SHOULD</w:t>
            </w:r>
            <w:r w:rsidRPr="00B646C4">
              <w:rPr>
                <w:lang w:val="en-US"/>
              </w:rPr>
              <w:t xml:space="preserve"> have an </w:t>
            </w:r>
            <w:proofErr w:type="spellStart"/>
            <w:r w:rsidRPr="00B646C4">
              <w:rPr>
                <w:lang w:val="en-US"/>
              </w:rPr>
              <w:t>xlink:href</w:t>
            </w:r>
            <w:proofErr w:type="spellEnd"/>
            <w:r w:rsidRPr="00B646C4">
              <w:rPr>
                <w:lang w:val="en-US"/>
              </w:rPr>
              <w:t xml:space="preserve"> property whose value is the URI for an individual from the class </w:t>
            </w:r>
            <w:commentRangeStart w:id="43"/>
            <w:r w:rsidRPr="00672430">
              <w:rPr>
                <w:b/>
                <w:lang w:val="en-US"/>
              </w:rPr>
              <w:t>http://www.opengis.net/</w:t>
            </w:r>
            <w:r w:rsidR="00A90A06">
              <w:rPr>
                <w:b/>
                <w:lang w:val="en-US"/>
              </w:rPr>
              <w:t>def</w:t>
            </w:r>
            <w:r w:rsidRPr="00672430">
              <w:rPr>
                <w:b/>
                <w:lang w:val="en-US"/>
              </w:rPr>
              <w:t>/groundwaterml/2.0</w:t>
            </w:r>
            <w:r w:rsidRPr="00672430">
              <w:rPr>
                <w:b/>
                <w:lang w:val="en-AU"/>
              </w:rPr>
              <w:t>/</w:t>
            </w:r>
            <w:r w:rsidR="00A43B24">
              <w:rPr>
                <w:b/>
                <w:lang w:val="en-AU"/>
              </w:rPr>
              <w:t>aquifer</w:t>
            </w:r>
            <w:r>
              <w:rPr>
                <w:b/>
                <w:lang w:val="en-AU"/>
              </w:rPr>
              <w:t>-type-term</w:t>
            </w:r>
            <w:commentRangeEnd w:id="43"/>
            <w:r>
              <w:rPr>
                <w:rStyle w:val="Marquedecommentaire"/>
                <w:rFonts w:ascii="Times New Roman" w:eastAsia="Times New Roman" w:hAnsi="Times New Roman"/>
                <w:lang w:eastAsia="en-US"/>
              </w:rPr>
              <w:commentReference w:id="43"/>
            </w:r>
          </w:p>
        </w:tc>
      </w:tr>
    </w:tbl>
    <w:p w:rsidR="00515EBB" w:rsidRDefault="007C07E4" w:rsidP="00515EBB">
      <w:r>
        <w:rPr>
          <w:noProof/>
          <w:lang w:val="fr-CA" w:eastAsia="fr-CA"/>
        </w:rPr>
        <mc:AlternateContent>
          <mc:Choice Requires="wps">
            <w:drawing>
              <wp:anchor distT="0" distB="0" distL="114300" distR="114300" simplePos="0" relativeHeight="251674624" behindDoc="0" locked="0" layoutInCell="1" allowOverlap="1">
                <wp:simplePos x="0" y="0"/>
                <wp:positionH relativeFrom="column">
                  <wp:posOffset>-16510</wp:posOffset>
                </wp:positionH>
                <wp:positionV relativeFrom="paragraph">
                  <wp:posOffset>3332480</wp:posOffset>
                </wp:positionV>
                <wp:extent cx="4038600" cy="298450"/>
                <wp:effectExtent l="2540" t="0" r="0" b="0"/>
                <wp:wrapTopAndBottom/>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6CD" w:rsidRPr="007D62DE" w:rsidRDefault="008526CD" w:rsidP="00E63E39">
                            <w:pPr>
                              <w:pStyle w:val="Lgende"/>
                              <w:rPr>
                                <w:noProof/>
                                <w:sz w:val="24"/>
                              </w:rPr>
                            </w:pPr>
                            <w:bookmarkStart w:id="44" w:name="_Toc391299638"/>
                            <w:proofErr w:type="gramStart"/>
                            <w:r>
                              <w:t xml:space="preserve">Figure </w:t>
                            </w:r>
                            <w:r>
                              <w:fldChar w:fldCharType="begin"/>
                            </w:r>
                            <w:r>
                              <w:instrText xml:space="preserve"> SEQ Figure \* ARABIC </w:instrText>
                            </w:r>
                            <w:r>
                              <w:fldChar w:fldCharType="separate"/>
                            </w:r>
                            <w:r>
                              <w:rPr>
                                <w:noProof/>
                              </w:rPr>
                              <w:t>8</w:t>
                            </w:r>
                            <w:r>
                              <w:fldChar w:fldCharType="end"/>
                            </w:r>
                            <w:r>
                              <w:t>.</w:t>
                            </w:r>
                            <w:proofErr w:type="gramEnd"/>
                            <w:r>
                              <w:t xml:space="preserve"> </w:t>
                            </w:r>
                            <w:r w:rsidRPr="007E357C">
                              <w:t xml:space="preserve">UML specification for </w:t>
                            </w:r>
                            <w:proofErr w:type="spellStart"/>
                            <w:r w:rsidRPr="007E357C">
                              <w:t>GW_</w:t>
                            </w:r>
                            <w:r>
                              <w:t>Aquifer</w:t>
                            </w:r>
                            <w:bookmarkEnd w:id="44"/>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1.3pt;margin-top:262.4pt;width:318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" stroked="f">
                <v:textbox style="mso-fit-shape-to-text:t" inset="0,0,0,0">
                  <w:txbxContent>
                    <w:p w:rsidR="008526CD" w:rsidRPr="007D62DE" w:rsidRDefault="008526CD" w:rsidP="00E63E39">
                      <w:pPr>
                        <w:pStyle w:val="Lgende"/>
                        <w:rPr>
                          <w:noProof/>
                          <w:sz w:val="24"/>
                        </w:rPr>
                      </w:pPr>
                      <w:bookmarkStart w:id="45" w:name="_Toc391299638"/>
                      <w:proofErr w:type="gramStart"/>
                      <w:r>
                        <w:t xml:space="preserve">Figure </w:t>
                      </w:r>
                      <w:r>
                        <w:fldChar w:fldCharType="begin"/>
                      </w:r>
                      <w:r>
                        <w:instrText xml:space="preserve"> SEQ Figure \* ARABIC </w:instrText>
                      </w:r>
                      <w:r>
                        <w:fldChar w:fldCharType="separate"/>
                      </w:r>
                      <w:r>
                        <w:rPr>
                          <w:noProof/>
                        </w:rPr>
                        <w:t>8</w:t>
                      </w:r>
                      <w:r>
                        <w:fldChar w:fldCharType="end"/>
                      </w:r>
                      <w:r>
                        <w:t>.</w:t>
                      </w:r>
                      <w:proofErr w:type="gramEnd"/>
                      <w:r>
                        <w:t xml:space="preserve"> </w:t>
                      </w:r>
                      <w:r w:rsidRPr="007E357C">
                        <w:t xml:space="preserve">UML specification for </w:t>
                      </w:r>
                      <w:proofErr w:type="spellStart"/>
                      <w:r w:rsidRPr="007E357C">
                        <w:t>GW_</w:t>
                      </w:r>
                      <w:r>
                        <w:t>Aquifer</w:t>
                      </w:r>
                      <w:bookmarkEnd w:id="45"/>
                      <w:proofErr w:type="spellEnd"/>
                    </w:p>
                  </w:txbxContent>
                </v:textbox>
                <w10:wrap type="topAndBottom"/>
              </v:shape>
            </w:pict>
          </mc:Fallback>
        </mc:AlternateContent>
      </w:r>
      <w:r w:rsidR="00E63E39">
        <w:rPr>
          <w:noProof/>
          <w:lang w:val="fr-CA" w:eastAsia="fr-CA"/>
        </w:rPr>
        <w:drawing>
          <wp:anchor distT="0" distB="0" distL="114300" distR="114300" simplePos="0" relativeHeight="251655680" behindDoc="0" locked="0" layoutInCell="1" allowOverlap="1">
            <wp:simplePos x="0" y="0"/>
            <wp:positionH relativeFrom="column">
              <wp:posOffset>40005</wp:posOffset>
            </wp:positionH>
            <wp:positionV relativeFrom="paragraph">
              <wp:posOffset>186055</wp:posOffset>
            </wp:positionV>
            <wp:extent cx="3252470" cy="304228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3252470" cy="3042285"/>
                    </a:xfrm>
                    <a:prstGeom prst="rect">
                      <a:avLst/>
                    </a:prstGeom>
                    <a:noFill/>
                    <a:ln w="9525">
                      <a:noFill/>
                      <a:miter lim="800000"/>
                      <a:headEnd/>
                      <a:tailEnd/>
                    </a:ln>
                  </pic:spPr>
                </pic:pic>
              </a:graphicData>
            </a:graphic>
          </wp:anchor>
        </w:drawing>
      </w:r>
    </w:p>
    <w:p w:rsidR="00835FD3" w:rsidRPr="00A51DD1" w:rsidRDefault="00835FD3" w:rsidP="00574746">
      <w:pPr>
        <w:pStyle w:val="Titre2"/>
      </w:pPr>
      <w:bookmarkStart w:id="46" w:name="_Toc391299609"/>
      <w:r>
        <w:t xml:space="preserve">Requirements Class: </w:t>
      </w:r>
      <w:proofErr w:type="spellStart"/>
      <w:r>
        <w:t>GW_ConfiningBed</w:t>
      </w:r>
      <w:bookmarkEnd w:id="46"/>
      <w:proofErr w:type="spellEnd"/>
    </w:p>
    <w:p w:rsidR="00835FD3" w:rsidRDefault="004466D7" w:rsidP="00835FD3">
      <w:r>
        <w:t>A</w:t>
      </w:r>
      <w:r w:rsidR="00835FD3">
        <w:t xml:space="preserve"> </w:t>
      </w:r>
      <w:r>
        <w:t>confining bed is a layer of rock having very low porosity and in consequence hydraulic conductivity that hampers the movement of water into and out of an aquifer (Heath 1983)</w:t>
      </w:r>
      <w:r w:rsidR="00835FD3">
        <w:t>.</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835FD3" w:rsidRPr="008B47FF" w:rsidTr="004466D7">
        <w:trPr>
          <w:cantSplit/>
          <w:jc w:val="center"/>
        </w:trPr>
        <w:tc>
          <w:tcPr>
            <w:tcW w:w="2046" w:type="dxa"/>
            <w:tcBorders>
              <w:top w:val="single" w:sz="12" w:space="0" w:color="auto"/>
              <w:bottom w:val="single" w:sz="12" w:space="0" w:color="auto"/>
            </w:tcBorders>
            <w:shd w:val="clear" w:color="auto" w:fill="auto"/>
          </w:tcPr>
          <w:p w:rsidR="00835FD3" w:rsidRPr="00EB33EF" w:rsidRDefault="00835FD3" w:rsidP="004466D7">
            <w:pPr>
              <w:pStyle w:val="Tabletext9"/>
              <w:rPr>
                <w:b/>
              </w:rPr>
            </w:pPr>
            <w:proofErr w:type="spellStart"/>
            <w:r>
              <w:rPr>
                <w:b/>
              </w:rPr>
              <w:lastRenderedPageBreak/>
              <w:t>Requirements</w:t>
            </w:r>
            <w:proofErr w:type="spellEnd"/>
            <w:r>
              <w:rPr>
                <w:b/>
              </w:rPr>
              <w:t xml:space="preserve"> </w:t>
            </w:r>
            <w:proofErr w:type="spellStart"/>
            <w:r>
              <w:rPr>
                <w:b/>
              </w:rPr>
              <w:t>class</w:t>
            </w:r>
            <w:proofErr w:type="spellEnd"/>
          </w:p>
        </w:tc>
        <w:tc>
          <w:tcPr>
            <w:tcW w:w="6817" w:type="dxa"/>
            <w:tcBorders>
              <w:top w:val="single" w:sz="12" w:space="0" w:color="auto"/>
              <w:bottom w:val="single" w:sz="12" w:space="0" w:color="auto"/>
            </w:tcBorders>
            <w:shd w:val="clear" w:color="auto" w:fill="auto"/>
          </w:tcPr>
          <w:p w:rsidR="00835FD3" w:rsidRPr="00E07058" w:rsidRDefault="00835FD3" w:rsidP="00835FD3">
            <w:pPr>
              <w:pStyle w:val="Tabletext9"/>
              <w:rPr>
                <w:b/>
              </w:rPr>
            </w:pPr>
            <w:r>
              <w:t>/</w:t>
            </w:r>
            <w:proofErr w:type="spellStart"/>
            <w:r>
              <w:rPr>
                <w:b/>
              </w:rPr>
              <w:t>req</w:t>
            </w:r>
            <w:proofErr w:type="spellEnd"/>
            <w:r>
              <w:rPr>
                <w:b/>
              </w:rPr>
              <w:t>/</w:t>
            </w:r>
            <w:proofErr w:type="spellStart"/>
            <w:r>
              <w:rPr>
                <w:b/>
              </w:rPr>
              <w:t>gw_confiningbed</w:t>
            </w:r>
            <w:proofErr w:type="spellEnd"/>
          </w:p>
        </w:tc>
      </w:tr>
      <w:tr w:rsidR="00835FD3" w:rsidTr="004466D7">
        <w:trPr>
          <w:cantSplit/>
          <w:jc w:val="center"/>
        </w:trPr>
        <w:tc>
          <w:tcPr>
            <w:tcW w:w="2046" w:type="dxa"/>
            <w:tcBorders>
              <w:top w:val="single" w:sz="12" w:space="0" w:color="auto"/>
              <w:bottom w:val="single" w:sz="4" w:space="0" w:color="auto"/>
            </w:tcBorders>
            <w:shd w:val="clear" w:color="auto" w:fill="auto"/>
          </w:tcPr>
          <w:p w:rsidR="00835FD3" w:rsidRPr="00EB33EF" w:rsidRDefault="00835FD3" w:rsidP="004466D7">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835FD3" w:rsidRDefault="00835FD3" w:rsidP="004466D7">
            <w:pPr>
              <w:pStyle w:val="Tabletext9"/>
            </w:pPr>
            <w:r>
              <w:t xml:space="preserve">XML </w:t>
            </w:r>
            <w:proofErr w:type="spellStart"/>
            <w:r>
              <w:t>data</w:t>
            </w:r>
            <w:proofErr w:type="spellEnd"/>
            <w:r>
              <w:t xml:space="preserve"> </w:t>
            </w:r>
            <w:proofErr w:type="spellStart"/>
            <w:r>
              <w:t>document</w:t>
            </w:r>
            <w:proofErr w:type="spellEnd"/>
          </w:p>
        </w:tc>
      </w:tr>
      <w:tr w:rsidR="00835FD3" w:rsidTr="004466D7">
        <w:trPr>
          <w:cantSplit/>
          <w:jc w:val="center"/>
        </w:trPr>
        <w:tc>
          <w:tcPr>
            <w:tcW w:w="2046" w:type="dxa"/>
            <w:tcBorders>
              <w:top w:val="single" w:sz="4" w:space="0" w:color="auto"/>
            </w:tcBorders>
            <w:shd w:val="clear" w:color="auto" w:fill="auto"/>
          </w:tcPr>
          <w:p w:rsidR="00835FD3" w:rsidRPr="00EB33EF" w:rsidRDefault="00835FD3" w:rsidP="004466D7">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835FD3" w:rsidRPr="003A4FC5" w:rsidRDefault="00835FD3" w:rsidP="004466D7">
            <w:pPr>
              <w:pStyle w:val="Tabletext9"/>
            </w:pPr>
            <w:r>
              <w:t>/</w:t>
            </w:r>
            <w:proofErr w:type="spellStart"/>
            <w:r w:rsidR="00DC04D0">
              <w:fldChar w:fldCharType="begin"/>
            </w:r>
            <w:r>
              <w:instrText>HYPERLINK "http://www.opengis.net/spec/waterml/2.0/req/xsd-xml-rules"</w:instrText>
            </w:r>
            <w:r w:rsidR="00DC04D0">
              <w:fldChar w:fldCharType="separate"/>
            </w:r>
            <w:r>
              <w:rPr>
                <w:b/>
              </w:rPr>
              <w:t>req</w:t>
            </w:r>
            <w:proofErr w:type="spellEnd"/>
            <w:r>
              <w:rPr>
                <w:b/>
              </w:rPr>
              <w:t>/</w:t>
            </w:r>
            <w:proofErr w:type="spellStart"/>
            <w:r>
              <w:rPr>
                <w:b/>
              </w:rPr>
              <w:t>gw_hydrogeounit</w:t>
            </w:r>
            <w:proofErr w:type="spellEnd"/>
            <w:r w:rsidR="00DC04D0">
              <w:fldChar w:fldCharType="end"/>
            </w:r>
          </w:p>
        </w:tc>
      </w:tr>
      <w:tr w:rsidR="00835FD3" w:rsidTr="004466D7">
        <w:trPr>
          <w:cantSplit/>
          <w:jc w:val="center"/>
        </w:trPr>
        <w:tc>
          <w:tcPr>
            <w:tcW w:w="2046" w:type="dxa"/>
            <w:tcBorders>
              <w:top w:val="single" w:sz="4" w:space="0" w:color="auto"/>
            </w:tcBorders>
            <w:shd w:val="clear" w:color="auto" w:fill="auto"/>
          </w:tcPr>
          <w:p w:rsidR="00835FD3" w:rsidRPr="00EB33EF" w:rsidRDefault="00835FD3" w:rsidP="004466D7">
            <w:pPr>
              <w:pStyle w:val="Tabletext9"/>
              <w:rPr>
                <w:b/>
              </w:rPr>
            </w:pPr>
            <w:proofErr w:type="spellStart"/>
            <w:r w:rsidRPr="00B646C4">
              <w:rPr>
                <w:b/>
              </w:rPr>
              <w:t>Recommendation</w:t>
            </w:r>
            <w:proofErr w:type="spellEnd"/>
          </w:p>
        </w:tc>
        <w:tc>
          <w:tcPr>
            <w:tcW w:w="6817" w:type="dxa"/>
            <w:tcBorders>
              <w:top w:val="single" w:sz="4" w:space="0" w:color="auto"/>
            </w:tcBorders>
            <w:shd w:val="clear" w:color="auto" w:fill="auto"/>
          </w:tcPr>
          <w:p w:rsidR="00835FD3" w:rsidRPr="008E3BE8" w:rsidRDefault="00835FD3" w:rsidP="00835FD3">
            <w:pPr>
              <w:pStyle w:val="Tabletext9"/>
              <w:rPr>
                <w:lang w:val="en-US"/>
              </w:rPr>
            </w:pPr>
            <w:r>
              <w:rPr>
                <w:lang w:val="en-US"/>
              </w:rPr>
              <w:t>/</w:t>
            </w:r>
            <w:proofErr w:type="spellStart"/>
            <w:r>
              <w:rPr>
                <w:lang w:val="en-US"/>
              </w:rPr>
              <w:t>req</w:t>
            </w:r>
            <w:proofErr w:type="spellEnd"/>
            <w:r>
              <w:rPr>
                <w:lang w:val="en-US"/>
              </w:rPr>
              <w:t>/conductivity-confinement-type</w:t>
            </w:r>
          </w:p>
        </w:tc>
      </w:tr>
      <w:tr w:rsidR="00835FD3" w:rsidRPr="008B47FF" w:rsidTr="004466D7">
        <w:trPr>
          <w:cantSplit/>
          <w:jc w:val="center"/>
        </w:trPr>
        <w:tc>
          <w:tcPr>
            <w:tcW w:w="2046" w:type="dxa"/>
            <w:shd w:val="clear" w:color="auto" w:fill="auto"/>
          </w:tcPr>
          <w:p w:rsidR="00835FD3" w:rsidRPr="00B646C4" w:rsidRDefault="00835FD3" w:rsidP="004466D7">
            <w:pPr>
              <w:pStyle w:val="Tabletext9"/>
              <w:rPr>
                <w:b/>
              </w:rPr>
            </w:pPr>
            <w:proofErr w:type="spellStart"/>
            <w:r w:rsidRPr="00B646C4">
              <w:rPr>
                <w:b/>
              </w:rPr>
              <w:t>Recommendation</w:t>
            </w:r>
            <w:proofErr w:type="spellEnd"/>
          </w:p>
        </w:tc>
        <w:tc>
          <w:tcPr>
            <w:tcW w:w="6817" w:type="dxa"/>
            <w:shd w:val="clear" w:color="auto" w:fill="auto"/>
          </w:tcPr>
          <w:p w:rsidR="00835FD3" w:rsidRPr="00996DB7" w:rsidRDefault="00835FD3" w:rsidP="004466D7">
            <w:pPr>
              <w:pStyle w:val="SpecelementURL"/>
              <w:rPr>
                <w:rFonts w:ascii="Arial" w:eastAsia="MS Mincho" w:hAnsi="Arial"/>
                <w:b w:val="0"/>
                <w:noProof w:val="0"/>
                <w:color w:val="auto"/>
                <w:sz w:val="18"/>
                <w:szCs w:val="20"/>
                <w:lang w:eastAsia="ja-JP"/>
              </w:rPr>
            </w:pPr>
            <w:r>
              <w:rPr>
                <w:rFonts w:ascii="Arial" w:eastAsia="MS Mincho" w:hAnsi="Arial"/>
                <w:b w:val="0"/>
                <w:noProof w:val="0"/>
                <w:color w:val="auto"/>
                <w:sz w:val="18"/>
                <w:szCs w:val="20"/>
                <w:lang w:eastAsia="ja-JP"/>
              </w:rPr>
              <w:t>/</w:t>
            </w:r>
            <w:proofErr w:type="spellStart"/>
            <w:r>
              <w:rPr>
                <w:rFonts w:ascii="Arial" w:eastAsia="MS Mincho" w:hAnsi="Arial"/>
                <w:b w:val="0"/>
                <w:noProof w:val="0"/>
                <w:color w:val="auto"/>
                <w:sz w:val="18"/>
                <w:szCs w:val="20"/>
                <w:lang w:eastAsia="ja-JP"/>
              </w:rPr>
              <w:t>req</w:t>
            </w:r>
            <w:proofErr w:type="spellEnd"/>
            <w:r>
              <w:rPr>
                <w:rFonts w:ascii="Arial" w:eastAsia="MS Mincho" w:hAnsi="Arial"/>
                <w:b w:val="0"/>
                <w:noProof w:val="0"/>
                <w:color w:val="auto"/>
                <w:sz w:val="18"/>
                <w:szCs w:val="20"/>
                <w:lang w:eastAsia="ja-JP"/>
              </w:rPr>
              <w:t>/spatial-confinement-type</w:t>
            </w:r>
          </w:p>
        </w:tc>
      </w:tr>
    </w:tbl>
    <w:p w:rsidR="00835FD3" w:rsidRDefault="00835FD3" w:rsidP="00835FD3">
      <w:r>
        <w:t xml:space="preserve">The degree of confinement type term (e.g. </w:t>
      </w:r>
      <w:proofErr w:type="spellStart"/>
      <w:r>
        <w:t>aquiclude</w:t>
      </w:r>
      <w:proofErr w:type="spellEnd"/>
      <w:r>
        <w:t xml:space="preserve">) </w:t>
      </w:r>
      <w:r w:rsidR="00D108FE">
        <w:t>should</w:t>
      </w:r>
      <w:r>
        <w:t xml:space="preserve"> come from an appropriate confinement type vocabulary.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835FD3" w:rsidTr="004466D7">
        <w:trPr>
          <w:cantSplit/>
        </w:trPr>
        <w:tc>
          <w:tcPr>
            <w:tcW w:w="4219" w:type="dxa"/>
            <w:tcBorders>
              <w:right w:val="nil"/>
            </w:tcBorders>
            <w:shd w:val="clear" w:color="auto" w:fill="auto"/>
          </w:tcPr>
          <w:p w:rsidR="00835FD3" w:rsidRDefault="00835FD3" w:rsidP="004466D7">
            <w:pPr>
              <w:pStyle w:val="Tabletext10"/>
              <w:rPr>
                <w:b/>
              </w:rPr>
            </w:pPr>
            <w:r>
              <w:rPr>
                <w:lang w:val="en-US"/>
              </w:rPr>
              <w:t>/</w:t>
            </w:r>
            <w:proofErr w:type="spellStart"/>
            <w:r>
              <w:rPr>
                <w:lang w:val="en-US"/>
              </w:rPr>
              <w:t>req</w:t>
            </w:r>
            <w:proofErr w:type="spellEnd"/>
            <w:r>
              <w:rPr>
                <w:lang w:val="en-US"/>
              </w:rPr>
              <w:t>/conductivity-confinement-type</w:t>
            </w:r>
          </w:p>
        </w:tc>
        <w:tc>
          <w:tcPr>
            <w:tcW w:w="4678" w:type="dxa"/>
            <w:tcBorders>
              <w:left w:val="nil"/>
            </w:tcBorders>
            <w:shd w:val="clear" w:color="auto" w:fill="auto"/>
          </w:tcPr>
          <w:p w:rsidR="00835FD3" w:rsidRDefault="00835FD3" w:rsidP="00A90A06">
            <w:pPr>
              <w:pStyle w:val="Tabletext10"/>
              <w:jc w:val="left"/>
            </w:pPr>
            <w:r w:rsidRPr="00B646C4">
              <w:rPr>
                <w:lang w:val="en-US"/>
              </w:rPr>
              <w:t xml:space="preserve">The XML element </w:t>
            </w:r>
            <w:r>
              <w:rPr>
                <w:lang w:val="en-US"/>
              </w:rPr>
              <w:t>gwml2:</w:t>
            </w:r>
            <w:r>
              <w:t xml:space="preserve"> </w:t>
            </w:r>
            <w:proofErr w:type="spellStart"/>
            <w:r w:rsidRPr="00835FD3">
              <w:rPr>
                <w:lang w:val="en-US"/>
              </w:rPr>
              <w:t>gwConductivityConfinement</w:t>
            </w:r>
            <w:proofErr w:type="spellEnd"/>
            <w:r>
              <w:rPr>
                <w:lang w:val="en-US"/>
              </w:rPr>
              <w:t xml:space="preserve"> SHOULD</w:t>
            </w:r>
            <w:r w:rsidRPr="00B646C4">
              <w:rPr>
                <w:lang w:val="en-US"/>
              </w:rPr>
              <w:t xml:space="preserve"> have an </w:t>
            </w:r>
            <w:proofErr w:type="spellStart"/>
            <w:r w:rsidRPr="00B646C4">
              <w:rPr>
                <w:lang w:val="en-US"/>
              </w:rPr>
              <w:t>xlink:href</w:t>
            </w:r>
            <w:proofErr w:type="spellEnd"/>
            <w:r w:rsidRPr="00B646C4">
              <w:rPr>
                <w:lang w:val="en-US"/>
              </w:rPr>
              <w:t xml:space="preserve"> property whose value is the URI for an individual from the class </w:t>
            </w:r>
            <w:commentRangeStart w:id="47"/>
            <w:r w:rsidRPr="00672430">
              <w:rPr>
                <w:b/>
                <w:lang w:val="en-US"/>
              </w:rPr>
              <w:t>http://www.opengis.net/</w:t>
            </w:r>
            <w:r w:rsidR="00A90A06">
              <w:rPr>
                <w:b/>
                <w:lang w:val="en-US"/>
              </w:rPr>
              <w:t>def</w:t>
            </w:r>
            <w:r w:rsidRPr="00672430">
              <w:rPr>
                <w:b/>
                <w:lang w:val="en-US"/>
              </w:rPr>
              <w:t>/groundwaterml/2.0</w:t>
            </w:r>
            <w:r w:rsidRPr="00672430">
              <w:rPr>
                <w:b/>
                <w:lang w:val="en-AU"/>
              </w:rPr>
              <w:t>/</w:t>
            </w:r>
            <w:r>
              <w:rPr>
                <w:b/>
                <w:lang w:val="en-AU"/>
              </w:rPr>
              <w:t>conductivity-confinement-type-term</w:t>
            </w:r>
            <w:commentRangeEnd w:id="47"/>
            <w:r>
              <w:rPr>
                <w:rStyle w:val="Marquedecommentaire"/>
                <w:rFonts w:ascii="Times New Roman" w:eastAsia="Times New Roman" w:hAnsi="Times New Roman"/>
                <w:lang w:eastAsia="en-US"/>
              </w:rPr>
              <w:commentReference w:id="47"/>
            </w:r>
          </w:p>
        </w:tc>
      </w:tr>
    </w:tbl>
    <w:p w:rsidR="00835FD3" w:rsidRDefault="00835FD3" w:rsidP="00835FD3">
      <w:r>
        <w:t>The degree of spatial confinement type term (e.g. "unconfined-confined"</w:t>
      </w:r>
      <w:r w:rsidR="00D108FE">
        <w:t>, "partially confined")</w:t>
      </w:r>
      <w:r>
        <w:t xml:space="preserve"> </w:t>
      </w:r>
      <w:r w:rsidR="00D108FE">
        <w:t>should</w:t>
      </w:r>
      <w:r>
        <w:t xml:space="preserve"> come from an appropriate spatial confinement type vocabulary.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835FD3" w:rsidTr="004466D7">
        <w:trPr>
          <w:cantSplit/>
        </w:trPr>
        <w:tc>
          <w:tcPr>
            <w:tcW w:w="4219" w:type="dxa"/>
            <w:tcBorders>
              <w:right w:val="nil"/>
            </w:tcBorders>
            <w:shd w:val="clear" w:color="auto" w:fill="auto"/>
          </w:tcPr>
          <w:p w:rsidR="00835FD3" w:rsidRDefault="00835FD3" w:rsidP="004466D7">
            <w:pPr>
              <w:pStyle w:val="Tabletext10"/>
              <w:rPr>
                <w:b/>
              </w:rPr>
            </w:pPr>
            <w:r>
              <w:rPr>
                <w:b/>
                <w:sz w:val="18"/>
              </w:rPr>
              <w:t>/</w:t>
            </w:r>
            <w:proofErr w:type="spellStart"/>
            <w:r>
              <w:rPr>
                <w:b/>
                <w:sz w:val="18"/>
              </w:rPr>
              <w:t>req</w:t>
            </w:r>
            <w:proofErr w:type="spellEnd"/>
            <w:r>
              <w:rPr>
                <w:b/>
                <w:sz w:val="18"/>
              </w:rPr>
              <w:t>/spatial-confinement-type</w:t>
            </w:r>
          </w:p>
        </w:tc>
        <w:tc>
          <w:tcPr>
            <w:tcW w:w="4678" w:type="dxa"/>
            <w:tcBorders>
              <w:left w:val="nil"/>
            </w:tcBorders>
            <w:shd w:val="clear" w:color="auto" w:fill="auto"/>
          </w:tcPr>
          <w:p w:rsidR="00835FD3" w:rsidRDefault="00835FD3" w:rsidP="00A90A06">
            <w:pPr>
              <w:pStyle w:val="Tabletext10"/>
              <w:jc w:val="left"/>
            </w:pPr>
            <w:r w:rsidRPr="00B646C4">
              <w:rPr>
                <w:lang w:val="en-US"/>
              </w:rPr>
              <w:t xml:space="preserve">The XML element </w:t>
            </w:r>
            <w:r>
              <w:rPr>
                <w:lang w:val="en-US"/>
              </w:rPr>
              <w:t>gwml2:</w:t>
            </w:r>
            <w:r>
              <w:t xml:space="preserve"> </w:t>
            </w:r>
            <w:proofErr w:type="spellStart"/>
            <w:r w:rsidRPr="00835FD3">
              <w:rPr>
                <w:lang w:val="en-US"/>
              </w:rPr>
              <w:t>gwSpatialConfinement</w:t>
            </w:r>
            <w:proofErr w:type="spellEnd"/>
            <w:r>
              <w:rPr>
                <w:lang w:val="en-US"/>
              </w:rPr>
              <w:t xml:space="preserve"> SHOULD</w:t>
            </w:r>
            <w:r w:rsidRPr="00B646C4">
              <w:rPr>
                <w:lang w:val="en-US"/>
              </w:rPr>
              <w:t xml:space="preserve"> have an </w:t>
            </w:r>
            <w:proofErr w:type="spellStart"/>
            <w:r w:rsidRPr="00B646C4">
              <w:rPr>
                <w:lang w:val="en-US"/>
              </w:rPr>
              <w:t>xlink:href</w:t>
            </w:r>
            <w:proofErr w:type="spellEnd"/>
            <w:r w:rsidRPr="00B646C4">
              <w:rPr>
                <w:lang w:val="en-US"/>
              </w:rPr>
              <w:t xml:space="preserve"> property whose value is the URI for an individual from the class </w:t>
            </w:r>
            <w:commentRangeStart w:id="48"/>
            <w:r w:rsidRPr="00672430">
              <w:rPr>
                <w:b/>
                <w:lang w:val="en-US"/>
              </w:rPr>
              <w:t>http://www.opengis.net/</w:t>
            </w:r>
            <w:r w:rsidR="00A90A06">
              <w:rPr>
                <w:b/>
                <w:lang w:val="en-US"/>
              </w:rPr>
              <w:t>def</w:t>
            </w:r>
            <w:r w:rsidRPr="00672430">
              <w:rPr>
                <w:b/>
                <w:lang w:val="en-US"/>
              </w:rPr>
              <w:t>/groundwaterml/2.0</w:t>
            </w:r>
            <w:r w:rsidRPr="00672430">
              <w:rPr>
                <w:b/>
                <w:lang w:val="en-AU"/>
              </w:rPr>
              <w:t>/</w:t>
            </w:r>
            <w:r>
              <w:rPr>
                <w:b/>
                <w:lang w:val="en-AU"/>
              </w:rPr>
              <w:t>spatial-confinement-type-term</w:t>
            </w:r>
            <w:commentRangeEnd w:id="48"/>
            <w:r>
              <w:rPr>
                <w:rStyle w:val="Marquedecommentaire"/>
                <w:rFonts w:ascii="Times New Roman" w:eastAsia="Times New Roman" w:hAnsi="Times New Roman"/>
                <w:lang w:eastAsia="en-US"/>
              </w:rPr>
              <w:commentReference w:id="48"/>
            </w:r>
          </w:p>
        </w:tc>
      </w:tr>
    </w:tbl>
    <w:p w:rsidR="00835FD3" w:rsidRDefault="004466D7" w:rsidP="00835FD3">
      <w:r>
        <w:rPr>
          <w:noProof/>
          <w:lang w:val="fr-CA" w:eastAsia="fr-CA"/>
        </w:rPr>
        <w:lastRenderedPageBreak/>
        <w:drawing>
          <wp:anchor distT="0" distB="0" distL="114300" distR="114300" simplePos="0" relativeHeight="251661824" behindDoc="0" locked="0" layoutInCell="1" allowOverlap="1">
            <wp:simplePos x="0" y="0"/>
            <wp:positionH relativeFrom="column">
              <wp:posOffset>106680</wp:posOffset>
            </wp:positionH>
            <wp:positionV relativeFrom="paragraph">
              <wp:posOffset>-323215</wp:posOffset>
            </wp:positionV>
            <wp:extent cx="5291455" cy="2750820"/>
            <wp:effectExtent l="0" t="0" r="0" b="0"/>
            <wp:wrapTopAndBottom/>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5291455" cy="2750820"/>
                    </a:xfrm>
                    <a:prstGeom prst="rect">
                      <a:avLst/>
                    </a:prstGeom>
                    <a:noFill/>
                    <a:ln w="9525">
                      <a:noFill/>
                      <a:miter lim="800000"/>
                      <a:headEnd/>
                      <a:tailEnd/>
                    </a:ln>
                  </pic:spPr>
                </pic:pic>
              </a:graphicData>
            </a:graphic>
          </wp:anchor>
        </w:drawing>
      </w:r>
      <w:r w:rsidR="007C07E4">
        <w:rPr>
          <w:noProof/>
          <w:lang w:val="fr-CA" w:eastAsia="fr-CA"/>
        </w:rPr>
        <mc:AlternateContent>
          <mc:Choice Requires="wps">
            <w:drawing>
              <wp:anchor distT="0" distB="0" distL="114300" distR="114300" simplePos="0" relativeHeight="251682816" behindDoc="0" locked="0" layoutInCell="1" allowOverlap="1">
                <wp:simplePos x="0" y="0"/>
                <wp:positionH relativeFrom="column">
                  <wp:posOffset>748665</wp:posOffset>
                </wp:positionH>
                <wp:positionV relativeFrom="paragraph">
                  <wp:posOffset>2595880</wp:posOffset>
                </wp:positionV>
                <wp:extent cx="4396740" cy="298450"/>
                <wp:effectExtent l="0" t="0" r="0" b="1270"/>
                <wp:wrapTopAndBottom/>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6CD" w:rsidRPr="00214878" w:rsidRDefault="008526CD" w:rsidP="004466D7">
                            <w:pPr>
                              <w:pStyle w:val="Lgende"/>
                              <w:rPr>
                                <w:noProof/>
                                <w:sz w:val="24"/>
                              </w:rPr>
                            </w:pPr>
                            <w:bookmarkStart w:id="49" w:name="_Toc391299639"/>
                            <w:proofErr w:type="gramStart"/>
                            <w:r>
                              <w:t xml:space="preserve">Figure </w:t>
                            </w:r>
                            <w:r>
                              <w:fldChar w:fldCharType="begin"/>
                            </w:r>
                            <w:r>
                              <w:instrText xml:space="preserve"> SEQ Figure \* ARABIC </w:instrText>
                            </w:r>
                            <w:r>
                              <w:fldChar w:fldCharType="separate"/>
                            </w:r>
                            <w:r>
                              <w:rPr>
                                <w:noProof/>
                              </w:rPr>
                              <w:t>9</w:t>
                            </w:r>
                            <w:r>
                              <w:fldChar w:fldCharType="end"/>
                            </w:r>
                            <w:r>
                              <w:t>.</w:t>
                            </w:r>
                            <w:proofErr w:type="gramEnd"/>
                            <w:r>
                              <w:t xml:space="preserve"> </w:t>
                            </w:r>
                            <w:proofErr w:type="gramStart"/>
                            <w:r>
                              <w:t xml:space="preserve">UML specification for </w:t>
                            </w:r>
                            <w:proofErr w:type="spellStart"/>
                            <w:r>
                              <w:t>GW_ConfiningBed</w:t>
                            </w:r>
                            <w:proofErr w:type="spellEnd"/>
                            <w:r>
                              <w:t>.</w:t>
                            </w:r>
                            <w:bookmarkEnd w:id="49"/>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58.95pt;margin-top:204.4pt;width:346.2pt;height: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" stroked="f">
                <v:textbox style="mso-fit-shape-to-text:t" inset="0,0,0,0">
                  <w:txbxContent>
                    <w:p w:rsidR="008526CD" w:rsidRPr="00214878" w:rsidRDefault="008526CD" w:rsidP="004466D7">
                      <w:pPr>
                        <w:pStyle w:val="Lgende"/>
                        <w:rPr>
                          <w:noProof/>
                          <w:sz w:val="24"/>
                        </w:rPr>
                      </w:pPr>
                      <w:bookmarkStart w:id="50" w:name="_Toc391299639"/>
                      <w:proofErr w:type="gramStart"/>
                      <w:r>
                        <w:t xml:space="preserve">Figure </w:t>
                      </w:r>
                      <w:r>
                        <w:fldChar w:fldCharType="begin"/>
                      </w:r>
                      <w:r>
                        <w:instrText xml:space="preserve"> SEQ Figure \* ARABIC </w:instrText>
                      </w:r>
                      <w:r>
                        <w:fldChar w:fldCharType="separate"/>
                      </w:r>
                      <w:r>
                        <w:rPr>
                          <w:noProof/>
                        </w:rPr>
                        <w:t>9</w:t>
                      </w:r>
                      <w:r>
                        <w:fldChar w:fldCharType="end"/>
                      </w:r>
                      <w:r>
                        <w:t>.</w:t>
                      </w:r>
                      <w:proofErr w:type="gramEnd"/>
                      <w:r>
                        <w:t xml:space="preserve"> </w:t>
                      </w:r>
                      <w:proofErr w:type="gramStart"/>
                      <w:r>
                        <w:t xml:space="preserve">UML specification for </w:t>
                      </w:r>
                      <w:proofErr w:type="spellStart"/>
                      <w:r>
                        <w:t>GW_ConfiningBed</w:t>
                      </w:r>
                      <w:proofErr w:type="spellEnd"/>
                      <w:r>
                        <w:t>.</w:t>
                      </w:r>
                      <w:bookmarkEnd w:id="50"/>
                      <w:proofErr w:type="gramEnd"/>
                    </w:p>
                  </w:txbxContent>
                </v:textbox>
                <w10:wrap type="topAndBottom"/>
              </v:shape>
            </w:pict>
          </mc:Fallback>
        </mc:AlternateContent>
      </w:r>
    </w:p>
    <w:p w:rsidR="004D4107" w:rsidRDefault="009706D6" w:rsidP="00574746">
      <w:pPr>
        <w:pStyle w:val="Titre2"/>
      </w:pPr>
      <w:bookmarkStart w:id="51" w:name="_Toc391299610"/>
      <w:r>
        <w:t xml:space="preserve">Requirements Class: </w:t>
      </w:r>
      <w:proofErr w:type="spellStart"/>
      <w:r w:rsidR="00D108FE">
        <w:t>GW_ManagementArea</w:t>
      </w:r>
      <w:bookmarkEnd w:id="51"/>
      <w:proofErr w:type="spellEnd"/>
    </w:p>
    <w:p w:rsidR="004D4107" w:rsidRDefault="00D108FE" w:rsidP="004D4107">
      <w:pPr>
        <w:rPr>
          <w:lang w:val="en-AU"/>
        </w:rPr>
      </w:pPr>
      <w:r>
        <w:t>A</w:t>
      </w:r>
      <w:r w:rsidR="00F21951">
        <w:t>n a</w:t>
      </w:r>
      <w:r>
        <w:t>rea of ground identified for groundwater management purposes and can be delineated by human factors such as policy or regulation concerns, as well as hydrogeological or hydrological concerns. A groundwater management area does not necessarily align exactly with hydrogeological or hydrological boundaries.</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D108FE" w:rsidRPr="008B47FF" w:rsidTr="00574746">
        <w:trPr>
          <w:cantSplit/>
          <w:jc w:val="center"/>
        </w:trPr>
        <w:tc>
          <w:tcPr>
            <w:tcW w:w="2046" w:type="dxa"/>
            <w:tcBorders>
              <w:top w:val="single" w:sz="12" w:space="0" w:color="auto"/>
              <w:bottom w:val="single" w:sz="12" w:space="0" w:color="auto"/>
            </w:tcBorders>
            <w:shd w:val="clear" w:color="auto" w:fill="auto"/>
          </w:tcPr>
          <w:p w:rsidR="00D108FE" w:rsidRPr="00EB33EF" w:rsidRDefault="00D108FE" w:rsidP="00574746">
            <w:pPr>
              <w:pStyle w:val="Tabletext9"/>
              <w:rPr>
                <w:b/>
              </w:rPr>
            </w:pPr>
            <w:proofErr w:type="spellStart"/>
            <w:r>
              <w:rPr>
                <w:b/>
              </w:rPr>
              <w:t>Requirements</w:t>
            </w:r>
            <w:proofErr w:type="spellEnd"/>
            <w:r>
              <w:rPr>
                <w:b/>
              </w:rPr>
              <w:t xml:space="preserve"> </w:t>
            </w:r>
            <w:proofErr w:type="spellStart"/>
            <w:r>
              <w:rPr>
                <w:b/>
              </w:rPr>
              <w:t>class</w:t>
            </w:r>
            <w:proofErr w:type="spellEnd"/>
          </w:p>
        </w:tc>
        <w:tc>
          <w:tcPr>
            <w:tcW w:w="6817" w:type="dxa"/>
            <w:tcBorders>
              <w:top w:val="single" w:sz="12" w:space="0" w:color="auto"/>
              <w:bottom w:val="single" w:sz="12" w:space="0" w:color="auto"/>
            </w:tcBorders>
            <w:shd w:val="clear" w:color="auto" w:fill="auto"/>
          </w:tcPr>
          <w:p w:rsidR="00D108FE" w:rsidRPr="00E07058" w:rsidRDefault="00D108FE" w:rsidP="00D108FE">
            <w:pPr>
              <w:pStyle w:val="Tabletext9"/>
              <w:rPr>
                <w:b/>
              </w:rPr>
            </w:pPr>
            <w:r>
              <w:t>/</w:t>
            </w:r>
            <w:proofErr w:type="spellStart"/>
            <w:r>
              <w:rPr>
                <w:b/>
              </w:rPr>
              <w:t>req</w:t>
            </w:r>
            <w:proofErr w:type="spellEnd"/>
            <w:r>
              <w:rPr>
                <w:b/>
              </w:rPr>
              <w:t>/</w:t>
            </w:r>
            <w:proofErr w:type="spellStart"/>
            <w:r>
              <w:rPr>
                <w:b/>
              </w:rPr>
              <w:t>gw_management</w:t>
            </w:r>
            <w:proofErr w:type="spellEnd"/>
            <w:r>
              <w:rPr>
                <w:b/>
              </w:rPr>
              <w:t>-area</w:t>
            </w:r>
          </w:p>
        </w:tc>
      </w:tr>
      <w:tr w:rsidR="00D108FE" w:rsidTr="00574746">
        <w:trPr>
          <w:cantSplit/>
          <w:jc w:val="center"/>
        </w:trPr>
        <w:tc>
          <w:tcPr>
            <w:tcW w:w="2046" w:type="dxa"/>
            <w:tcBorders>
              <w:top w:val="single" w:sz="12" w:space="0" w:color="auto"/>
              <w:bottom w:val="single" w:sz="4" w:space="0" w:color="auto"/>
            </w:tcBorders>
            <w:shd w:val="clear" w:color="auto" w:fill="auto"/>
          </w:tcPr>
          <w:p w:rsidR="00D108FE" w:rsidRPr="00EB33EF" w:rsidRDefault="00D108FE" w:rsidP="00574746">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D108FE" w:rsidRDefault="00D108FE" w:rsidP="00574746">
            <w:pPr>
              <w:pStyle w:val="Tabletext9"/>
            </w:pPr>
            <w:r>
              <w:t xml:space="preserve">XML </w:t>
            </w:r>
            <w:proofErr w:type="spellStart"/>
            <w:r>
              <w:t>data</w:t>
            </w:r>
            <w:proofErr w:type="spellEnd"/>
            <w:r>
              <w:t xml:space="preserve"> </w:t>
            </w:r>
            <w:proofErr w:type="spellStart"/>
            <w:r>
              <w:t>document</w:t>
            </w:r>
            <w:proofErr w:type="spellEnd"/>
          </w:p>
        </w:tc>
      </w:tr>
      <w:tr w:rsidR="00D108FE" w:rsidTr="00574746">
        <w:trPr>
          <w:cantSplit/>
          <w:jc w:val="center"/>
        </w:trPr>
        <w:tc>
          <w:tcPr>
            <w:tcW w:w="2046" w:type="dxa"/>
            <w:tcBorders>
              <w:top w:val="single" w:sz="4" w:space="0" w:color="auto"/>
            </w:tcBorders>
            <w:shd w:val="clear" w:color="auto" w:fill="auto"/>
          </w:tcPr>
          <w:p w:rsidR="00D108FE" w:rsidRPr="00EB33EF" w:rsidRDefault="00D108FE" w:rsidP="00574746">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D108FE" w:rsidRPr="003A4FC5" w:rsidRDefault="003F1430" w:rsidP="00574746">
            <w:pPr>
              <w:pStyle w:val="Tabletext9"/>
            </w:pPr>
            <w:r>
              <w:t>/</w:t>
            </w:r>
            <w:proofErr w:type="spellStart"/>
            <w:r w:rsidR="008526CD">
              <w:fldChar w:fldCharType="begin"/>
            </w:r>
            <w:r w:rsidR="008526CD">
              <w:instrText xml:space="preserve"> HYPERLINK "http://www.opengis.net/spec/waterml/2.0/req/xsd-xml-rules" </w:instrText>
            </w:r>
            <w:r w:rsidR="008526CD">
              <w:fldChar w:fldCharType="separate"/>
            </w:r>
            <w:r>
              <w:rPr>
                <w:b/>
              </w:rPr>
              <w:t>req</w:t>
            </w:r>
            <w:proofErr w:type="spellEnd"/>
            <w:r>
              <w:rPr>
                <w:b/>
              </w:rPr>
              <w:t>/gwml2-core</w:t>
            </w:r>
            <w:r w:rsidR="008526CD">
              <w:rPr>
                <w:b/>
              </w:rPr>
              <w:fldChar w:fldCharType="end"/>
            </w:r>
          </w:p>
        </w:tc>
      </w:tr>
      <w:tr w:rsidR="00F21951" w:rsidTr="00574746">
        <w:trPr>
          <w:cantSplit/>
          <w:jc w:val="center"/>
        </w:trPr>
        <w:tc>
          <w:tcPr>
            <w:tcW w:w="2046" w:type="dxa"/>
            <w:tcBorders>
              <w:top w:val="single" w:sz="4" w:space="0" w:color="auto"/>
            </w:tcBorders>
            <w:shd w:val="clear" w:color="auto" w:fill="auto"/>
          </w:tcPr>
          <w:p w:rsidR="00F21951" w:rsidRPr="00EB33EF" w:rsidRDefault="00F21951" w:rsidP="00574746">
            <w:pPr>
              <w:pStyle w:val="Tabletext9"/>
              <w:rPr>
                <w:b/>
              </w:rPr>
            </w:pPr>
            <w:proofErr w:type="spellStart"/>
            <w:r>
              <w:rPr>
                <w:b/>
              </w:rPr>
              <w:t>Requirement</w:t>
            </w:r>
            <w:proofErr w:type="spellEnd"/>
          </w:p>
        </w:tc>
        <w:tc>
          <w:tcPr>
            <w:tcW w:w="6817" w:type="dxa"/>
            <w:tcBorders>
              <w:top w:val="single" w:sz="4" w:space="0" w:color="auto"/>
            </w:tcBorders>
            <w:shd w:val="clear" w:color="auto" w:fill="auto"/>
          </w:tcPr>
          <w:p w:rsidR="00F21951" w:rsidRDefault="00F21951" w:rsidP="00D108FE">
            <w:pPr>
              <w:pStyle w:val="Tabletext9"/>
            </w:pPr>
            <w:r>
              <w:t>/</w:t>
            </w:r>
            <w:proofErr w:type="spellStart"/>
            <w:r>
              <w:t>req</w:t>
            </w:r>
            <w:proofErr w:type="spellEnd"/>
            <w:r>
              <w:t>/</w:t>
            </w:r>
            <w:proofErr w:type="spellStart"/>
            <w:r>
              <w:t>gw_areayield-result</w:t>
            </w:r>
            <w:proofErr w:type="spellEnd"/>
          </w:p>
        </w:tc>
      </w:tr>
      <w:tr w:rsidR="00F21951" w:rsidTr="00574746">
        <w:trPr>
          <w:cantSplit/>
          <w:jc w:val="center"/>
        </w:trPr>
        <w:tc>
          <w:tcPr>
            <w:tcW w:w="2046" w:type="dxa"/>
            <w:tcBorders>
              <w:top w:val="single" w:sz="4" w:space="0" w:color="auto"/>
            </w:tcBorders>
            <w:shd w:val="clear" w:color="auto" w:fill="auto"/>
          </w:tcPr>
          <w:p w:rsidR="00F21951" w:rsidRDefault="00F21951" w:rsidP="00574746">
            <w:pPr>
              <w:pStyle w:val="Tabletext9"/>
              <w:rPr>
                <w:b/>
              </w:rPr>
            </w:pPr>
            <w:proofErr w:type="spellStart"/>
            <w:r w:rsidRPr="00B646C4">
              <w:rPr>
                <w:b/>
              </w:rPr>
              <w:t>Recommendation</w:t>
            </w:r>
            <w:proofErr w:type="spellEnd"/>
          </w:p>
        </w:tc>
        <w:tc>
          <w:tcPr>
            <w:tcW w:w="6817" w:type="dxa"/>
            <w:tcBorders>
              <w:top w:val="single" w:sz="4" w:space="0" w:color="auto"/>
            </w:tcBorders>
            <w:shd w:val="clear" w:color="auto" w:fill="auto"/>
          </w:tcPr>
          <w:p w:rsidR="00F21951" w:rsidRDefault="00F21951" w:rsidP="00D108FE">
            <w:pPr>
              <w:pStyle w:val="Tabletext9"/>
            </w:pPr>
            <w:r>
              <w:t>/</w:t>
            </w:r>
            <w:proofErr w:type="spellStart"/>
            <w:r>
              <w:t>req</w:t>
            </w:r>
            <w:proofErr w:type="spellEnd"/>
            <w:r>
              <w:t>/</w:t>
            </w:r>
            <w:proofErr w:type="spellStart"/>
            <w:r>
              <w:t>gw_areayield-property</w:t>
            </w:r>
            <w:proofErr w:type="spellEnd"/>
          </w:p>
        </w:tc>
      </w:tr>
      <w:tr w:rsidR="00D108FE" w:rsidTr="00574746">
        <w:trPr>
          <w:cantSplit/>
          <w:jc w:val="center"/>
        </w:trPr>
        <w:tc>
          <w:tcPr>
            <w:tcW w:w="2046" w:type="dxa"/>
            <w:tcBorders>
              <w:top w:val="single" w:sz="4" w:space="0" w:color="auto"/>
            </w:tcBorders>
            <w:shd w:val="clear" w:color="auto" w:fill="auto"/>
          </w:tcPr>
          <w:p w:rsidR="00D108FE" w:rsidRPr="00EB33EF" w:rsidRDefault="00D108FE" w:rsidP="00574746">
            <w:pPr>
              <w:pStyle w:val="Tabletext9"/>
              <w:rPr>
                <w:b/>
              </w:rPr>
            </w:pPr>
            <w:proofErr w:type="spellStart"/>
            <w:r w:rsidRPr="00B646C4">
              <w:rPr>
                <w:b/>
              </w:rPr>
              <w:t>Recommendation</w:t>
            </w:r>
            <w:proofErr w:type="spellEnd"/>
          </w:p>
        </w:tc>
        <w:tc>
          <w:tcPr>
            <w:tcW w:w="6817" w:type="dxa"/>
            <w:tcBorders>
              <w:top w:val="single" w:sz="4" w:space="0" w:color="auto"/>
            </w:tcBorders>
            <w:shd w:val="clear" w:color="auto" w:fill="auto"/>
          </w:tcPr>
          <w:p w:rsidR="00D108FE" w:rsidRPr="008E3BE8" w:rsidRDefault="00D108FE" w:rsidP="00D108FE">
            <w:pPr>
              <w:pStyle w:val="Tabletext9"/>
              <w:rPr>
                <w:lang w:val="en-US"/>
              </w:rPr>
            </w:pPr>
            <w:r>
              <w:rPr>
                <w:lang w:val="en-US"/>
              </w:rPr>
              <w:t>/</w:t>
            </w:r>
            <w:proofErr w:type="spellStart"/>
            <w:r>
              <w:rPr>
                <w:lang w:val="en-US"/>
              </w:rPr>
              <w:t>req</w:t>
            </w:r>
            <w:proofErr w:type="spellEnd"/>
            <w:r>
              <w:rPr>
                <w:lang w:val="en-US"/>
              </w:rPr>
              <w:t>/management-area-type</w:t>
            </w:r>
          </w:p>
        </w:tc>
      </w:tr>
    </w:tbl>
    <w:p w:rsidR="00E935F3" w:rsidRDefault="00E935F3" w:rsidP="00E935F3">
      <w:r>
        <w:t xml:space="preserve">The </w:t>
      </w:r>
      <w:r w:rsidR="0079533D">
        <w:t>result</w:t>
      </w:r>
      <w:r>
        <w:t xml:space="preserve"> of </w:t>
      </w:r>
      <w:r w:rsidR="0079533D">
        <w:t>the area yield</w:t>
      </w:r>
      <w:r>
        <w:t xml:space="preserve"> of the aquifer or management area (e.g. specific yield, safe yield, license yield etc. but excludes well yield) </w:t>
      </w:r>
      <w:r w:rsidR="0079533D">
        <w:t xml:space="preserve">shall be a quantity range of type </w:t>
      </w:r>
      <w:proofErr w:type="spellStart"/>
      <w:r w:rsidR="0079533D">
        <w:t>swe</w:t>
      </w:r>
      <w:proofErr w:type="gramStart"/>
      <w:r w:rsidR="0079533D">
        <w:t>:QuantityRange</w:t>
      </w:r>
      <w:proofErr w:type="spellEnd"/>
      <w:proofErr w:type="gramEnd"/>
      <w: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E935F3" w:rsidTr="00574746">
        <w:trPr>
          <w:cantSplit/>
        </w:trPr>
        <w:tc>
          <w:tcPr>
            <w:tcW w:w="4219" w:type="dxa"/>
            <w:tcBorders>
              <w:right w:val="nil"/>
            </w:tcBorders>
            <w:shd w:val="clear" w:color="auto" w:fill="auto"/>
          </w:tcPr>
          <w:p w:rsidR="00E935F3" w:rsidRDefault="00E935F3" w:rsidP="0079533D">
            <w:pPr>
              <w:pStyle w:val="Tabletext10"/>
              <w:rPr>
                <w:b/>
              </w:rPr>
            </w:pPr>
            <w:r>
              <w:t>/</w:t>
            </w:r>
            <w:proofErr w:type="spellStart"/>
            <w:r>
              <w:t>req</w:t>
            </w:r>
            <w:proofErr w:type="spellEnd"/>
            <w:r>
              <w:t>/</w:t>
            </w:r>
            <w:proofErr w:type="spellStart"/>
            <w:r>
              <w:t>gw_areayield</w:t>
            </w:r>
            <w:proofErr w:type="spellEnd"/>
            <w:r>
              <w:t>-</w:t>
            </w:r>
            <w:r w:rsidR="0079533D">
              <w:t>result</w:t>
            </w:r>
          </w:p>
        </w:tc>
        <w:tc>
          <w:tcPr>
            <w:tcW w:w="4678" w:type="dxa"/>
            <w:tcBorders>
              <w:left w:val="nil"/>
            </w:tcBorders>
            <w:shd w:val="clear" w:color="auto" w:fill="auto"/>
          </w:tcPr>
          <w:p w:rsidR="00E935F3" w:rsidRDefault="00E935F3" w:rsidP="007302FF">
            <w:pPr>
              <w:pStyle w:val="Tabletext10"/>
              <w:jc w:val="left"/>
            </w:pPr>
            <w:r w:rsidRPr="00B646C4">
              <w:rPr>
                <w:lang w:val="en-US"/>
              </w:rPr>
              <w:t xml:space="preserve">The XML element </w:t>
            </w:r>
            <w:proofErr w:type="spellStart"/>
            <w:r>
              <w:rPr>
                <w:lang w:val="en-US"/>
              </w:rPr>
              <w:t>om:</w:t>
            </w:r>
            <w:r w:rsidR="0079533D">
              <w:rPr>
                <w:lang w:val="en-US"/>
              </w:rPr>
              <w:t>result</w:t>
            </w:r>
            <w:proofErr w:type="spellEnd"/>
            <w:r>
              <w:rPr>
                <w:lang w:val="en-US"/>
              </w:rPr>
              <w:t xml:space="preserve"> associated with </w:t>
            </w:r>
            <w:r w:rsidR="007302FF">
              <w:rPr>
                <w:lang w:val="en-US"/>
              </w:rPr>
              <w:t xml:space="preserve">the </w:t>
            </w:r>
            <w:r>
              <w:rPr>
                <w:lang w:val="en-US"/>
              </w:rPr>
              <w:t>gwml2:</w:t>
            </w:r>
            <w:r>
              <w:t xml:space="preserve"> </w:t>
            </w:r>
            <w:proofErr w:type="spellStart"/>
            <w:r w:rsidRPr="00835FD3">
              <w:rPr>
                <w:lang w:val="en-US"/>
              </w:rPr>
              <w:t>gw</w:t>
            </w:r>
            <w:r>
              <w:rPr>
                <w:lang w:val="en-US"/>
              </w:rPr>
              <w:t>AreaYield</w:t>
            </w:r>
            <w:proofErr w:type="spellEnd"/>
            <w:r>
              <w:rPr>
                <w:lang w:val="en-US"/>
              </w:rPr>
              <w:t xml:space="preserve"> SH</w:t>
            </w:r>
            <w:r w:rsidR="0079533D">
              <w:rPr>
                <w:lang w:val="en-US"/>
              </w:rPr>
              <w:t>ALL</w:t>
            </w:r>
            <w:r w:rsidRPr="00B646C4">
              <w:rPr>
                <w:lang w:val="en-US"/>
              </w:rPr>
              <w:t xml:space="preserve"> have </w:t>
            </w:r>
            <w:r w:rsidR="007302FF">
              <w:rPr>
                <w:lang w:val="en-US"/>
              </w:rPr>
              <w:t xml:space="preserve">a data type </w:t>
            </w:r>
            <w:proofErr w:type="spellStart"/>
            <w:r w:rsidR="007302FF">
              <w:rPr>
                <w:lang w:val="en-US"/>
              </w:rPr>
              <w:t>swe:QuantityRange</w:t>
            </w:r>
            <w:proofErr w:type="spellEnd"/>
          </w:p>
        </w:tc>
      </w:tr>
    </w:tbl>
    <w:p w:rsidR="00F21951" w:rsidRDefault="00F21951" w:rsidP="00F21951">
      <w:r>
        <w:t>The type of yields of the aquifer or management area (e.g. specific yield, safe yield, license yield etc. but excludes well yield) should come from an appropriate yield type vocabulary.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F21951" w:rsidTr="00574746">
        <w:trPr>
          <w:cantSplit/>
        </w:trPr>
        <w:tc>
          <w:tcPr>
            <w:tcW w:w="4219" w:type="dxa"/>
            <w:tcBorders>
              <w:right w:val="nil"/>
            </w:tcBorders>
            <w:shd w:val="clear" w:color="auto" w:fill="auto"/>
          </w:tcPr>
          <w:p w:rsidR="00F21951" w:rsidRDefault="00F21951" w:rsidP="00574746">
            <w:pPr>
              <w:pStyle w:val="Tabletext10"/>
              <w:rPr>
                <w:b/>
              </w:rPr>
            </w:pPr>
            <w:r>
              <w:lastRenderedPageBreak/>
              <w:t>/</w:t>
            </w:r>
            <w:proofErr w:type="spellStart"/>
            <w:r>
              <w:t>req</w:t>
            </w:r>
            <w:proofErr w:type="spellEnd"/>
            <w:r>
              <w:t>/</w:t>
            </w:r>
            <w:proofErr w:type="spellStart"/>
            <w:r>
              <w:t>gw_areayield</w:t>
            </w:r>
            <w:proofErr w:type="spellEnd"/>
            <w:r w:rsidR="00E935F3">
              <w:t>-property</w:t>
            </w:r>
          </w:p>
        </w:tc>
        <w:tc>
          <w:tcPr>
            <w:tcW w:w="4678" w:type="dxa"/>
            <w:tcBorders>
              <w:left w:val="nil"/>
            </w:tcBorders>
            <w:shd w:val="clear" w:color="auto" w:fill="auto"/>
          </w:tcPr>
          <w:p w:rsidR="00F21951" w:rsidRDefault="00F21951" w:rsidP="0089344B">
            <w:pPr>
              <w:pStyle w:val="Tabletext10"/>
              <w:jc w:val="left"/>
            </w:pPr>
            <w:r w:rsidRPr="00B646C4">
              <w:rPr>
                <w:lang w:val="en-US"/>
              </w:rPr>
              <w:t xml:space="preserve">The XML element </w:t>
            </w:r>
            <w:proofErr w:type="spellStart"/>
            <w:r>
              <w:rPr>
                <w:lang w:val="en-US"/>
              </w:rPr>
              <w:t>om:observedProperty</w:t>
            </w:r>
            <w:proofErr w:type="spellEnd"/>
            <w:r>
              <w:rPr>
                <w:lang w:val="en-US"/>
              </w:rPr>
              <w:t xml:space="preserve"> associated with gwml2:</w:t>
            </w:r>
            <w:r w:rsidRPr="00835FD3">
              <w:rPr>
                <w:lang w:val="en-US"/>
              </w:rPr>
              <w:t>gw</w:t>
            </w:r>
            <w:r>
              <w:rPr>
                <w:lang w:val="en-US"/>
              </w:rPr>
              <w:t>AreaYield SHOULD</w:t>
            </w:r>
            <w:r w:rsidRPr="00B646C4">
              <w:rPr>
                <w:lang w:val="en-US"/>
              </w:rPr>
              <w:t xml:space="preserve"> have an </w:t>
            </w:r>
            <w:proofErr w:type="spellStart"/>
            <w:r w:rsidRPr="00B646C4">
              <w:rPr>
                <w:lang w:val="en-US"/>
              </w:rPr>
              <w:t>xlink:href</w:t>
            </w:r>
            <w:proofErr w:type="spellEnd"/>
            <w:r w:rsidRPr="00B646C4">
              <w:rPr>
                <w:lang w:val="en-US"/>
              </w:rPr>
              <w:t xml:space="preserve"> property whose value is the URI for an individual from the class </w:t>
            </w:r>
            <w:commentRangeStart w:id="52"/>
            <w:r w:rsidRPr="00672430">
              <w:rPr>
                <w:b/>
                <w:lang w:val="en-US"/>
              </w:rPr>
              <w:t>http://www.opengis.net/</w:t>
            </w:r>
            <w:r w:rsidR="0089344B">
              <w:rPr>
                <w:b/>
                <w:lang w:val="en-US"/>
              </w:rPr>
              <w:t>def</w:t>
            </w:r>
            <w:r w:rsidRPr="00672430">
              <w:rPr>
                <w:b/>
                <w:lang w:val="en-US"/>
              </w:rPr>
              <w:t>/groundwaterml/2.0</w:t>
            </w:r>
            <w:r w:rsidRPr="00672430">
              <w:rPr>
                <w:b/>
                <w:lang w:val="en-AU"/>
              </w:rPr>
              <w:t>/</w:t>
            </w:r>
            <w:r w:rsidR="00E935F3">
              <w:rPr>
                <w:b/>
                <w:lang w:val="en-AU"/>
              </w:rPr>
              <w:t>area-yield-property</w:t>
            </w:r>
            <w:r>
              <w:rPr>
                <w:b/>
                <w:lang w:val="en-AU"/>
              </w:rPr>
              <w:t>-term</w:t>
            </w:r>
            <w:commentRangeEnd w:id="52"/>
            <w:r>
              <w:rPr>
                <w:rStyle w:val="Marquedecommentaire"/>
                <w:rFonts w:ascii="Times New Roman" w:eastAsia="Times New Roman" w:hAnsi="Times New Roman"/>
                <w:lang w:eastAsia="en-US"/>
              </w:rPr>
              <w:commentReference w:id="52"/>
            </w:r>
          </w:p>
        </w:tc>
      </w:tr>
    </w:tbl>
    <w:p w:rsidR="00D108FE" w:rsidRDefault="00D108FE" w:rsidP="00D108FE">
      <w:r>
        <w:t xml:space="preserve">The type of management area (e.g. restricted use zone, irrigation area, consumption area) should come from an appropriate </w:t>
      </w:r>
      <w:r w:rsidR="00F21951">
        <w:t>management area</w:t>
      </w:r>
      <w:r>
        <w:t xml:space="preserve"> type vocabulary.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D108FE" w:rsidTr="00574746">
        <w:trPr>
          <w:cantSplit/>
        </w:trPr>
        <w:tc>
          <w:tcPr>
            <w:tcW w:w="4219" w:type="dxa"/>
            <w:tcBorders>
              <w:right w:val="nil"/>
            </w:tcBorders>
            <w:shd w:val="clear" w:color="auto" w:fill="auto"/>
          </w:tcPr>
          <w:p w:rsidR="00D108FE" w:rsidRDefault="00D108FE" w:rsidP="00574746">
            <w:pPr>
              <w:pStyle w:val="Tabletext10"/>
              <w:rPr>
                <w:b/>
              </w:rPr>
            </w:pPr>
            <w:r>
              <w:rPr>
                <w:lang w:val="en-US"/>
              </w:rPr>
              <w:t>/</w:t>
            </w:r>
            <w:proofErr w:type="spellStart"/>
            <w:r>
              <w:rPr>
                <w:lang w:val="en-US"/>
              </w:rPr>
              <w:t>req</w:t>
            </w:r>
            <w:proofErr w:type="spellEnd"/>
            <w:r>
              <w:rPr>
                <w:lang w:val="en-US"/>
              </w:rPr>
              <w:t>/management-area-type</w:t>
            </w:r>
          </w:p>
        </w:tc>
        <w:tc>
          <w:tcPr>
            <w:tcW w:w="4678" w:type="dxa"/>
            <w:tcBorders>
              <w:left w:val="nil"/>
            </w:tcBorders>
            <w:shd w:val="clear" w:color="auto" w:fill="auto"/>
          </w:tcPr>
          <w:p w:rsidR="00D108FE" w:rsidRDefault="00D108FE" w:rsidP="0089344B">
            <w:pPr>
              <w:pStyle w:val="Tabletext10"/>
              <w:jc w:val="left"/>
            </w:pPr>
            <w:r w:rsidRPr="00B646C4">
              <w:rPr>
                <w:lang w:val="en-US"/>
              </w:rPr>
              <w:t xml:space="preserve">The XML element </w:t>
            </w:r>
            <w:r>
              <w:rPr>
                <w:lang w:val="en-US"/>
              </w:rPr>
              <w:t>gwml2:</w:t>
            </w:r>
            <w:r>
              <w:t xml:space="preserve"> </w:t>
            </w:r>
            <w:proofErr w:type="spellStart"/>
            <w:r w:rsidRPr="00835FD3">
              <w:rPr>
                <w:lang w:val="en-US"/>
              </w:rPr>
              <w:t>gw</w:t>
            </w:r>
            <w:r w:rsidR="00AF30A1">
              <w:rPr>
                <w:lang w:val="en-US"/>
              </w:rPr>
              <w:t>AreaType</w:t>
            </w:r>
            <w:proofErr w:type="spellEnd"/>
            <w:r>
              <w:rPr>
                <w:lang w:val="en-US"/>
              </w:rPr>
              <w:t xml:space="preserve"> SHOULD</w:t>
            </w:r>
            <w:r w:rsidRPr="00B646C4">
              <w:rPr>
                <w:lang w:val="en-US"/>
              </w:rPr>
              <w:t xml:space="preserve"> have an </w:t>
            </w:r>
            <w:proofErr w:type="spellStart"/>
            <w:r w:rsidRPr="00B646C4">
              <w:rPr>
                <w:lang w:val="en-US"/>
              </w:rPr>
              <w:t>xlink:href</w:t>
            </w:r>
            <w:proofErr w:type="spellEnd"/>
            <w:r w:rsidRPr="00B646C4">
              <w:rPr>
                <w:lang w:val="en-US"/>
              </w:rPr>
              <w:t xml:space="preserve"> property whose value is the URI for an individual from the class </w:t>
            </w:r>
            <w:commentRangeStart w:id="53"/>
            <w:r w:rsidRPr="00672430">
              <w:rPr>
                <w:b/>
                <w:lang w:val="en-US"/>
              </w:rPr>
              <w:t>http://www.opengis.net/</w:t>
            </w:r>
            <w:r w:rsidR="0089344B">
              <w:rPr>
                <w:b/>
                <w:lang w:val="en-US"/>
              </w:rPr>
              <w:t>def</w:t>
            </w:r>
            <w:r w:rsidRPr="00672430">
              <w:rPr>
                <w:b/>
                <w:lang w:val="en-US"/>
              </w:rPr>
              <w:t>/groundwaterml/2.0</w:t>
            </w:r>
            <w:r w:rsidRPr="00672430">
              <w:rPr>
                <w:b/>
                <w:lang w:val="en-AU"/>
              </w:rPr>
              <w:t>/</w:t>
            </w:r>
            <w:r w:rsidR="00F21951">
              <w:rPr>
                <w:b/>
                <w:lang w:val="en-AU"/>
              </w:rPr>
              <w:t>management-area</w:t>
            </w:r>
            <w:r>
              <w:rPr>
                <w:b/>
                <w:lang w:val="en-AU"/>
              </w:rPr>
              <w:t>-type-term</w:t>
            </w:r>
            <w:commentRangeEnd w:id="53"/>
            <w:r>
              <w:rPr>
                <w:rStyle w:val="Marquedecommentaire"/>
                <w:rFonts w:ascii="Times New Roman" w:eastAsia="Times New Roman" w:hAnsi="Times New Roman"/>
                <w:lang w:eastAsia="en-US"/>
              </w:rPr>
              <w:commentReference w:id="53"/>
            </w:r>
          </w:p>
        </w:tc>
      </w:tr>
    </w:tbl>
    <w:p w:rsidR="004466D7" w:rsidRDefault="003F1430" w:rsidP="00835FD3">
      <w:r>
        <w:rPr>
          <w:noProof/>
          <w:lang w:val="fr-CA" w:eastAsia="fr-CA"/>
        </w:rPr>
        <w:drawing>
          <wp:anchor distT="0" distB="0" distL="114300" distR="114300" simplePos="0" relativeHeight="251664896" behindDoc="0" locked="0" layoutInCell="1" allowOverlap="1">
            <wp:simplePos x="0" y="0"/>
            <wp:positionH relativeFrom="column">
              <wp:posOffset>178435</wp:posOffset>
            </wp:positionH>
            <wp:positionV relativeFrom="paragraph">
              <wp:posOffset>252730</wp:posOffset>
            </wp:positionV>
            <wp:extent cx="4960620" cy="423100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4960620" cy="4231005"/>
                    </a:xfrm>
                    <a:prstGeom prst="rect">
                      <a:avLst/>
                    </a:prstGeom>
                    <a:noFill/>
                    <a:ln w="9525">
                      <a:noFill/>
                      <a:miter lim="800000"/>
                      <a:headEnd/>
                      <a:tailEnd/>
                    </a:ln>
                  </pic:spPr>
                </pic:pic>
              </a:graphicData>
            </a:graphic>
          </wp:anchor>
        </w:drawing>
      </w:r>
    </w:p>
    <w:p w:rsidR="00D108FE" w:rsidRDefault="007C07E4" w:rsidP="00835FD3">
      <w:r>
        <w:rPr>
          <w:noProof/>
          <w:lang w:val="fr-CA" w:eastAsia="fr-CA"/>
        </w:rPr>
        <mc:AlternateContent>
          <mc:Choice Requires="wps">
            <w:drawing>
              <wp:anchor distT="0" distB="0" distL="114300" distR="114300" simplePos="0" relativeHeight="251686912" behindDoc="0" locked="0" layoutInCell="1" allowOverlap="1">
                <wp:simplePos x="0" y="0"/>
                <wp:positionH relativeFrom="column">
                  <wp:posOffset>90805</wp:posOffset>
                </wp:positionH>
                <wp:positionV relativeFrom="paragraph">
                  <wp:posOffset>-322580</wp:posOffset>
                </wp:positionV>
                <wp:extent cx="6378575" cy="298450"/>
                <wp:effectExtent l="0" t="1270" r="0" b="0"/>
                <wp:wrapTopAndBottom/>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6CD" w:rsidRPr="004A62A8" w:rsidRDefault="008526CD" w:rsidP="003F1430">
                            <w:pPr>
                              <w:pStyle w:val="Lgende"/>
                              <w:rPr>
                                <w:noProof/>
                                <w:sz w:val="24"/>
                              </w:rPr>
                            </w:pPr>
                            <w:bookmarkStart w:id="54" w:name="_Toc391299640"/>
                            <w:proofErr w:type="gramStart"/>
                            <w:r>
                              <w:t xml:space="preserve">Figure </w:t>
                            </w:r>
                            <w:r>
                              <w:fldChar w:fldCharType="begin"/>
                            </w:r>
                            <w:r>
                              <w:instrText xml:space="preserve"> SEQ Figure \* ARABIC </w:instrText>
                            </w:r>
                            <w:r>
                              <w:fldChar w:fldCharType="separate"/>
                            </w:r>
                            <w:r>
                              <w:rPr>
                                <w:noProof/>
                              </w:rPr>
                              <w:t>10</w:t>
                            </w:r>
                            <w:r>
                              <w:fldChar w:fldCharType="end"/>
                            </w:r>
                            <w:r>
                              <w:t>.</w:t>
                            </w:r>
                            <w:proofErr w:type="gramEnd"/>
                            <w:r>
                              <w:t xml:space="preserve"> UML specification for </w:t>
                            </w:r>
                            <w:proofErr w:type="spellStart"/>
                            <w:r>
                              <w:t>GW_ManagementArea</w:t>
                            </w:r>
                            <w:bookmarkEnd w:id="54"/>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7.15pt;margin-top:-25.4pt;width:502.25pt;height: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" stroked="f">
                <v:textbox style="mso-fit-shape-to-text:t" inset="0,0,0,0">
                  <w:txbxContent>
                    <w:p w:rsidR="008526CD" w:rsidRPr="004A62A8" w:rsidRDefault="008526CD" w:rsidP="003F1430">
                      <w:pPr>
                        <w:pStyle w:val="Lgende"/>
                        <w:rPr>
                          <w:noProof/>
                          <w:sz w:val="24"/>
                        </w:rPr>
                      </w:pPr>
                      <w:bookmarkStart w:id="55" w:name="_Toc391299640"/>
                      <w:proofErr w:type="gramStart"/>
                      <w:r>
                        <w:t xml:space="preserve">Figure </w:t>
                      </w:r>
                      <w:r>
                        <w:fldChar w:fldCharType="begin"/>
                      </w:r>
                      <w:r>
                        <w:instrText xml:space="preserve"> SEQ Figure \* ARABIC </w:instrText>
                      </w:r>
                      <w:r>
                        <w:fldChar w:fldCharType="separate"/>
                      </w:r>
                      <w:r>
                        <w:rPr>
                          <w:noProof/>
                        </w:rPr>
                        <w:t>10</w:t>
                      </w:r>
                      <w:r>
                        <w:fldChar w:fldCharType="end"/>
                      </w:r>
                      <w:r>
                        <w:t>.</w:t>
                      </w:r>
                      <w:proofErr w:type="gramEnd"/>
                      <w:r>
                        <w:t xml:space="preserve"> UML specification for </w:t>
                      </w:r>
                      <w:proofErr w:type="spellStart"/>
                      <w:r>
                        <w:t>GW_ManagementArea</w:t>
                      </w:r>
                      <w:bookmarkEnd w:id="55"/>
                      <w:proofErr w:type="spellEnd"/>
                    </w:p>
                  </w:txbxContent>
                </v:textbox>
                <w10:wrap type="topAndBottom"/>
              </v:shape>
            </w:pict>
          </mc:Fallback>
        </mc:AlternateContent>
      </w:r>
    </w:p>
    <w:p w:rsidR="00AF30A1" w:rsidRDefault="00AF30A1" w:rsidP="00574746">
      <w:pPr>
        <w:pStyle w:val="Titre2"/>
      </w:pPr>
      <w:bookmarkStart w:id="56" w:name="_Toc391299611"/>
      <w:r>
        <w:lastRenderedPageBreak/>
        <w:t xml:space="preserve">Requirements Class: </w:t>
      </w:r>
      <w:proofErr w:type="spellStart"/>
      <w:r>
        <w:t>GW_FluidBody</w:t>
      </w:r>
      <w:bookmarkEnd w:id="56"/>
      <w:proofErr w:type="spellEnd"/>
    </w:p>
    <w:p w:rsidR="00AF30A1" w:rsidRDefault="003F1430" w:rsidP="00AF30A1">
      <w:pPr>
        <w:rPr>
          <w:lang w:val="en-AU"/>
        </w:rPr>
      </w:pPr>
      <w:r>
        <w:t xml:space="preserve">A distinct body of some fluid (liquid, gas) that fills the voids of a container such as an aquifer, system of aquifers, water well, </w:t>
      </w:r>
      <w:proofErr w:type="spellStart"/>
      <w:r>
        <w:t>etc</w:t>
      </w:r>
      <w:proofErr w:type="spellEnd"/>
      <w:r>
        <w:t>; in hydrogeology this body is usually constituted from groundwater, but the model allows for other types of fillers e.g. petroleum.</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AF30A1" w:rsidRPr="008B47FF" w:rsidTr="00574746">
        <w:trPr>
          <w:cantSplit/>
          <w:jc w:val="center"/>
        </w:trPr>
        <w:tc>
          <w:tcPr>
            <w:tcW w:w="2046" w:type="dxa"/>
            <w:tcBorders>
              <w:top w:val="single" w:sz="12" w:space="0" w:color="auto"/>
              <w:bottom w:val="single" w:sz="12" w:space="0" w:color="auto"/>
            </w:tcBorders>
            <w:shd w:val="clear" w:color="auto" w:fill="auto"/>
          </w:tcPr>
          <w:p w:rsidR="00AF30A1" w:rsidRPr="00EB33EF" w:rsidRDefault="00AF30A1" w:rsidP="00574746">
            <w:pPr>
              <w:pStyle w:val="Tabletext9"/>
              <w:rPr>
                <w:b/>
              </w:rPr>
            </w:pPr>
            <w:proofErr w:type="spellStart"/>
            <w:r>
              <w:rPr>
                <w:b/>
              </w:rPr>
              <w:t>Requirements</w:t>
            </w:r>
            <w:proofErr w:type="spellEnd"/>
            <w:r>
              <w:rPr>
                <w:b/>
              </w:rPr>
              <w:t xml:space="preserve"> </w:t>
            </w:r>
            <w:proofErr w:type="spellStart"/>
            <w:r>
              <w:rPr>
                <w:b/>
              </w:rPr>
              <w:t>class</w:t>
            </w:r>
            <w:proofErr w:type="spellEnd"/>
          </w:p>
        </w:tc>
        <w:tc>
          <w:tcPr>
            <w:tcW w:w="6817" w:type="dxa"/>
            <w:tcBorders>
              <w:top w:val="single" w:sz="12" w:space="0" w:color="auto"/>
              <w:bottom w:val="single" w:sz="12" w:space="0" w:color="auto"/>
            </w:tcBorders>
            <w:shd w:val="clear" w:color="auto" w:fill="auto"/>
          </w:tcPr>
          <w:p w:rsidR="00AF30A1" w:rsidRPr="00E07058" w:rsidRDefault="00AF30A1" w:rsidP="00AF30A1">
            <w:pPr>
              <w:pStyle w:val="Tabletext9"/>
              <w:rPr>
                <w:b/>
              </w:rPr>
            </w:pPr>
            <w:r>
              <w:t>/</w:t>
            </w:r>
            <w:proofErr w:type="spellStart"/>
            <w:r>
              <w:rPr>
                <w:b/>
              </w:rPr>
              <w:t>req</w:t>
            </w:r>
            <w:proofErr w:type="spellEnd"/>
            <w:r>
              <w:rPr>
                <w:b/>
              </w:rPr>
              <w:t>/</w:t>
            </w:r>
            <w:proofErr w:type="spellStart"/>
            <w:r>
              <w:rPr>
                <w:b/>
              </w:rPr>
              <w:t>gw_fluid</w:t>
            </w:r>
            <w:proofErr w:type="spellEnd"/>
            <w:r>
              <w:rPr>
                <w:b/>
              </w:rPr>
              <w:t>-body</w:t>
            </w:r>
          </w:p>
        </w:tc>
      </w:tr>
      <w:tr w:rsidR="00AF30A1" w:rsidTr="00574746">
        <w:trPr>
          <w:cantSplit/>
          <w:jc w:val="center"/>
        </w:trPr>
        <w:tc>
          <w:tcPr>
            <w:tcW w:w="2046" w:type="dxa"/>
            <w:tcBorders>
              <w:top w:val="single" w:sz="12" w:space="0" w:color="auto"/>
              <w:bottom w:val="single" w:sz="4" w:space="0" w:color="auto"/>
            </w:tcBorders>
            <w:shd w:val="clear" w:color="auto" w:fill="auto"/>
          </w:tcPr>
          <w:p w:rsidR="00AF30A1" w:rsidRPr="00EB33EF" w:rsidRDefault="00AF30A1" w:rsidP="00574746">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AF30A1" w:rsidRDefault="00AF30A1" w:rsidP="00574746">
            <w:pPr>
              <w:pStyle w:val="Tabletext9"/>
            </w:pPr>
            <w:r>
              <w:t xml:space="preserve">XML </w:t>
            </w:r>
            <w:proofErr w:type="spellStart"/>
            <w:r>
              <w:t>data</w:t>
            </w:r>
            <w:proofErr w:type="spellEnd"/>
            <w:r>
              <w:t xml:space="preserve"> </w:t>
            </w:r>
            <w:proofErr w:type="spellStart"/>
            <w:r>
              <w:t>document</w:t>
            </w:r>
            <w:proofErr w:type="spellEnd"/>
          </w:p>
        </w:tc>
      </w:tr>
      <w:tr w:rsidR="00AF30A1" w:rsidTr="00574746">
        <w:trPr>
          <w:cantSplit/>
          <w:jc w:val="center"/>
        </w:trPr>
        <w:tc>
          <w:tcPr>
            <w:tcW w:w="2046" w:type="dxa"/>
            <w:tcBorders>
              <w:top w:val="single" w:sz="4" w:space="0" w:color="auto"/>
            </w:tcBorders>
            <w:shd w:val="clear" w:color="auto" w:fill="auto"/>
          </w:tcPr>
          <w:p w:rsidR="00AF30A1" w:rsidRPr="00EB33EF" w:rsidRDefault="00AF30A1" w:rsidP="00574746">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AF30A1" w:rsidRPr="003A4FC5" w:rsidRDefault="003F1430" w:rsidP="00574746">
            <w:pPr>
              <w:pStyle w:val="Tabletext9"/>
            </w:pPr>
            <w:r>
              <w:t>/</w:t>
            </w:r>
            <w:proofErr w:type="spellStart"/>
            <w:r w:rsidR="00DC04D0">
              <w:fldChar w:fldCharType="begin"/>
            </w:r>
            <w:r>
              <w:instrText>HYPERLINK "http://www.opengis.net/spec/waterml/2.0/req/xsd-xml-rules"</w:instrText>
            </w:r>
            <w:r w:rsidR="00DC04D0">
              <w:fldChar w:fldCharType="separate"/>
            </w:r>
            <w:r>
              <w:rPr>
                <w:b/>
              </w:rPr>
              <w:t>req</w:t>
            </w:r>
            <w:proofErr w:type="spellEnd"/>
            <w:r>
              <w:rPr>
                <w:b/>
              </w:rPr>
              <w:t>/gwml2-core</w:t>
            </w:r>
            <w:r w:rsidR="00DC04D0">
              <w:fldChar w:fldCharType="end"/>
            </w:r>
          </w:p>
        </w:tc>
      </w:tr>
      <w:tr w:rsidR="00AF30A1" w:rsidTr="00574746">
        <w:trPr>
          <w:cantSplit/>
          <w:jc w:val="center"/>
        </w:trPr>
        <w:tc>
          <w:tcPr>
            <w:tcW w:w="2046" w:type="dxa"/>
            <w:tcBorders>
              <w:top w:val="single" w:sz="4" w:space="0" w:color="auto"/>
            </w:tcBorders>
            <w:shd w:val="clear" w:color="auto" w:fill="auto"/>
          </w:tcPr>
          <w:p w:rsidR="00AF30A1" w:rsidRPr="00EB33EF" w:rsidRDefault="00AF30A1" w:rsidP="00574746">
            <w:pPr>
              <w:pStyle w:val="Tabletext9"/>
              <w:rPr>
                <w:b/>
              </w:rPr>
            </w:pPr>
            <w:proofErr w:type="spellStart"/>
            <w:r>
              <w:rPr>
                <w:b/>
              </w:rPr>
              <w:t>Requirement</w:t>
            </w:r>
            <w:proofErr w:type="spellEnd"/>
          </w:p>
        </w:tc>
        <w:tc>
          <w:tcPr>
            <w:tcW w:w="6817" w:type="dxa"/>
            <w:tcBorders>
              <w:top w:val="single" w:sz="4" w:space="0" w:color="auto"/>
            </w:tcBorders>
            <w:shd w:val="clear" w:color="auto" w:fill="auto"/>
          </w:tcPr>
          <w:p w:rsidR="00AF30A1" w:rsidRDefault="00047071" w:rsidP="00574746">
            <w:pPr>
              <w:pStyle w:val="Tabletext9"/>
            </w:pPr>
            <w:r>
              <w:t>/</w:t>
            </w:r>
            <w:proofErr w:type="spellStart"/>
            <w:r>
              <w:t>req</w:t>
            </w:r>
            <w:proofErr w:type="spellEnd"/>
            <w:r>
              <w:t>/</w:t>
            </w:r>
            <w:proofErr w:type="spellStart"/>
            <w:r>
              <w:t>gw_body</w:t>
            </w:r>
            <w:proofErr w:type="spellEnd"/>
            <w:r>
              <w:t>-volume</w:t>
            </w:r>
          </w:p>
        </w:tc>
      </w:tr>
      <w:tr w:rsidR="00AF30A1" w:rsidTr="00574746">
        <w:trPr>
          <w:cantSplit/>
          <w:jc w:val="center"/>
        </w:trPr>
        <w:tc>
          <w:tcPr>
            <w:tcW w:w="2046" w:type="dxa"/>
            <w:tcBorders>
              <w:top w:val="single" w:sz="4" w:space="0" w:color="auto"/>
            </w:tcBorders>
            <w:shd w:val="clear" w:color="auto" w:fill="auto"/>
          </w:tcPr>
          <w:p w:rsidR="00AF30A1" w:rsidRDefault="00AF30A1" w:rsidP="00574746">
            <w:pPr>
              <w:pStyle w:val="Tabletext9"/>
              <w:rPr>
                <w:b/>
              </w:rPr>
            </w:pPr>
            <w:proofErr w:type="spellStart"/>
            <w:r w:rsidRPr="00B646C4">
              <w:rPr>
                <w:b/>
              </w:rPr>
              <w:t>Recommendation</w:t>
            </w:r>
            <w:proofErr w:type="spellEnd"/>
          </w:p>
        </w:tc>
        <w:tc>
          <w:tcPr>
            <w:tcW w:w="6817" w:type="dxa"/>
            <w:tcBorders>
              <w:top w:val="single" w:sz="4" w:space="0" w:color="auto"/>
            </w:tcBorders>
            <w:shd w:val="clear" w:color="auto" w:fill="auto"/>
          </w:tcPr>
          <w:p w:rsidR="00AF30A1" w:rsidRDefault="00FE1193" w:rsidP="00574746">
            <w:pPr>
              <w:pStyle w:val="Tabletext9"/>
            </w:pPr>
            <w:r>
              <w:rPr>
                <w:lang w:val="en-US"/>
              </w:rPr>
              <w:t>/</w:t>
            </w:r>
            <w:proofErr w:type="spellStart"/>
            <w:r>
              <w:rPr>
                <w:lang w:val="en-US"/>
              </w:rPr>
              <w:t>req</w:t>
            </w:r>
            <w:proofErr w:type="spellEnd"/>
            <w:r>
              <w:rPr>
                <w:lang w:val="en-US"/>
              </w:rPr>
              <w:t>/fluid-body-quality</w:t>
            </w:r>
          </w:p>
        </w:tc>
      </w:tr>
    </w:tbl>
    <w:p w:rsidR="00047071" w:rsidRDefault="00047071" w:rsidP="00047071">
      <w:r>
        <w:t xml:space="preserve">The result of the volume or quantity of water present in a container at a certain time shall be a quantity range of type </w:t>
      </w:r>
      <w:proofErr w:type="spellStart"/>
      <w:r>
        <w:t>swe</w:t>
      </w:r>
      <w:proofErr w:type="gramStart"/>
      <w:r>
        <w:t>:QuantityRange</w:t>
      </w:r>
      <w:proofErr w:type="spellEnd"/>
      <w:proofErr w:type="gramEnd"/>
      <w: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047071" w:rsidTr="00574746">
        <w:trPr>
          <w:cantSplit/>
        </w:trPr>
        <w:tc>
          <w:tcPr>
            <w:tcW w:w="4219" w:type="dxa"/>
            <w:tcBorders>
              <w:right w:val="nil"/>
            </w:tcBorders>
            <w:shd w:val="clear" w:color="auto" w:fill="auto"/>
          </w:tcPr>
          <w:p w:rsidR="00047071" w:rsidRDefault="00047071" w:rsidP="00047071">
            <w:pPr>
              <w:pStyle w:val="Tabletext10"/>
              <w:rPr>
                <w:b/>
              </w:rPr>
            </w:pPr>
            <w:r>
              <w:t>/</w:t>
            </w:r>
            <w:proofErr w:type="spellStart"/>
            <w:r>
              <w:t>req</w:t>
            </w:r>
            <w:proofErr w:type="spellEnd"/>
            <w:r>
              <w:t>/</w:t>
            </w:r>
            <w:proofErr w:type="spellStart"/>
            <w:r>
              <w:t>gw_body</w:t>
            </w:r>
            <w:proofErr w:type="spellEnd"/>
            <w:r>
              <w:t>-volume</w:t>
            </w:r>
          </w:p>
        </w:tc>
        <w:tc>
          <w:tcPr>
            <w:tcW w:w="4678" w:type="dxa"/>
            <w:tcBorders>
              <w:left w:val="nil"/>
            </w:tcBorders>
            <w:shd w:val="clear" w:color="auto" w:fill="auto"/>
          </w:tcPr>
          <w:p w:rsidR="00047071" w:rsidRDefault="00047071" w:rsidP="00574746">
            <w:pPr>
              <w:pStyle w:val="Tabletext10"/>
              <w:jc w:val="left"/>
            </w:pPr>
            <w:r w:rsidRPr="00B646C4">
              <w:rPr>
                <w:lang w:val="en-US"/>
              </w:rPr>
              <w:t xml:space="preserve">The XML element </w:t>
            </w:r>
            <w:proofErr w:type="spellStart"/>
            <w:r>
              <w:rPr>
                <w:lang w:val="en-US"/>
              </w:rPr>
              <w:t>om:result</w:t>
            </w:r>
            <w:proofErr w:type="spellEnd"/>
            <w:r>
              <w:rPr>
                <w:lang w:val="en-US"/>
              </w:rPr>
              <w:t xml:space="preserve"> associated with the gwml2:</w:t>
            </w:r>
            <w:proofErr w:type="spellStart"/>
            <w:r>
              <w:t>gwBodyVolume</w:t>
            </w:r>
            <w:proofErr w:type="spellEnd"/>
            <w:r>
              <w:rPr>
                <w:lang w:val="en-US"/>
              </w:rPr>
              <w:t xml:space="preserve"> SHALL</w:t>
            </w:r>
            <w:r w:rsidRPr="00B646C4">
              <w:rPr>
                <w:lang w:val="en-US"/>
              </w:rPr>
              <w:t xml:space="preserve"> have </w:t>
            </w:r>
            <w:r>
              <w:rPr>
                <w:lang w:val="en-US"/>
              </w:rPr>
              <w:t xml:space="preserve">a data type </w:t>
            </w:r>
            <w:proofErr w:type="spellStart"/>
            <w:r>
              <w:rPr>
                <w:lang w:val="en-US"/>
              </w:rPr>
              <w:t>swe:QuantityRange</w:t>
            </w:r>
            <w:proofErr w:type="spellEnd"/>
          </w:p>
        </w:tc>
      </w:tr>
    </w:tbl>
    <w:p w:rsidR="001B59E4" w:rsidRDefault="001B59E4" w:rsidP="001B59E4">
      <w:r>
        <w:t>The type of mixtures</w:t>
      </w:r>
      <w:r w:rsidR="00A90A06">
        <w:t xml:space="preserve"> associated with the fluid body</w:t>
      </w:r>
      <w:r>
        <w:t xml:space="preserve"> (e.g. </w:t>
      </w:r>
      <w:r>
        <w:rPr>
          <w:color w:val="1F497D"/>
        </w:rPr>
        <w:t>solution, suspension, emulsion, precipitate</w:t>
      </w:r>
      <w:r>
        <w:t xml:space="preserve">) should come from an appropriate </w:t>
      </w:r>
      <w:r w:rsidR="00A90A06">
        <w:t>mixture</w:t>
      </w:r>
      <w:r>
        <w:t xml:space="preserve"> type vocabulary.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1B59E4" w:rsidTr="00574746">
        <w:trPr>
          <w:cantSplit/>
        </w:trPr>
        <w:tc>
          <w:tcPr>
            <w:tcW w:w="4219" w:type="dxa"/>
            <w:tcBorders>
              <w:right w:val="nil"/>
            </w:tcBorders>
            <w:shd w:val="clear" w:color="auto" w:fill="auto"/>
          </w:tcPr>
          <w:p w:rsidR="001B59E4" w:rsidRDefault="001B59E4" w:rsidP="00A90A06">
            <w:pPr>
              <w:pStyle w:val="Tabletext10"/>
              <w:rPr>
                <w:b/>
              </w:rPr>
            </w:pPr>
            <w:r>
              <w:t>/</w:t>
            </w:r>
            <w:proofErr w:type="spellStart"/>
            <w:r>
              <w:t>req</w:t>
            </w:r>
            <w:proofErr w:type="spellEnd"/>
            <w:r>
              <w:t>/</w:t>
            </w:r>
            <w:proofErr w:type="spellStart"/>
            <w:r>
              <w:t>gw_</w:t>
            </w:r>
            <w:r w:rsidR="00A90A06">
              <w:t>mixture</w:t>
            </w:r>
            <w:proofErr w:type="spellEnd"/>
            <w:r w:rsidR="00A90A06">
              <w:t>-type</w:t>
            </w:r>
          </w:p>
        </w:tc>
        <w:tc>
          <w:tcPr>
            <w:tcW w:w="4678" w:type="dxa"/>
            <w:tcBorders>
              <w:left w:val="nil"/>
            </w:tcBorders>
            <w:shd w:val="clear" w:color="auto" w:fill="auto"/>
          </w:tcPr>
          <w:p w:rsidR="001B59E4" w:rsidRDefault="001B59E4" w:rsidP="0089344B">
            <w:pPr>
              <w:pStyle w:val="Tabletext10"/>
              <w:jc w:val="left"/>
            </w:pPr>
            <w:r w:rsidRPr="00B646C4">
              <w:rPr>
                <w:lang w:val="en-US"/>
              </w:rPr>
              <w:t xml:space="preserve">The XML element </w:t>
            </w:r>
            <w:r w:rsidR="00A90A06">
              <w:rPr>
                <w:lang w:val="en-US"/>
              </w:rPr>
              <w:t>gwml2:gwMixture</w:t>
            </w:r>
            <w:r>
              <w:rPr>
                <w:lang w:val="en-US"/>
              </w:rPr>
              <w:t xml:space="preserve"> associated with gwml2:</w:t>
            </w:r>
            <w:r w:rsidRPr="00835FD3">
              <w:rPr>
                <w:lang w:val="en-US"/>
              </w:rPr>
              <w:t>gw</w:t>
            </w:r>
            <w:r w:rsidR="00A90A06">
              <w:rPr>
                <w:lang w:val="en-US"/>
              </w:rPr>
              <w:t>BodyConstituent</w:t>
            </w:r>
            <w:r>
              <w:rPr>
                <w:lang w:val="en-US"/>
              </w:rPr>
              <w:t xml:space="preserve"> SHOULD</w:t>
            </w:r>
            <w:r w:rsidRPr="00B646C4">
              <w:rPr>
                <w:lang w:val="en-US"/>
              </w:rPr>
              <w:t xml:space="preserve"> have an </w:t>
            </w:r>
            <w:proofErr w:type="spellStart"/>
            <w:r w:rsidRPr="00B646C4">
              <w:rPr>
                <w:lang w:val="en-US"/>
              </w:rPr>
              <w:t>xlink:href</w:t>
            </w:r>
            <w:proofErr w:type="spellEnd"/>
            <w:r w:rsidRPr="00B646C4">
              <w:rPr>
                <w:lang w:val="en-US"/>
              </w:rPr>
              <w:t xml:space="preserve"> property whose value is the URI for an individual from the class </w:t>
            </w:r>
            <w:commentRangeStart w:id="57"/>
            <w:r w:rsidRPr="00672430">
              <w:rPr>
                <w:b/>
                <w:lang w:val="en-US"/>
              </w:rPr>
              <w:t>http://www.opengis.net/</w:t>
            </w:r>
            <w:r w:rsidR="0089344B">
              <w:rPr>
                <w:b/>
                <w:lang w:val="en-US"/>
              </w:rPr>
              <w:t>def</w:t>
            </w:r>
            <w:r w:rsidRPr="00672430">
              <w:rPr>
                <w:b/>
                <w:lang w:val="en-US"/>
              </w:rPr>
              <w:t>/groundwaterml/2.0</w:t>
            </w:r>
            <w:r w:rsidRPr="00672430">
              <w:rPr>
                <w:b/>
                <w:lang w:val="en-AU"/>
              </w:rPr>
              <w:t>/</w:t>
            </w:r>
            <w:r w:rsidR="00A90A06">
              <w:rPr>
                <w:b/>
                <w:lang w:val="en-AU"/>
              </w:rPr>
              <w:t>mixture-type</w:t>
            </w:r>
            <w:r>
              <w:rPr>
                <w:b/>
                <w:lang w:val="en-AU"/>
              </w:rPr>
              <w:t>-term</w:t>
            </w:r>
            <w:commentRangeEnd w:id="57"/>
            <w:r>
              <w:rPr>
                <w:rStyle w:val="Marquedecommentaire"/>
                <w:rFonts w:ascii="Times New Roman" w:eastAsia="Times New Roman" w:hAnsi="Times New Roman"/>
                <w:lang w:eastAsia="en-US"/>
              </w:rPr>
              <w:commentReference w:id="57"/>
            </w:r>
          </w:p>
        </w:tc>
      </w:tr>
    </w:tbl>
    <w:p w:rsidR="00847181" w:rsidRDefault="00847181" w:rsidP="00847181">
      <w:r>
        <w:t xml:space="preserve">The categorical assessment of fluid quality (e.g. saline, brackish, fresh, </w:t>
      </w:r>
      <w:proofErr w:type="spellStart"/>
      <w:r>
        <w:t>turbide</w:t>
      </w:r>
      <w:proofErr w:type="spellEnd"/>
      <w:r>
        <w:t xml:space="preserve">, </w:t>
      </w:r>
      <w:proofErr w:type="spellStart"/>
      <w:r>
        <w:t>sulfurous</w:t>
      </w:r>
      <w:proofErr w:type="spellEnd"/>
      <w:r>
        <w:t xml:space="preserve">, mixed, </w:t>
      </w:r>
      <w:commentRangeStart w:id="58"/>
      <w:r>
        <w:t xml:space="preserve">1000-3000mg/l </w:t>
      </w:r>
      <w:proofErr w:type="spellStart"/>
      <w:r>
        <w:t>tds</w:t>
      </w:r>
      <w:commentRangeEnd w:id="58"/>
      <w:proofErr w:type="spellEnd"/>
      <w:r w:rsidR="00FE1193">
        <w:rPr>
          <w:rStyle w:val="Marquedecommentaire"/>
        </w:rPr>
        <w:commentReference w:id="58"/>
      </w:r>
      <w:r>
        <w:t xml:space="preserve">, etc.) should </w:t>
      </w:r>
      <w:r w:rsidR="00FE1193">
        <w:t>come from an appropriate fluid quality vocabulary</w:t>
      </w:r>
      <w: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847181" w:rsidTr="00574746">
        <w:trPr>
          <w:cantSplit/>
        </w:trPr>
        <w:tc>
          <w:tcPr>
            <w:tcW w:w="4219" w:type="dxa"/>
            <w:tcBorders>
              <w:right w:val="nil"/>
            </w:tcBorders>
            <w:shd w:val="clear" w:color="auto" w:fill="auto"/>
          </w:tcPr>
          <w:p w:rsidR="00847181" w:rsidRDefault="00847181" w:rsidP="00FE1193">
            <w:pPr>
              <w:pStyle w:val="Tabletext10"/>
              <w:rPr>
                <w:b/>
              </w:rPr>
            </w:pPr>
            <w:r>
              <w:rPr>
                <w:lang w:val="en-US"/>
              </w:rPr>
              <w:t>/</w:t>
            </w:r>
            <w:proofErr w:type="spellStart"/>
            <w:r>
              <w:rPr>
                <w:lang w:val="en-US"/>
              </w:rPr>
              <w:t>req</w:t>
            </w:r>
            <w:proofErr w:type="spellEnd"/>
            <w:r>
              <w:rPr>
                <w:lang w:val="en-US"/>
              </w:rPr>
              <w:t>/</w:t>
            </w:r>
            <w:r w:rsidR="00FE1193">
              <w:rPr>
                <w:lang w:val="en-US"/>
              </w:rPr>
              <w:t>fluid-body-quality</w:t>
            </w:r>
          </w:p>
        </w:tc>
        <w:tc>
          <w:tcPr>
            <w:tcW w:w="4678" w:type="dxa"/>
            <w:tcBorders>
              <w:left w:val="nil"/>
            </w:tcBorders>
            <w:shd w:val="clear" w:color="auto" w:fill="auto"/>
          </w:tcPr>
          <w:p w:rsidR="00847181" w:rsidRDefault="00847181" w:rsidP="0089344B">
            <w:pPr>
              <w:pStyle w:val="Tabletext10"/>
              <w:jc w:val="left"/>
            </w:pPr>
            <w:r w:rsidRPr="00B646C4">
              <w:rPr>
                <w:lang w:val="en-US"/>
              </w:rPr>
              <w:t xml:space="preserve">The XML element </w:t>
            </w:r>
            <w:r>
              <w:rPr>
                <w:lang w:val="en-US"/>
              </w:rPr>
              <w:t>gwml2:</w:t>
            </w:r>
            <w:r>
              <w:t xml:space="preserve"> </w:t>
            </w:r>
            <w:proofErr w:type="spellStart"/>
            <w:r w:rsidRPr="00835FD3">
              <w:rPr>
                <w:lang w:val="en-US"/>
              </w:rPr>
              <w:t>gw</w:t>
            </w:r>
            <w:r w:rsidR="00FE1193">
              <w:rPr>
                <w:lang w:val="en-US"/>
              </w:rPr>
              <w:t>BodyQuality</w:t>
            </w:r>
            <w:proofErr w:type="spellEnd"/>
            <w:r>
              <w:rPr>
                <w:lang w:val="en-US"/>
              </w:rPr>
              <w:t xml:space="preserve"> SHOULD</w:t>
            </w:r>
            <w:r w:rsidRPr="00B646C4">
              <w:rPr>
                <w:lang w:val="en-US"/>
              </w:rPr>
              <w:t xml:space="preserve"> have an </w:t>
            </w:r>
            <w:proofErr w:type="spellStart"/>
            <w:r w:rsidRPr="00B646C4">
              <w:rPr>
                <w:lang w:val="en-US"/>
              </w:rPr>
              <w:t>xlink:href</w:t>
            </w:r>
            <w:proofErr w:type="spellEnd"/>
            <w:r w:rsidRPr="00B646C4">
              <w:rPr>
                <w:lang w:val="en-US"/>
              </w:rPr>
              <w:t xml:space="preserve"> property whose value is the URI for an individual from the class </w:t>
            </w:r>
            <w:commentRangeStart w:id="59"/>
            <w:r w:rsidRPr="00672430">
              <w:rPr>
                <w:b/>
                <w:lang w:val="en-US"/>
              </w:rPr>
              <w:t>http://www.opengis.net/</w:t>
            </w:r>
            <w:r w:rsidR="0089344B">
              <w:rPr>
                <w:b/>
                <w:lang w:val="en-US"/>
              </w:rPr>
              <w:t>def</w:t>
            </w:r>
            <w:r w:rsidRPr="00672430">
              <w:rPr>
                <w:b/>
                <w:lang w:val="en-US"/>
              </w:rPr>
              <w:t>/groundwaterml/2.0</w:t>
            </w:r>
            <w:r w:rsidRPr="00672430">
              <w:rPr>
                <w:b/>
                <w:lang w:val="en-AU"/>
              </w:rPr>
              <w:t>/</w:t>
            </w:r>
            <w:r w:rsidR="00FE1193">
              <w:rPr>
                <w:b/>
                <w:lang w:val="en-AU"/>
              </w:rPr>
              <w:t>fluid-body-quality</w:t>
            </w:r>
            <w:r>
              <w:rPr>
                <w:b/>
                <w:lang w:val="en-AU"/>
              </w:rPr>
              <w:t>-term</w:t>
            </w:r>
            <w:commentRangeEnd w:id="59"/>
            <w:r>
              <w:rPr>
                <w:rStyle w:val="Marquedecommentaire"/>
                <w:rFonts w:ascii="Times New Roman" w:eastAsia="Times New Roman" w:hAnsi="Times New Roman"/>
                <w:lang w:eastAsia="en-US"/>
              </w:rPr>
              <w:commentReference w:id="59"/>
            </w:r>
          </w:p>
        </w:tc>
      </w:tr>
    </w:tbl>
    <w:p w:rsidR="00AF30A1" w:rsidRDefault="007C07E4" w:rsidP="00AF30A1">
      <w:r>
        <w:rPr>
          <w:noProof/>
          <w:lang w:val="fr-CA" w:eastAsia="fr-CA"/>
        </w:rPr>
        <w:lastRenderedPageBreak/>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4303395</wp:posOffset>
                </wp:positionV>
                <wp:extent cx="5942965" cy="298450"/>
                <wp:effectExtent l="0" t="0" r="635" b="1270"/>
                <wp:wrapTopAndBottom/>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6CD" w:rsidRPr="002700C5" w:rsidRDefault="008526CD" w:rsidP="00047071">
                            <w:pPr>
                              <w:pStyle w:val="Lgende"/>
                              <w:rPr>
                                <w:noProof/>
                                <w:sz w:val="24"/>
                              </w:rPr>
                            </w:pPr>
                            <w:bookmarkStart w:id="60" w:name="_Toc391299641"/>
                            <w:proofErr w:type="gramStart"/>
                            <w:r>
                              <w:t xml:space="preserve">Figure </w:t>
                            </w:r>
                            <w:r>
                              <w:fldChar w:fldCharType="begin"/>
                            </w:r>
                            <w:r>
                              <w:instrText xml:space="preserve"> SEQ Figure \* ARABIC </w:instrText>
                            </w:r>
                            <w:r>
                              <w:fldChar w:fldCharType="separate"/>
                            </w:r>
                            <w:r>
                              <w:rPr>
                                <w:noProof/>
                              </w:rPr>
                              <w:t>11</w:t>
                            </w:r>
                            <w:r>
                              <w:fldChar w:fldCharType="end"/>
                            </w:r>
                            <w:r>
                              <w:t>.</w:t>
                            </w:r>
                            <w:proofErr w:type="gramEnd"/>
                            <w:r>
                              <w:t xml:space="preserve"> UML specification for </w:t>
                            </w:r>
                            <w:proofErr w:type="spellStart"/>
                            <w:r>
                              <w:t>GW_FluidBody</w:t>
                            </w:r>
                            <w:bookmarkEnd w:id="60"/>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0;margin-top:338.85pt;width:467.95pt;height: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" stroked="f">
                <v:textbox style="mso-fit-shape-to-text:t" inset="0,0,0,0">
                  <w:txbxContent>
                    <w:p w:rsidR="008526CD" w:rsidRPr="002700C5" w:rsidRDefault="008526CD" w:rsidP="00047071">
                      <w:pPr>
                        <w:pStyle w:val="Lgende"/>
                        <w:rPr>
                          <w:noProof/>
                          <w:sz w:val="24"/>
                        </w:rPr>
                      </w:pPr>
                      <w:bookmarkStart w:id="61" w:name="_Toc391299641"/>
                      <w:proofErr w:type="gramStart"/>
                      <w:r>
                        <w:t xml:space="preserve">Figure </w:t>
                      </w:r>
                      <w:r>
                        <w:fldChar w:fldCharType="begin"/>
                      </w:r>
                      <w:r>
                        <w:instrText xml:space="preserve"> SEQ Figure \* ARABIC </w:instrText>
                      </w:r>
                      <w:r>
                        <w:fldChar w:fldCharType="separate"/>
                      </w:r>
                      <w:r>
                        <w:rPr>
                          <w:noProof/>
                        </w:rPr>
                        <w:t>11</w:t>
                      </w:r>
                      <w:r>
                        <w:fldChar w:fldCharType="end"/>
                      </w:r>
                      <w:r>
                        <w:t>.</w:t>
                      </w:r>
                      <w:proofErr w:type="gramEnd"/>
                      <w:r>
                        <w:t xml:space="preserve"> UML specification for </w:t>
                      </w:r>
                      <w:proofErr w:type="spellStart"/>
                      <w:r>
                        <w:t>GW_FluidBody</w:t>
                      </w:r>
                      <w:bookmarkEnd w:id="61"/>
                      <w:proofErr w:type="spellEnd"/>
                    </w:p>
                  </w:txbxContent>
                </v:textbox>
                <w10:wrap type="topAndBottom"/>
              </v:shape>
            </w:pict>
          </mc:Fallback>
        </mc:AlternateContent>
      </w:r>
      <w:r w:rsidR="00047071">
        <w:rPr>
          <w:noProof/>
          <w:lang w:val="fr-CA" w:eastAsia="fr-CA"/>
        </w:rPr>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5942965" cy="4246245"/>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5942965" cy="4246245"/>
                    </a:xfrm>
                    <a:prstGeom prst="rect">
                      <a:avLst/>
                    </a:prstGeom>
                    <a:noFill/>
                    <a:ln w="9525">
                      <a:noFill/>
                      <a:miter lim="800000"/>
                      <a:headEnd/>
                      <a:tailEnd/>
                    </a:ln>
                  </pic:spPr>
                </pic:pic>
              </a:graphicData>
            </a:graphic>
          </wp:anchor>
        </w:drawing>
      </w:r>
    </w:p>
    <w:p w:rsidR="00D4526A" w:rsidRDefault="00D4526A" w:rsidP="00574746">
      <w:pPr>
        <w:pStyle w:val="Titre2"/>
      </w:pPr>
      <w:bookmarkStart w:id="62" w:name="_Toc391299612"/>
      <w:r>
        <w:lastRenderedPageBreak/>
        <w:t xml:space="preserve">Requirements Class: </w:t>
      </w:r>
      <w:proofErr w:type="spellStart"/>
      <w:r>
        <w:t>GW_HydrogeoVoid</w:t>
      </w:r>
      <w:bookmarkEnd w:id="62"/>
      <w:proofErr w:type="spellEnd"/>
    </w:p>
    <w:p w:rsidR="00D4526A" w:rsidRDefault="00D4526A" w:rsidP="00D4526A">
      <w:pPr>
        <w:rPr>
          <w:lang w:val="en-AU"/>
        </w:rPr>
      </w:pPr>
      <w:r>
        <w:t>Voids represent the spaces inside (hos</w:t>
      </w:r>
      <w:r w:rsidR="002C3D51">
        <w:t>ted by) a unit or its material (e</w:t>
      </w:r>
      <w:r>
        <w:t>.g. the pores in an aquifer, or in the sandstone of an aquifer</w:t>
      </w:r>
      <w:r w:rsidR="002C3D51">
        <w:t>)</w:t>
      </w:r>
      <w:r>
        <w:t xml:space="preserve">. Voids are hosted by a container (e.g. an aquifer), and can contain water bodies. Voids are differentiated from 'porosity' in that porosity is the proportion of void volume to total volume (i.e. container </w:t>
      </w:r>
      <w:r w:rsidR="002C3D51">
        <w:t>plus</w:t>
      </w:r>
      <w:r>
        <w:t xml:space="preserve"> voids), while voids are the spaces themselves. Their delineation as a distinct entity is necessary, for example, to capture the volume of fractures in an aquifer.</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D4526A" w:rsidRPr="008B47FF" w:rsidTr="00574746">
        <w:trPr>
          <w:cantSplit/>
          <w:jc w:val="center"/>
        </w:trPr>
        <w:tc>
          <w:tcPr>
            <w:tcW w:w="2046" w:type="dxa"/>
            <w:tcBorders>
              <w:top w:val="single" w:sz="12" w:space="0" w:color="auto"/>
              <w:bottom w:val="single" w:sz="12" w:space="0" w:color="auto"/>
            </w:tcBorders>
            <w:shd w:val="clear" w:color="auto" w:fill="auto"/>
          </w:tcPr>
          <w:p w:rsidR="00D4526A" w:rsidRPr="00EB33EF" w:rsidRDefault="00D4526A" w:rsidP="00574746">
            <w:pPr>
              <w:pStyle w:val="Tabletext9"/>
              <w:rPr>
                <w:b/>
              </w:rPr>
            </w:pPr>
            <w:proofErr w:type="spellStart"/>
            <w:r>
              <w:rPr>
                <w:b/>
              </w:rPr>
              <w:t>Requirements</w:t>
            </w:r>
            <w:proofErr w:type="spellEnd"/>
            <w:r>
              <w:rPr>
                <w:b/>
              </w:rPr>
              <w:t xml:space="preserve"> </w:t>
            </w:r>
            <w:proofErr w:type="spellStart"/>
            <w:r>
              <w:rPr>
                <w:b/>
              </w:rPr>
              <w:t>class</w:t>
            </w:r>
            <w:proofErr w:type="spellEnd"/>
          </w:p>
        </w:tc>
        <w:tc>
          <w:tcPr>
            <w:tcW w:w="6817" w:type="dxa"/>
            <w:tcBorders>
              <w:top w:val="single" w:sz="12" w:space="0" w:color="auto"/>
              <w:bottom w:val="single" w:sz="12" w:space="0" w:color="auto"/>
            </w:tcBorders>
            <w:shd w:val="clear" w:color="auto" w:fill="auto"/>
          </w:tcPr>
          <w:p w:rsidR="00D4526A" w:rsidRPr="00E07058" w:rsidRDefault="00D4526A" w:rsidP="00D4526A">
            <w:pPr>
              <w:pStyle w:val="Tabletext9"/>
              <w:rPr>
                <w:b/>
              </w:rPr>
            </w:pPr>
            <w:r>
              <w:t>/</w:t>
            </w:r>
            <w:proofErr w:type="spellStart"/>
            <w:r>
              <w:rPr>
                <w:b/>
              </w:rPr>
              <w:t>req</w:t>
            </w:r>
            <w:proofErr w:type="spellEnd"/>
            <w:r>
              <w:rPr>
                <w:b/>
              </w:rPr>
              <w:t>/</w:t>
            </w:r>
            <w:proofErr w:type="spellStart"/>
            <w:r>
              <w:rPr>
                <w:b/>
              </w:rPr>
              <w:t>gw_hydrogeo-void</w:t>
            </w:r>
            <w:proofErr w:type="spellEnd"/>
          </w:p>
        </w:tc>
      </w:tr>
      <w:tr w:rsidR="00D4526A" w:rsidTr="00574746">
        <w:trPr>
          <w:cantSplit/>
          <w:jc w:val="center"/>
        </w:trPr>
        <w:tc>
          <w:tcPr>
            <w:tcW w:w="2046" w:type="dxa"/>
            <w:tcBorders>
              <w:top w:val="single" w:sz="12" w:space="0" w:color="auto"/>
              <w:bottom w:val="single" w:sz="4" w:space="0" w:color="auto"/>
            </w:tcBorders>
            <w:shd w:val="clear" w:color="auto" w:fill="auto"/>
          </w:tcPr>
          <w:p w:rsidR="00D4526A" w:rsidRPr="00EB33EF" w:rsidRDefault="00D4526A" w:rsidP="00574746">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D4526A" w:rsidRDefault="00D4526A" w:rsidP="00574746">
            <w:pPr>
              <w:pStyle w:val="Tabletext9"/>
            </w:pPr>
            <w:r>
              <w:t xml:space="preserve">XML </w:t>
            </w:r>
            <w:proofErr w:type="spellStart"/>
            <w:r>
              <w:t>data</w:t>
            </w:r>
            <w:proofErr w:type="spellEnd"/>
            <w:r>
              <w:t xml:space="preserve"> </w:t>
            </w:r>
            <w:proofErr w:type="spellStart"/>
            <w:r>
              <w:t>document</w:t>
            </w:r>
            <w:proofErr w:type="spellEnd"/>
          </w:p>
        </w:tc>
      </w:tr>
      <w:tr w:rsidR="00D4526A" w:rsidTr="00574746">
        <w:trPr>
          <w:cantSplit/>
          <w:jc w:val="center"/>
        </w:trPr>
        <w:tc>
          <w:tcPr>
            <w:tcW w:w="2046" w:type="dxa"/>
            <w:tcBorders>
              <w:top w:val="single" w:sz="4" w:space="0" w:color="auto"/>
            </w:tcBorders>
            <w:shd w:val="clear" w:color="auto" w:fill="auto"/>
          </w:tcPr>
          <w:p w:rsidR="00D4526A" w:rsidRPr="00EB33EF" w:rsidRDefault="00D4526A" w:rsidP="00574746">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D4526A" w:rsidRPr="003A4FC5" w:rsidRDefault="00D4526A" w:rsidP="00574746">
            <w:pPr>
              <w:pStyle w:val="Tabletext9"/>
            </w:pPr>
            <w:r>
              <w:t>/</w:t>
            </w:r>
            <w:proofErr w:type="spellStart"/>
            <w:r w:rsidR="00DC04D0">
              <w:fldChar w:fldCharType="begin"/>
            </w:r>
            <w:r>
              <w:instrText>HYPERLINK "http://www.opengis.net/spec/waterml/2.0/req/xsd-xml-rules"</w:instrText>
            </w:r>
            <w:r w:rsidR="00DC04D0">
              <w:fldChar w:fldCharType="separate"/>
            </w:r>
            <w:r>
              <w:rPr>
                <w:b/>
              </w:rPr>
              <w:t>req</w:t>
            </w:r>
            <w:proofErr w:type="spellEnd"/>
            <w:r>
              <w:rPr>
                <w:b/>
              </w:rPr>
              <w:t>/gwml2-core</w:t>
            </w:r>
            <w:r w:rsidR="00DC04D0">
              <w:fldChar w:fldCharType="end"/>
            </w:r>
          </w:p>
        </w:tc>
      </w:tr>
      <w:tr w:rsidR="00D4526A" w:rsidTr="00574746">
        <w:trPr>
          <w:cantSplit/>
          <w:jc w:val="center"/>
        </w:trPr>
        <w:tc>
          <w:tcPr>
            <w:tcW w:w="2046" w:type="dxa"/>
            <w:tcBorders>
              <w:top w:val="single" w:sz="4" w:space="0" w:color="auto"/>
            </w:tcBorders>
            <w:shd w:val="clear" w:color="auto" w:fill="auto"/>
          </w:tcPr>
          <w:p w:rsidR="00D4526A" w:rsidRDefault="00D4526A" w:rsidP="00574746">
            <w:pPr>
              <w:pStyle w:val="Tabletext9"/>
              <w:rPr>
                <w:b/>
              </w:rPr>
            </w:pPr>
            <w:proofErr w:type="spellStart"/>
            <w:r w:rsidRPr="00B646C4">
              <w:rPr>
                <w:b/>
              </w:rPr>
              <w:t>Recommendation</w:t>
            </w:r>
            <w:proofErr w:type="spellEnd"/>
          </w:p>
        </w:tc>
        <w:tc>
          <w:tcPr>
            <w:tcW w:w="6817" w:type="dxa"/>
            <w:tcBorders>
              <w:top w:val="single" w:sz="4" w:space="0" w:color="auto"/>
            </w:tcBorders>
            <w:shd w:val="clear" w:color="auto" w:fill="auto"/>
          </w:tcPr>
          <w:p w:rsidR="00D4526A" w:rsidRDefault="00D4526A" w:rsidP="00305C92">
            <w:pPr>
              <w:pStyle w:val="Tabletext9"/>
            </w:pPr>
            <w:r>
              <w:rPr>
                <w:lang w:val="en-US"/>
              </w:rPr>
              <w:t>/</w:t>
            </w:r>
            <w:proofErr w:type="spellStart"/>
            <w:r>
              <w:rPr>
                <w:lang w:val="en-US"/>
              </w:rPr>
              <w:t>req</w:t>
            </w:r>
            <w:proofErr w:type="spellEnd"/>
            <w:r>
              <w:rPr>
                <w:lang w:val="en-US"/>
              </w:rPr>
              <w:t>/</w:t>
            </w:r>
            <w:r w:rsidR="00305C92">
              <w:rPr>
                <w:lang w:val="en-US"/>
              </w:rPr>
              <w:t>void-type</w:t>
            </w:r>
          </w:p>
        </w:tc>
      </w:tr>
    </w:tbl>
    <w:p w:rsidR="00305C92" w:rsidRDefault="00305C92" w:rsidP="00305C92">
      <w:r>
        <w:t>The void type porosity term should come from an appropriate porosity type vocabulary.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305C92" w:rsidTr="00574746">
        <w:trPr>
          <w:cantSplit/>
        </w:trPr>
        <w:tc>
          <w:tcPr>
            <w:tcW w:w="4219" w:type="dxa"/>
            <w:tcBorders>
              <w:right w:val="nil"/>
            </w:tcBorders>
            <w:shd w:val="clear" w:color="auto" w:fill="auto"/>
          </w:tcPr>
          <w:p w:rsidR="00305C92" w:rsidRDefault="00305C92" w:rsidP="00305C92">
            <w:pPr>
              <w:pStyle w:val="Tabletext10"/>
              <w:rPr>
                <w:b/>
              </w:rPr>
            </w:pPr>
            <w:r>
              <w:rPr>
                <w:lang w:val="en-US"/>
              </w:rPr>
              <w:t>/</w:t>
            </w:r>
            <w:proofErr w:type="spellStart"/>
            <w:r>
              <w:rPr>
                <w:lang w:val="en-US"/>
              </w:rPr>
              <w:t>req</w:t>
            </w:r>
            <w:proofErr w:type="spellEnd"/>
            <w:r>
              <w:rPr>
                <w:lang w:val="en-US"/>
              </w:rPr>
              <w:t>/void-type</w:t>
            </w:r>
          </w:p>
        </w:tc>
        <w:tc>
          <w:tcPr>
            <w:tcW w:w="4678" w:type="dxa"/>
            <w:tcBorders>
              <w:left w:val="nil"/>
            </w:tcBorders>
            <w:shd w:val="clear" w:color="auto" w:fill="auto"/>
          </w:tcPr>
          <w:p w:rsidR="00305C92" w:rsidRDefault="00305C92" w:rsidP="0089344B">
            <w:pPr>
              <w:pStyle w:val="Tabletext10"/>
              <w:jc w:val="left"/>
            </w:pPr>
            <w:r w:rsidRPr="00B646C4">
              <w:rPr>
                <w:lang w:val="en-US"/>
              </w:rPr>
              <w:t xml:space="preserve">The XML element </w:t>
            </w:r>
            <w:r>
              <w:rPr>
                <w:lang w:val="en-US"/>
              </w:rPr>
              <w:t>gwml2:gwVoidType SHOULD</w:t>
            </w:r>
            <w:r w:rsidRPr="00B646C4">
              <w:rPr>
                <w:lang w:val="en-US"/>
              </w:rPr>
              <w:t xml:space="preserve"> have an </w:t>
            </w:r>
            <w:proofErr w:type="spellStart"/>
            <w:r w:rsidRPr="00B646C4">
              <w:rPr>
                <w:lang w:val="en-US"/>
              </w:rPr>
              <w:t>xlink:href</w:t>
            </w:r>
            <w:proofErr w:type="spellEnd"/>
            <w:r w:rsidRPr="00B646C4">
              <w:rPr>
                <w:lang w:val="en-US"/>
              </w:rPr>
              <w:t xml:space="preserve"> property whose value is the URI for an individual from the class </w:t>
            </w:r>
            <w:commentRangeStart w:id="63"/>
            <w:r w:rsidRPr="00672430">
              <w:rPr>
                <w:b/>
                <w:lang w:val="en-US"/>
              </w:rPr>
              <w:t>http://www.opengis.net/</w:t>
            </w:r>
            <w:r w:rsidR="0089344B">
              <w:rPr>
                <w:b/>
                <w:lang w:val="en-US"/>
              </w:rPr>
              <w:t>def</w:t>
            </w:r>
            <w:r w:rsidRPr="00672430">
              <w:rPr>
                <w:b/>
                <w:lang w:val="en-US"/>
              </w:rPr>
              <w:t>/groundwaterml/2.0</w:t>
            </w:r>
            <w:r w:rsidRPr="00672430">
              <w:rPr>
                <w:b/>
                <w:lang w:val="en-AU"/>
              </w:rPr>
              <w:t>/</w:t>
            </w:r>
            <w:r>
              <w:rPr>
                <w:b/>
                <w:lang w:val="en-AU"/>
              </w:rPr>
              <w:t>porosity-type-term</w:t>
            </w:r>
            <w:commentRangeEnd w:id="63"/>
            <w:r>
              <w:rPr>
                <w:rStyle w:val="Marquedecommentaire"/>
                <w:rFonts w:ascii="Times New Roman" w:eastAsia="Times New Roman" w:hAnsi="Times New Roman"/>
                <w:lang w:eastAsia="en-US"/>
              </w:rPr>
              <w:commentReference w:id="63"/>
            </w:r>
          </w:p>
        </w:tc>
      </w:tr>
    </w:tbl>
    <w:p w:rsidR="004D0232" w:rsidRDefault="004D0232" w:rsidP="00D4526A"/>
    <w:p w:rsidR="00D4526A" w:rsidRDefault="007C07E4" w:rsidP="00D4526A">
      <w:r>
        <w:rPr>
          <w:noProof/>
          <w:lang w:val="fr-CA" w:eastAsia="fr-CA"/>
        </w:rPr>
        <w:lastRenderedPageBreak/>
        <mc:AlternateContent>
          <mc:Choice Requires="wps">
            <w:drawing>
              <wp:anchor distT="0" distB="0" distL="114300" distR="114300" simplePos="0" relativeHeight="251695104" behindDoc="0" locked="0" layoutInCell="1" allowOverlap="1">
                <wp:simplePos x="0" y="0"/>
                <wp:positionH relativeFrom="column">
                  <wp:posOffset>-67945</wp:posOffset>
                </wp:positionH>
                <wp:positionV relativeFrom="paragraph">
                  <wp:posOffset>4220210</wp:posOffset>
                </wp:positionV>
                <wp:extent cx="5941060" cy="298450"/>
                <wp:effectExtent l="0" t="635" r="3810" b="0"/>
                <wp:wrapTopAndBottom/>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6CD" w:rsidRPr="00234715" w:rsidRDefault="008526CD" w:rsidP="00D4526A">
                            <w:pPr>
                              <w:pStyle w:val="Lgende"/>
                              <w:rPr>
                                <w:noProof/>
                                <w:sz w:val="24"/>
                              </w:rPr>
                            </w:pPr>
                            <w:bookmarkStart w:id="64" w:name="_Toc391299642"/>
                            <w:proofErr w:type="gramStart"/>
                            <w:r>
                              <w:t xml:space="preserve">Figure </w:t>
                            </w:r>
                            <w:r>
                              <w:fldChar w:fldCharType="begin"/>
                            </w:r>
                            <w:r>
                              <w:instrText xml:space="preserve"> SEQ Figure \* ARABIC </w:instrText>
                            </w:r>
                            <w:r>
                              <w:fldChar w:fldCharType="separate"/>
                            </w:r>
                            <w:r>
                              <w:rPr>
                                <w:noProof/>
                              </w:rPr>
                              <w:t>12</w:t>
                            </w:r>
                            <w:r>
                              <w:fldChar w:fldCharType="end"/>
                            </w:r>
                            <w:r>
                              <w:t>.</w:t>
                            </w:r>
                            <w:proofErr w:type="gramEnd"/>
                            <w:r>
                              <w:t xml:space="preserve"> </w:t>
                            </w:r>
                            <w:proofErr w:type="gramStart"/>
                            <w:r>
                              <w:t xml:space="preserve">UML specification for </w:t>
                            </w:r>
                            <w:proofErr w:type="spellStart"/>
                            <w:r>
                              <w:t>GW_HydrogeoVoid</w:t>
                            </w:r>
                            <w:proofErr w:type="spellEnd"/>
                            <w:r>
                              <w:t>.</w:t>
                            </w:r>
                            <w:bookmarkEnd w:id="64"/>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5.35pt;margin-top:332.3pt;width:467.8pt;height: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" stroked="f">
                <v:textbox style="mso-fit-shape-to-text:t" inset="0,0,0,0">
                  <w:txbxContent>
                    <w:p w:rsidR="008526CD" w:rsidRPr="00234715" w:rsidRDefault="008526CD" w:rsidP="00D4526A">
                      <w:pPr>
                        <w:pStyle w:val="Lgende"/>
                        <w:rPr>
                          <w:noProof/>
                          <w:sz w:val="24"/>
                        </w:rPr>
                      </w:pPr>
                      <w:bookmarkStart w:id="65" w:name="_Toc391299642"/>
                      <w:proofErr w:type="gramStart"/>
                      <w:r>
                        <w:t xml:space="preserve">Figure </w:t>
                      </w:r>
                      <w:r>
                        <w:fldChar w:fldCharType="begin"/>
                      </w:r>
                      <w:r>
                        <w:instrText xml:space="preserve"> SEQ Figure \* ARABIC </w:instrText>
                      </w:r>
                      <w:r>
                        <w:fldChar w:fldCharType="separate"/>
                      </w:r>
                      <w:r>
                        <w:rPr>
                          <w:noProof/>
                        </w:rPr>
                        <w:t>12</w:t>
                      </w:r>
                      <w:r>
                        <w:fldChar w:fldCharType="end"/>
                      </w:r>
                      <w:r>
                        <w:t>.</w:t>
                      </w:r>
                      <w:proofErr w:type="gramEnd"/>
                      <w:r>
                        <w:t xml:space="preserve"> </w:t>
                      </w:r>
                      <w:proofErr w:type="gramStart"/>
                      <w:r>
                        <w:t xml:space="preserve">UML specification for </w:t>
                      </w:r>
                      <w:proofErr w:type="spellStart"/>
                      <w:r>
                        <w:t>GW_HydrogeoVoid</w:t>
                      </w:r>
                      <w:proofErr w:type="spellEnd"/>
                      <w:r>
                        <w:t>.</w:t>
                      </w:r>
                      <w:bookmarkEnd w:id="65"/>
                      <w:proofErr w:type="gramEnd"/>
                    </w:p>
                  </w:txbxContent>
                </v:textbox>
                <w10:wrap type="topAndBottom"/>
              </v:shape>
            </w:pict>
          </mc:Fallback>
        </mc:AlternateContent>
      </w:r>
      <w:r w:rsidR="00D4526A">
        <w:rPr>
          <w:noProof/>
          <w:lang w:val="fr-CA" w:eastAsia="fr-CA"/>
        </w:rPr>
        <w:drawing>
          <wp:anchor distT="0" distB="0" distL="114300" distR="114300" simplePos="0" relativeHeight="251671040" behindDoc="0" locked="0" layoutInCell="1" allowOverlap="1">
            <wp:simplePos x="0" y="0"/>
            <wp:positionH relativeFrom="column">
              <wp:posOffset>5080</wp:posOffset>
            </wp:positionH>
            <wp:positionV relativeFrom="paragraph">
              <wp:posOffset>114935</wp:posOffset>
            </wp:positionV>
            <wp:extent cx="5943600" cy="4046220"/>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srcRect/>
                    <a:stretch>
                      <a:fillRect/>
                    </a:stretch>
                  </pic:blipFill>
                  <pic:spPr bwMode="auto">
                    <a:xfrm>
                      <a:off x="0" y="0"/>
                      <a:ext cx="5943600" cy="4046220"/>
                    </a:xfrm>
                    <a:prstGeom prst="rect">
                      <a:avLst/>
                    </a:prstGeom>
                    <a:noFill/>
                    <a:ln w="9525">
                      <a:noFill/>
                      <a:miter lim="800000"/>
                      <a:headEnd/>
                      <a:tailEnd/>
                    </a:ln>
                  </pic:spPr>
                </pic:pic>
              </a:graphicData>
            </a:graphic>
          </wp:anchor>
        </w:drawing>
      </w:r>
    </w:p>
    <w:p w:rsidR="002E2056" w:rsidRDefault="004D0232" w:rsidP="00574746">
      <w:pPr>
        <w:pStyle w:val="Titre2"/>
      </w:pPr>
      <w:bookmarkStart w:id="66" w:name="_Toc391299613"/>
      <w:bookmarkEnd w:id="42"/>
      <w:r>
        <w:t xml:space="preserve">Requirements Class: </w:t>
      </w:r>
      <w:proofErr w:type="spellStart"/>
      <w:r>
        <w:t>GW_BodySurface</w:t>
      </w:r>
      <w:bookmarkEnd w:id="66"/>
      <w:proofErr w:type="spellEnd"/>
    </w:p>
    <w:p w:rsidR="004D0232" w:rsidRDefault="004D0232" w:rsidP="004D0232">
      <w:pPr>
        <w:rPr>
          <w:lang w:val="en-AU"/>
        </w:rPr>
      </w:pPr>
      <w:proofErr w:type="gramStart"/>
      <w:r>
        <w:t xml:space="preserve">A surface on a body of groundwater, for a local or regional area, e.g. </w:t>
      </w:r>
      <w:proofErr w:type="spellStart"/>
      <w:r>
        <w:t>piezometric</w:t>
      </w:r>
      <w:proofErr w:type="spellEnd"/>
      <w:r>
        <w:t>, potentiometric, water table, salt wedge, etc.</w:t>
      </w:r>
      <w:proofErr w:type="gramEnd"/>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4D0232" w:rsidRPr="008B47FF" w:rsidTr="00574746">
        <w:trPr>
          <w:cantSplit/>
          <w:jc w:val="center"/>
        </w:trPr>
        <w:tc>
          <w:tcPr>
            <w:tcW w:w="2046" w:type="dxa"/>
            <w:tcBorders>
              <w:top w:val="single" w:sz="12" w:space="0" w:color="auto"/>
              <w:bottom w:val="single" w:sz="12" w:space="0" w:color="auto"/>
            </w:tcBorders>
            <w:shd w:val="clear" w:color="auto" w:fill="auto"/>
          </w:tcPr>
          <w:p w:rsidR="004D0232" w:rsidRPr="00EB33EF" w:rsidRDefault="004D0232" w:rsidP="00574746">
            <w:pPr>
              <w:pStyle w:val="Tabletext9"/>
              <w:rPr>
                <w:b/>
              </w:rPr>
            </w:pPr>
            <w:proofErr w:type="spellStart"/>
            <w:r>
              <w:rPr>
                <w:b/>
              </w:rPr>
              <w:t>Requirements</w:t>
            </w:r>
            <w:proofErr w:type="spellEnd"/>
            <w:r>
              <w:rPr>
                <w:b/>
              </w:rPr>
              <w:t xml:space="preserve"> </w:t>
            </w:r>
            <w:proofErr w:type="spellStart"/>
            <w:r>
              <w:rPr>
                <w:b/>
              </w:rPr>
              <w:t>class</w:t>
            </w:r>
            <w:proofErr w:type="spellEnd"/>
          </w:p>
        </w:tc>
        <w:tc>
          <w:tcPr>
            <w:tcW w:w="6817" w:type="dxa"/>
            <w:tcBorders>
              <w:top w:val="single" w:sz="12" w:space="0" w:color="auto"/>
              <w:bottom w:val="single" w:sz="12" w:space="0" w:color="auto"/>
            </w:tcBorders>
            <w:shd w:val="clear" w:color="auto" w:fill="auto"/>
          </w:tcPr>
          <w:p w:rsidR="004D0232" w:rsidRPr="00E07058" w:rsidRDefault="004D0232" w:rsidP="004D0232">
            <w:pPr>
              <w:pStyle w:val="Tabletext9"/>
              <w:rPr>
                <w:b/>
              </w:rPr>
            </w:pPr>
            <w:r>
              <w:t>/</w:t>
            </w:r>
            <w:proofErr w:type="spellStart"/>
            <w:r>
              <w:rPr>
                <w:b/>
              </w:rPr>
              <w:t>req</w:t>
            </w:r>
            <w:proofErr w:type="spellEnd"/>
            <w:r>
              <w:rPr>
                <w:b/>
              </w:rPr>
              <w:t>/</w:t>
            </w:r>
            <w:proofErr w:type="spellStart"/>
            <w:r>
              <w:rPr>
                <w:b/>
              </w:rPr>
              <w:t>gw_body-surface</w:t>
            </w:r>
            <w:proofErr w:type="spellEnd"/>
          </w:p>
        </w:tc>
      </w:tr>
      <w:tr w:rsidR="004D0232" w:rsidTr="00574746">
        <w:trPr>
          <w:cantSplit/>
          <w:jc w:val="center"/>
        </w:trPr>
        <w:tc>
          <w:tcPr>
            <w:tcW w:w="2046" w:type="dxa"/>
            <w:tcBorders>
              <w:top w:val="single" w:sz="12" w:space="0" w:color="auto"/>
              <w:bottom w:val="single" w:sz="4" w:space="0" w:color="auto"/>
            </w:tcBorders>
            <w:shd w:val="clear" w:color="auto" w:fill="auto"/>
          </w:tcPr>
          <w:p w:rsidR="004D0232" w:rsidRPr="00EB33EF" w:rsidRDefault="004D0232" w:rsidP="00574746">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4D0232" w:rsidRDefault="004D0232" w:rsidP="00574746">
            <w:pPr>
              <w:pStyle w:val="Tabletext9"/>
            </w:pPr>
            <w:r>
              <w:t xml:space="preserve">XML </w:t>
            </w:r>
            <w:proofErr w:type="spellStart"/>
            <w:r>
              <w:t>data</w:t>
            </w:r>
            <w:proofErr w:type="spellEnd"/>
            <w:r>
              <w:t xml:space="preserve"> </w:t>
            </w:r>
            <w:proofErr w:type="spellStart"/>
            <w:r>
              <w:t>document</w:t>
            </w:r>
            <w:proofErr w:type="spellEnd"/>
          </w:p>
        </w:tc>
      </w:tr>
      <w:tr w:rsidR="004D0232" w:rsidTr="00574746">
        <w:trPr>
          <w:cantSplit/>
          <w:jc w:val="center"/>
        </w:trPr>
        <w:tc>
          <w:tcPr>
            <w:tcW w:w="2046" w:type="dxa"/>
            <w:tcBorders>
              <w:top w:val="single" w:sz="4" w:space="0" w:color="auto"/>
            </w:tcBorders>
            <w:shd w:val="clear" w:color="auto" w:fill="auto"/>
          </w:tcPr>
          <w:p w:rsidR="004D0232" w:rsidRPr="00EB33EF" w:rsidRDefault="004D0232" w:rsidP="00574746">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4D0232" w:rsidRPr="003A4FC5" w:rsidRDefault="004D0232" w:rsidP="00574746">
            <w:pPr>
              <w:pStyle w:val="Tabletext9"/>
            </w:pPr>
            <w:r>
              <w:t>/</w:t>
            </w:r>
            <w:proofErr w:type="spellStart"/>
            <w:r w:rsidR="00DC04D0">
              <w:fldChar w:fldCharType="begin"/>
            </w:r>
            <w:r>
              <w:instrText>HYPERLINK "http://www.opengis.net/spec/waterml/2.0/req/xsd-xml-rules"</w:instrText>
            </w:r>
            <w:r w:rsidR="00DC04D0">
              <w:fldChar w:fldCharType="separate"/>
            </w:r>
            <w:r>
              <w:rPr>
                <w:b/>
              </w:rPr>
              <w:t>req</w:t>
            </w:r>
            <w:proofErr w:type="spellEnd"/>
            <w:r>
              <w:rPr>
                <w:b/>
              </w:rPr>
              <w:t>/gwml2-core</w:t>
            </w:r>
            <w:r w:rsidR="00DC04D0">
              <w:fldChar w:fldCharType="end"/>
            </w:r>
          </w:p>
        </w:tc>
      </w:tr>
      <w:tr w:rsidR="004D0232" w:rsidTr="00574746">
        <w:trPr>
          <w:cantSplit/>
          <w:jc w:val="center"/>
        </w:trPr>
        <w:tc>
          <w:tcPr>
            <w:tcW w:w="2046" w:type="dxa"/>
            <w:tcBorders>
              <w:top w:val="single" w:sz="4" w:space="0" w:color="auto"/>
            </w:tcBorders>
            <w:shd w:val="clear" w:color="auto" w:fill="auto"/>
          </w:tcPr>
          <w:p w:rsidR="004D0232" w:rsidRDefault="004D0232" w:rsidP="00574746">
            <w:pPr>
              <w:pStyle w:val="Tabletext9"/>
              <w:rPr>
                <w:b/>
              </w:rPr>
            </w:pPr>
            <w:proofErr w:type="spellStart"/>
            <w:r w:rsidRPr="00B646C4">
              <w:rPr>
                <w:b/>
              </w:rPr>
              <w:t>Recommendation</w:t>
            </w:r>
            <w:proofErr w:type="spellEnd"/>
          </w:p>
        </w:tc>
        <w:tc>
          <w:tcPr>
            <w:tcW w:w="6817" w:type="dxa"/>
            <w:tcBorders>
              <w:top w:val="single" w:sz="4" w:space="0" w:color="auto"/>
            </w:tcBorders>
            <w:shd w:val="clear" w:color="auto" w:fill="auto"/>
          </w:tcPr>
          <w:p w:rsidR="004D0232" w:rsidRDefault="004D0232" w:rsidP="004D0232">
            <w:pPr>
              <w:pStyle w:val="Tabletext9"/>
            </w:pPr>
            <w:r>
              <w:rPr>
                <w:lang w:val="en-US"/>
              </w:rPr>
              <w:t>/</w:t>
            </w:r>
            <w:proofErr w:type="spellStart"/>
            <w:r>
              <w:rPr>
                <w:lang w:val="en-US"/>
              </w:rPr>
              <w:t>req</w:t>
            </w:r>
            <w:proofErr w:type="spellEnd"/>
            <w:r>
              <w:rPr>
                <w:lang w:val="en-US"/>
              </w:rPr>
              <w:t>/surface-type</w:t>
            </w:r>
          </w:p>
        </w:tc>
      </w:tr>
    </w:tbl>
    <w:p w:rsidR="004D0232" w:rsidRDefault="004D0232" w:rsidP="004D0232">
      <w:r>
        <w:t>The surface type term should come from an appropriate porosity type vocabulary.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4D0232" w:rsidTr="00574746">
        <w:trPr>
          <w:cantSplit/>
        </w:trPr>
        <w:tc>
          <w:tcPr>
            <w:tcW w:w="4219" w:type="dxa"/>
            <w:tcBorders>
              <w:right w:val="nil"/>
            </w:tcBorders>
            <w:shd w:val="clear" w:color="auto" w:fill="auto"/>
          </w:tcPr>
          <w:p w:rsidR="004D0232" w:rsidRDefault="004D0232" w:rsidP="00574746">
            <w:pPr>
              <w:pStyle w:val="Tabletext10"/>
              <w:rPr>
                <w:b/>
              </w:rPr>
            </w:pPr>
            <w:r>
              <w:rPr>
                <w:lang w:val="en-US"/>
              </w:rPr>
              <w:t>/</w:t>
            </w:r>
            <w:proofErr w:type="spellStart"/>
            <w:r>
              <w:rPr>
                <w:lang w:val="en-US"/>
              </w:rPr>
              <w:t>req</w:t>
            </w:r>
            <w:proofErr w:type="spellEnd"/>
            <w:r>
              <w:rPr>
                <w:lang w:val="en-US"/>
              </w:rPr>
              <w:t>/surface-type</w:t>
            </w:r>
          </w:p>
        </w:tc>
        <w:tc>
          <w:tcPr>
            <w:tcW w:w="4678" w:type="dxa"/>
            <w:tcBorders>
              <w:left w:val="nil"/>
            </w:tcBorders>
            <w:shd w:val="clear" w:color="auto" w:fill="auto"/>
          </w:tcPr>
          <w:p w:rsidR="004D0232" w:rsidRDefault="004D0232" w:rsidP="0089344B">
            <w:pPr>
              <w:pStyle w:val="Tabletext10"/>
              <w:jc w:val="left"/>
            </w:pPr>
            <w:r w:rsidRPr="00B646C4">
              <w:rPr>
                <w:lang w:val="en-US"/>
              </w:rPr>
              <w:t xml:space="preserve">The XML element </w:t>
            </w:r>
            <w:r>
              <w:rPr>
                <w:lang w:val="en-US"/>
              </w:rPr>
              <w:t>gwml2:gwSurfaceType SHOULD</w:t>
            </w:r>
            <w:r w:rsidRPr="00B646C4">
              <w:rPr>
                <w:lang w:val="en-US"/>
              </w:rPr>
              <w:t xml:space="preserve"> have an </w:t>
            </w:r>
            <w:proofErr w:type="spellStart"/>
            <w:r w:rsidRPr="00B646C4">
              <w:rPr>
                <w:lang w:val="en-US"/>
              </w:rPr>
              <w:t>xlink:href</w:t>
            </w:r>
            <w:proofErr w:type="spellEnd"/>
            <w:r w:rsidRPr="00B646C4">
              <w:rPr>
                <w:lang w:val="en-US"/>
              </w:rPr>
              <w:t xml:space="preserve"> property whose value is the URI for an individual from the class </w:t>
            </w:r>
            <w:commentRangeStart w:id="67"/>
            <w:r w:rsidRPr="00672430">
              <w:rPr>
                <w:b/>
                <w:lang w:val="en-US"/>
              </w:rPr>
              <w:t>http://www.opengis.net/</w:t>
            </w:r>
            <w:r w:rsidR="0089344B">
              <w:rPr>
                <w:b/>
                <w:lang w:val="en-US"/>
              </w:rPr>
              <w:t>def</w:t>
            </w:r>
            <w:r w:rsidRPr="00672430">
              <w:rPr>
                <w:b/>
                <w:lang w:val="en-US"/>
              </w:rPr>
              <w:t>/groundwaterml/2.0</w:t>
            </w:r>
            <w:r w:rsidRPr="00672430">
              <w:rPr>
                <w:b/>
                <w:lang w:val="en-AU"/>
              </w:rPr>
              <w:t>/</w:t>
            </w:r>
            <w:r>
              <w:rPr>
                <w:b/>
                <w:lang w:val="en-AU"/>
              </w:rPr>
              <w:t>surface-type-term</w:t>
            </w:r>
            <w:commentRangeEnd w:id="67"/>
            <w:r>
              <w:rPr>
                <w:rStyle w:val="Marquedecommentaire"/>
                <w:rFonts w:ascii="Times New Roman" w:eastAsia="Times New Roman" w:hAnsi="Times New Roman"/>
                <w:lang w:eastAsia="en-US"/>
              </w:rPr>
              <w:commentReference w:id="67"/>
            </w:r>
          </w:p>
        </w:tc>
      </w:tr>
    </w:tbl>
    <w:p w:rsidR="004D0232" w:rsidRDefault="004D0232" w:rsidP="004D0232"/>
    <w:p w:rsidR="00032D42" w:rsidRDefault="007C07E4" w:rsidP="000F3156">
      <w:r>
        <w:rPr>
          <w:noProof/>
          <w:lang w:val="fr-CA" w:eastAsia="fr-CA"/>
        </w:rPr>
        <mc:AlternateContent>
          <mc:Choice Requires="wps">
            <w:drawing>
              <wp:anchor distT="0" distB="0" distL="114300" distR="114300" simplePos="0" relativeHeight="251699200" behindDoc="0" locked="0" layoutInCell="1" allowOverlap="1">
                <wp:simplePos x="0" y="0"/>
                <wp:positionH relativeFrom="column">
                  <wp:posOffset>194310</wp:posOffset>
                </wp:positionH>
                <wp:positionV relativeFrom="paragraph">
                  <wp:posOffset>4377055</wp:posOffset>
                </wp:positionV>
                <wp:extent cx="4445000" cy="298450"/>
                <wp:effectExtent l="3810" t="0" r="0" b="1270"/>
                <wp:wrapTopAndBottom/>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6CD" w:rsidRPr="00FE0EFC" w:rsidRDefault="008526CD" w:rsidP="004D0232">
                            <w:pPr>
                              <w:pStyle w:val="Lgende"/>
                              <w:rPr>
                                <w:noProof/>
                                <w:sz w:val="24"/>
                              </w:rPr>
                            </w:pPr>
                            <w:bookmarkStart w:id="68" w:name="_Toc391299643"/>
                            <w:proofErr w:type="gramStart"/>
                            <w:r>
                              <w:t xml:space="preserve">Figure </w:t>
                            </w:r>
                            <w:r>
                              <w:fldChar w:fldCharType="begin"/>
                            </w:r>
                            <w:r>
                              <w:instrText xml:space="preserve"> SEQ Figure \* ARABIC </w:instrText>
                            </w:r>
                            <w:r>
                              <w:fldChar w:fldCharType="separate"/>
                            </w:r>
                            <w:r>
                              <w:rPr>
                                <w:noProof/>
                              </w:rPr>
                              <w:t>13</w:t>
                            </w:r>
                            <w:r>
                              <w:fldChar w:fldCharType="end"/>
                            </w:r>
                            <w:r>
                              <w:t>.</w:t>
                            </w:r>
                            <w:proofErr w:type="gramEnd"/>
                            <w:r>
                              <w:t xml:space="preserve"> </w:t>
                            </w:r>
                            <w:proofErr w:type="gramStart"/>
                            <w:r>
                              <w:t xml:space="preserve">UML specification for </w:t>
                            </w:r>
                            <w:proofErr w:type="spellStart"/>
                            <w:r>
                              <w:t>GW_BodySurface</w:t>
                            </w:r>
                            <w:proofErr w:type="spellEnd"/>
                            <w:r>
                              <w:t>.</w:t>
                            </w:r>
                            <w:bookmarkEnd w:id="68"/>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left:0;text-align:left;margin-left:15.3pt;margin-top:344.65pt;width:350pt;height: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" stroked="f">
                <v:textbox style="mso-fit-shape-to-text:t" inset="0,0,0,0">
                  <w:txbxContent>
                    <w:p w:rsidR="008526CD" w:rsidRPr="00FE0EFC" w:rsidRDefault="008526CD" w:rsidP="004D0232">
                      <w:pPr>
                        <w:pStyle w:val="Lgende"/>
                        <w:rPr>
                          <w:noProof/>
                          <w:sz w:val="24"/>
                        </w:rPr>
                      </w:pPr>
                      <w:bookmarkStart w:id="69" w:name="_Toc391299643"/>
                      <w:proofErr w:type="gramStart"/>
                      <w:r>
                        <w:t xml:space="preserve">Figure </w:t>
                      </w:r>
                      <w:r>
                        <w:fldChar w:fldCharType="begin"/>
                      </w:r>
                      <w:r>
                        <w:instrText xml:space="preserve"> SEQ Figure \* ARABIC </w:instrText>
                      </w:r>
                      <w:r>
                        <w:fldChar w:fldCharType="separate"/>
                      </w:r>
                      <w:r>
                        <w:rPr>
                          <w:noProof/>
                        </w:rPr>
                        <w:t>13</w:t>
                      </w:r>
                      <w:r>
                        <w:fldChar w:fldCharType="end"/>
                      </w:r>
                      <w:r>
                        <w:t>.</w:t>
                      </w:r>
                      <w:proofErr w:type="gramEnd"/>
                      <w:r>
                        <w:t xml:space="preserve"> </w:t>
                      </w:r>
                      <w:proofErr w:type="gramStart"/>
                      <w:r>
                        <w:t xml:space="preserve">UML specification for </w:t>
                      </w:r>
                      <w:proofErr w:type="spellStart"/>
                      <w:r>
                        <w:t>GW_BodySurface</w:t>
                      </w:r>
                      <w:proofErr w:type="spellEnd"/>
                      <w:r>
                        <w:t>.</w:t>
                      </w:r>
                      <w:bookmarkEnd w:id="69"/>
                      <w:proofErr w:type="gramEnd"/>
                    </w:p>
                  </w:txbxContent>
                </v:textbox>
                <w10:wrap type="topAndBottom"/>
              </v:shape>
            </w:pict>
          </mc:Fallback>
        </mc:AlternateContent>
      </w:r>
      <w:r w:rsidR="004D0232">
        <w:rPr>
          <w:noProof/>
          <w:lang w:val="fr-CA" w:eastAsia="fr-CA"/>
        </w:rPr>
        <w:drawing>
          <wp:anchor distT="0" distB="0" distL="114300" distR="114300" simplePos="0" relativeHeight="251674112" behindDoc="0" locked="0" layoutInCell="1" allowOverlap="1">
            <wp:simplePos x="0" y="0"/>
            <wp:positionH relativeFrom="column">
              <wp:posOffset>-39370</wp:posOffset>
            </wp:positionH>
            <wp:positionV relativeFrom="paragraph">
              <wp:posOffset>8890</wp:posOffset>
            </wp:positionV>
            <wp:extent cx="4445000" cy="4493895"/>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srcRect/>
                    <a:stretch>
                      <a:fillRect/>
                    </a:stretch>
                  </pic:blipFill>
                  <pic:spPr bwMode="auto">
                    <a:xfrm>
                      <a:off x="0" y="0"/>
                      <a:ext cx="4445000" cy="4493895"/>
                    </a:xfrm>
                    <a:prstGeom prst="rect">
                      <a:avLst/>
                    </a:prstGeom>
                    <a:noFill/>
                    <a:ln w="9525">
                      <a:noFill/>
                      <a:miter lim="800000"/>
                      <a:headEnd/>
                      <a:tailEnd/>
                    </a:ln>
                  </pic:spPr>
                </pic:pic>
              </a:graphicData>
            </a:graphic>
          </wp:anchor>
        </w:drawing>
      </w:r>
    </w:p>
    <w:p w:rsidR="008526CD" w:rsidRDefault="008526CD">
      <w:pPr>
        <w:spacing w:before="0" w:after="0"/>
        <w:jc w:val="left"/>
        <w:rPr>
          <w:rFonts w:ascii="Arial" w:hAnsi="Arial" w:cs="Arial"/>
          <w:b/>
          <w:bCs/>
          <w:highlight w:val="lightGray"/>
        </w:rPr>
      </w:pPr>
      <w:bookmarkStart w:id="70" w:name="_Toc391299614"/>
      <w:r>
        <w:rPr>
          <w:rFonts w:cs="Arial"/>
          <w:highlight w:val="lightGray"/>
        </w:rPr>
        <w:br w:type="page"/>
      </w:r>
    </w:p>
    <w:p w:rsidR="008526CD" w:rsidRDefault="008526CD" w:rsidP="008526CD">
      <w:pPr>
        <w:pStyle w:val="Titre2"/>
      </w:pPr>
      <w:r>
        <w:lastRenderedPageBreak/>
        <w:t xml:space="preserve">Requirements Class: </w:t>
      </w:r>
      <w:proofErr w:type="spellStart"/>
      <w:r>
        <w:t>GW_Well</w:t>
      </w:r>
      <w:proofErr w:type="spellEnd"/>
    </w:p>
    <w:p w:rsidR="007C07E4" w:rsidRDefault="007C07E4" w:rsidP="007C07E4">
      <w:r>
        <w:t>A well or a water well is a shaft or hole sunk, dug or drilled into the Earth to extract water (IGH1379).  A Monitoring station is an observation site (e.g. well) used to watch for the advent of an anticipated condition, generally undesirable, such as the advance of the salt-water front in a coastal area where salt-water encroachment is occurring, or the movement of a pollutant injected into a disposal well. IGH0806</w:t>
      </w:r>
    </w:p>
    <w:p w:rsidR="008526CD" w:rsidRDefault="008526CD" w:rsidP="007C07E4"/>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8526CD" w:rsidRPr="008B47FF" w:rsidTr="008526CD">
        <w:trPr>
          <w:cantSplit/>
          <w:jc w:val="center"/>
        </w:trPr>
        <w:tc>
          <w:tcPr>
            <w:tcW w:w="2046" w:type="dxa"/>
            <w:tcBorders>
              <w:top w:val="single" w:sz="12" w:space="0" w:color="auto"/>
              <w:bottom w:val="single" w:sz="12" w:space="0" w:color="auto"/>
            </w:tcBorders>
            <w:shd w:val="clear" w:color="auto" w:fill="auto"/>
          </w:tcPr>
          <w:p w:rsidR="008526CD" w:rsidRPr="00EB33EF" w:rsidRDefault="008526CD" w:rsidP="008526CD">
            <w:pPr>
              <w:pStyle w:val="Tabletext9"/>
              <w:rPr>
                <w:b/>
              </w:rPr>
            </w:pPr>
            <w:proofErr w:type="spellStart"/>
            <w:r>
              <w:rPr>
                <w:b/>
              </w:rPr>
              <w:t>Requirements</w:t>
            </w:r>
            <w:proofErr w:type="spellEnd"/>
            <w:r>
              <w:rPr>
                <w:b/>
              </w:rPr>
              <w:t xml:space="preserve"> </w:t>
            </w:r>
            <w:proofErr w:type="spellStart"/>
            <w:r>
              <w:rPr>
                <w:b/>
              </w:rPr>
              <w:t>class</w:t>
            </w:r>
            <w:proofErr w:type="spellEnd"/>
          </w:p>
        </w:tc>
        <w:tc>
          <w:tcPr>
            <w:tcW w:w="6817" w:type="dxa"/>
            <w:tcBorders>
              <w:top w:val="single" w:sz="12" w:space="0" w:color="auto"/>
              <w:bottom w:val="single" w:sz="12" w:space="0" w:color="auto"/>
            </w:tcBorders>
            <w:shd w:val="clear" w:color="auto" w:fill="auto"/>
          </w:tcPr>
          <w:p w:rsidR="008526CD" w:rsidRPr="00E07058" w:rsidRDefault="008526CD" w:rsidP="008526CD">
            <w:pPr>
              <w:pStyle w:val="Tabletext9"/>
              <w:rPr>
                <w:b/>
              </w:rPr>
            </w:pPr>
            <w:r>
              <w:t>/</w:t>
            </w:r>
            <w:proofErr w:type="spellStart"/>
            <w:r>
              <w:rPr>
                <w:b/>
              </w:rPr>
              <w:t>req</w:t>
            </w:r>
            <w:proofErr w:type="spellEnd"/>
            <w:r>
              <w:rPr>
                <w:b/>
              </w:rPr>
              <w:t>/</w:t>
            </w:r>
            <w:proofErr w:type="spellStart"/>
            <w:r>
              <w:rPr>
                <w:b/>
              </w:rPr>
              <w:t>gw_well</w:t>
            </w:r>
            <w:proofErr w:type="spellEnd"/>
          </w:p>
        </w:tc>
      </w:tr>
      <w:tr w:rsidR="008526CD" w:rsidTr="008526CD">
        <w:trPr>
          <w:cantSplit/>
          <w:jc w:val="center"/>
        </w:trPr>
        <w:tc>
          <w:tcPr>
            <w:tcW w:w="2046" w:type="dxa"/>
            <w:tcBorders>
              <w:top w:val="single" w:sz="12" w:space="0" w:color="auto"/>
              <w:bottom w:val="single" w:sz="4" w:space="0" w:color="auto"/>
            </w:tcBorders>
            <w:shd w:val="clear" w:color="auto" w:fill="auto"/>
          </w:tcPr>
          <w:p w:rsidR="008526CD" w:rsidRPr="00EB33EF" w:rsidRDefault="008526CD" w:rsidP="008526CD">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8526CD" w:rsidRDefault="008526CD" w:rsidP="008526CD">
            <w:pPr>
              <w:pStyle w:val="Tabletext9"/>
            </w:pPr>
            <w:r>
              <w:t xml:space="preserve">XML </w:t>
            </w:r>
            <w:proofErr w:type="spellStart"/>
            <w:r>
              <w:t>data</w:t>
            </w:r>
            <w:proofErr w:type="spellEnd"/>
            <w:r>
              <w:t xml:space="preserve"> </w:t>
            </w:r>
            <w:proofErr w:type="spellStart"/>
            <w:r>
              <w:t>document</w:t>
            </w:r>
            <w:proofErr w:type="spellEnd"/>
          </w:p>
        </w:tc>
      </w:tr>
      <w:tr w:rsidR="008526CD" w:rsidTr="008526CD">
        <w:trPr>
          <w:cantSplit/>
          <w:jc w:val="center"/>
        </w:trPr>
        <w:tc>
          <w:tcPr>
            <w:tcW w:w="2046" w:type="dxa"/>
            <w:tcBorders>
              <w:top w:val="single" w:sz="4" w:space="0" w:color="auto"/>
            </w:tcBorders>
            <w:shd w:val="clear" w:color="auto" w:fill="auto"/>
          </w:tcPr>
          <w:p w:rsidR="008526CD" w:rsidRPr="00EB33EF" w:rsidRDefault="008526CD" w:rsidP="008526CD">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8526CD" w:rsidRPr="003A4FC5" w:rsidRDefault="008526CD" w:rsidP="008526CD">
            <w:pPr>
              <w:pStyle w:val="Tabletext9"/>
            </w:pPr>
            <w:r>
              <w:t>/</w:t>
            </w:r>
            <w:proofErr w:type="spellStart"/>
            <w:r>
              <w:fldChar w:fldCharType="begin"/>
            </w:r>
            <w:r>
              <w:instrText>HYPERLINK "http://www.opengis.net/spec/waterml/2.0/req/xsd-xml-rules"</w:instrText>
            </w:r>
            <w:r>
              <w:fldChar w:fldCharType="separate"/>
            </w:r>
            <w:r>
              <w:rPr>
                <w:b/>
              </w:rPr>
              <w:t>req</w:t>
            </w:r>
            <w:proofErr w:type="spellEnd"/>
            <w:r>
              <w:rPr>
                <w:b/>
              </w:rPr>
              <w:t>/gwml2-core</w:t>
            </w:r>
            <w:r>
              <w:fldChar w:fldCharType="end"/>
            </w:r>
          </w:p>
        </w:tc>
      </w:tr>
      <w:tr w:rsidR="008526CD" w:rsidTr="008526CD">
        <w:trPr>
          <w:cantSplit/>
          <w:jc w:val="center"/>
        </w:trPr>
        <w:tc>
          <w:tcPr>
            <w:tcW w:w="2046" w:type="dxa"/>
            <w:tcBorders>
              <w:top w:val="single" w:sz="4" w:space="0" w:color="auto"/>
            </w:tcBorders>
            <w:shd w:val="clear" w:color="auto" w:fill="auto"/>
          </w:tcPr>
          <w:p w:rsidR="008526CD" w:rsidRPr="00EB33EF" w:rsidRDefault="008526CD" w:rsidP="008526CD">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8526CD" w:rsidRDefault="008526CD" w:rsidP="008526CD">
            <w:pPr>
              <w:pStyle w:val="Tabletext9"/>
            </w:pPr>
            <w:r>
              <w:t>http://www.w3.org/TR/xmlschema-2</w:t>
            </w:r>
          </w:p>
        </w:tc>
      </w:tr>
      <w:tr w:rsidR="008526CD" w:rsidTr="008526CD">
        <w:trPr>
          <w:cantSplit/>
          <w:jc w:val="center"/>
        </w:trPr>
        <w:tc>
          <w:tcPr>
            <w:tcW w:w="2046" w:type="dxa"/>
            <w:tcBorders>
              <w:top w:val="single" w:sz="4" w:space="0" w:color="auto"/>
              <w:bottom w:val="single" w:sz="4" w:space="0" w:color="auto"/>
            </w:tcBorders>
            <w:shd w:val="clear" w:color="auto" w:fill="auto"/>
          </w:tcPr>
          <w:p w:rsidR="008526CD" w:rsidRDefault="008526CD" w:rsidP="008526CD">
            <w:pPr>
              <w:pStyle w:val="Tabletext9"/>
              <w:rPr>
                <w:b/>
              </w:rPr>
            </w:pPr>
            <w:proofErr w:type="spellStart"/>
            <w:r w:rsidRPr="00EB33EF">
              <w:rPr>
                <w:b/>
              </w:rPr>
              <w:t>Dependency</w:t>
            </w:r>
            <w:proofErr w:type="spellEnd"/>
          </w:p>
        </w:tc>
        <w:tc>
          <w:tcPr>
            <w:tcW w:w="6817" w:type="dxa"/>
            <w:tcBorders>
              <w:top w:val="single" w:sz="4" w:space="0" w:color="auto"/>
              <w:bottom w:val="single" w:sz="4" w:space="0" w:color="auto"/>
            </w:tcBorders>
            <w:shd w:val="clear" w:color="auto" w:fill="auto"/>
          </w:tcPr>
          <w:p w:rsidR="008526CD" w:rsidRDefault="008526CD" w:rsidP="008526CD">
            <w:pPr>
              <w:pStyle w:val="Tabletext9"/>
            </w:pPr>
            <w:r>
              <w:t>http://www.opengis.net/doc/IS/GML/3.2/clause/2.4</w:t>
            </w:r>
          </w:p>
        </w:tc>
      </w:tr>
      <w:tr w:rsidR="008526CD" w:rsidTr="008526CD">
        <w:trPr>
          <w:cantSplit/>
          <w:jc w:val="center"/>
        </w:trPr>
        <w:tc>
          <w:tcPr>
            <w:tcW w:w="2046" w:type="dxa"/>
            <w:tcBorders>
              <w:top w:val="single" w:sz="4" w:space="0" w:color="auto"/>
              <w:bottom w:val="single" w:sz="4" w:space="0" w:color="auto"/>
            </w:tcBorders>
            <w:shd w:val="clear" w:color="auto" w:fill="auto"/>
          </w:tcPr>
          <w:p w:rsidR="008526CD" w:rsidRPr="00B646C4" w:rsidRDefault="008526CD" w:rsidP="008526CD">
            <w:pPr>
              <w:pStyle w:val="Tabletext9"/>
              <w:rPr>
                <w:b/>
              </w:rPr>
            </w:pPr>
            <w:proofErr w:type="spellStart"/>
            <w:r w:rsidRPr="00EB33EF">
              <w:rPr>
                <w:b/>
              </w:rPr>
              <w:t>Dependency</w:t>
            </w:r>
            <w:proofErr w:type="spellEnd"/>
          </w:p>
        </w:tc>
        <w:tc>
          <w:tcPr>
            <w:tcW w:w="6817" w:type="dxa"/>
            <w:tcBorders>
              <w:top w:val="single" w:sz="4" w:space="0" w:color="auto"/>
              <w:bottom w:val="single" w:sz="4" w:space="0" w:color="auto"/>
            </w:tcBorders>
            <w:shd w:val="clear" w:color="auto" w:fill="auto"/>
          </w:tcPr>
          <w:p w:rsidR="008526CD" w:rsidRDefault="008526CD" w:rsidP="008526CD">
            <w:pPr>
              <w:pStyle w:val="Tabletext9"/>
              <w:rPr>
                <w:lang w:val="en-US"/>
              </w:rPr>
            </w:pPr>
            <w:hyperlink r:id="rId37" w:history="1">
              <w:r w:rsidRPr="00465495">
                <w:rPr>
                  <w:rStyle w:val="Lienhypertexte"/>
                  <w:lang w:val="en-US"/>
                </w:rPr>
                <w:t>http://www.opengis.net/specs/SWE/2.0/req/xsd-simple-components</w:t>
              </w:r>
            </w:hyperlink>
          </w:p>
        </w:tc>
      </w:tr>
      <w:tr w:rsidR="008526CD" w:rsidTr="008526CD">
        <w:trPr>
          <w:cantSplit/>
          <w:jc w:val="center"/>
        </w:trPr>
        <w:tc>
          <w:tcPr>
            <w:tcW w:w="2046" w:type="dxa"/>
            <w:tcBorders>
              <w:top w:val="single" w:sz="4" w:space="0" w:color="auto"/>
              <w:bottom w:val="single" w:sz="4" w:space="0" w:color="auto"/>
            </w:tcBorders>
            <w:shd w:val="clear" w:color="auto" w:fill="auto"/>
          </w:tcPr>
          <w:p w:rsidR="008526CD" w:rsidRPr="00B646C4" w:rsidRDefault="008526CD" w:rsidP="008526CD">
            <w:pPr>
              <w:pStyle w:val="Tabletext9"/>
              <w:rPr>
                <w:b/>
              </w:rPr>
            </w:pPr>
            <w:proofErr w:type="spellStart"/>
            <w:r w:rsidRPr="00EB33EF">
              <w:rPr>
                <w:b/>
              </w:rPr>
              <w:t>Dependency</w:t>
            </w:r>
            <w:proofErr w:type="spellEnd"/>
          </w:p>
        </w:tc>
        <w:tc>
          <w:tcPr>
            <w:tcW w:w="6817" w:type="dxa"/>
            <w:tcBorders>
              <w:top w:val="single" w:sz="4" w:space="0" w:color="auto"/>
              <w:bottom w:val="single" w:sz="4" w:space="0" w:color="auto"/>
            </w:tcBorders>
            <w:shd w:val="clear" w:color="auto" w:fill="auto"/>
          </w:tcPr>
          <w:p w:rsidR="008526CD" w:rsidRDefault="008526CD" w:rsidP="008526CD">
            <w:pPr>
              <w:pStyle w:val="Tabletext9"/>
              <w:rPr>
                <w:lang w:val="en-US"/>
              </w:rPr>
            </w:pPr>
            <w:r>
              <w:rPr>
                <w:lang w:val="en-US"/>
              </w:rPr>
              <w:t>Sampling features</w:t>
            </w:r>
          </w:p>
        </w:tc>
      </w:tr>
      <w:tr w:rsidR="008526CD" w:rsidTr="008526CD">
        <w:trPr>
          <w:cantSplit/>
          <w:jc w:val="center"/>
        </w:trPr>
        <w:tc>
          <w:tcPr>
            <w:tcW w:w="2046" w:type="dxa"/>
            <w:tcBorders>
              <w:top w:val="single" w:sz="4" w:space="0" w:color="auto"/>
              <w:bottom w:val="single" w:sz="4" w:space="0" w:color="auto"/>
            </w:tcBorders>
            <w:shd w:val="clear" w:color="auto" w:fill="auto"/>
          </w:tcPr>
          <w:p w:rsidR="008526CD" w:rsidRPr="00B646C4" w:rsidRDefault="008526CD" w:rsidP="008526CD">
            <w:pPr>
              <w:pStyle w:val="Tabletext9"/>
              <w:rPr>
                <w:b/>
              </w:rPr>
            </w:pPr>
            <w:proofErr w:type="spellStart"/>
            <w:r w:rsidRPr="00EB33EF">
              <w:rPr>
                <w:b/>
              </w:rPr>
              <w:t>Dependency</w:t>
            </w:r>
            <w:proofErr w:type="spellEnd"/>
          </w:p>
        </w:tc>
        <w:tc>
          <w:tcPr>
            <w:tcW w:w="6817" w:type="dxa"/>
            <w:tcBorders>
              <w:top w:val="single" w:sz="4" w:space="0" w:color="auto"/>
              <w:bottom w:val="single" w:sz="4" w:space="0" w:color="auto"/>
            </w:tcBorders>
            <w:shd w:val="clear" w:color="auto" w:fill="auto"/>
          </w:tcPr>
          <w:p w:rsidR="008526CD" w:rsidRDefault="008526CD" w:rsidP="008526CD">
            <w:pPr>
              <w:pStyle w:val="Tabletext9"/>
              <w:rPr>
                <w:lang w:val="en-US"/>
              </w:rPr>
            </w:pPr>
            <w:r>
              <w:rPr>
                <w:lang w:val="en-US"/>
              </w:rPr>
              <w:t>/</w:t>
            </w:r>
            <w:proofErr w:type="spellStart"/>
            <w:r>
              <w:rPr>
                <w:lang w:val="en-US"/>
              </w:rPr>
              <w:t>req</w:t>
            </w:r>
            <w:proofErr w:type="spellEnd"/>
            <w:r>
              <w:rPr>
                <w:lang w:val="en-US"/>
              </w:rPr>
              <w:t>/well-construction</w:t>
            </w:r>
          </w:p>
        </w:tc>
      </w:tr>
      <w:tr w:rsidR="008526CD" w:rsidTr="008526CD">
        <w:trPr>
          <w:cantSplit/>
          <w:jc w:val="center"/>
        </w:trPr>
        <w:tc>
          <w:tcPr>
            <w:tcW w:w="2046" w:type="dxa"/>
            <w:tcBorders>
              <w:top w:val="single" w:sz="4" w:space="0" w:color="auto"/>
              <w:bottom w:val="single" w:sz="4" w:space="0" w:color="auto"/>
            </w:tcBorders>
            <w:shd w:val="clear" w:color="auto" w:fill="auto"/>
          </w:tcPr>
          <w:p w:rsidR="008526CD" w:rsidRPr="00B646C4" w:rsidRDefault="008526CD" w:rsidP="008526CD">
            <w:pPr>
              <w:pStyle w:val="Tabletext9"/>
              <w:rPr>
                <w:b/>
              </w:rPr>
            </w:pPr>
            <w:proofErr w:type="spellStart"/>
            <w:r w:rsidRPr="00EB33EF">
              <w:rPr>
                <w:b/>
              </w:rPr>
              <w:t>Dependency</w:t>
            </w:r>
            <w:proofErr w:type="spellEnd"/>
          </w:p>
        </w:tc>
        <w:tc>
          <w:tcPr>
            <w:tcW w:w="6817" w:type="dxa"/>
            <w:tcBorders>
              <w:top w:val="single" w:sz="4" w:space="0" w:color="auto"/>
              <w:bottom w:val="single" w:sz="4" w:space="0" w:color="auto"/>
            </w:tcBorders>
            <w:shd w:val="clear" w:color="auto" w:fill="auto"/>
          </w:tcPr>
          <w:p w:rsidR="008526CD" w:rsidRDefault="008526CD" w:rsidP="008526CD">
            <w:pPr>
              <w:pStyle w:val="Tabletext9"/>
              <w:rPr>
                <w:lang w:val="en-US"/>
              </w:rPr>
            </w:pPr>
            <w:r>
              <w:rPr>
                <w:lang w:val="en-US"/>
              </w:rPr>
              <w:t>GeoSciML Borehole</w:t>
            </w:r>
          </w:p>
        </w:tc>
      </w:tr>
      <w:tr w:rsidR="008526CD" w:rsidTr="008526CD">
        <w:trPr>
          <w:cantSplit/>
          <w:jc w:val="center"/>
        </w:trPr>
        <w:tc>
          <w:tcPr>
            <w:tcW w:w="2046" w:type="dxa"/>
            <w:tcBorders>
              <w:top w:val="single" w:sz="4" w:space="0" w:color="auto"/>
            </w:tcBorders>
            <w:shd w:val="clear" w:color="auto" w:fill="auto"/>
          </w:tcPr>
          <w:p w:rsidR="008526CD" w:rsidRPr="00B646C4" w:rsidRDefault="008526CD" w:rsidP="008526CD">
            <w:pPr>
              <w:pStyle w:val="Tabletext9"/>
              <w:rPr>
                <w:b/>
              </w:rPr>
            </w:pPr>
          </w:p>
        </w:tc>
        <w:tc>
          <w:tcPr>
            <w:tcW w:w="6817" w:type="dxa"/>
            <w:tcBorders>
              <w:top w:val="single" w:sz="4" w:space="0" w:color="auto"/>
            </w:tcBorders>
            <w:shd w:val="clear" w:color="auto" w:fill="auto"/>
          </w:tcPr>
          <w:p w:rsidR="008526CD" w:rsidRDefault="008526CD" w:rsidP="008526CD">
            <w:pPr>
              <w:pStyle w:val="Tabletext9"/>
              <w:rPr>
                <w:lang w:val="en-US"/>
              </w:rPr>
            </w:pPr>
          </w:p>
        </w:tc>
      </w:tr>
    </w:tbl>
    <w:p w:rsidR="008526CD" w:rsidRDefault="008526CD" w:rsidP="007C07E4"/>
    <w:p w:rsidR="008526CD" w:rsidRDefault="008526CD" w:rsidP="008526CD">
      <w:pPr>
        <w:pStyle w:val="Titre2"/>
      </w:pPr>
      <w:r>
        <w:t xml:space="preserve">Requirements Class: </w:t>
      </w:r>
      <w:proofErr w:type="spellStart"/>
      <w:r w:rsidR="00655B85">
        <w:t>Geology_Log</w:t>
      </w:r>
      <w:proofErr w:type="spellEnd"/>
    </w:p>
    <w:p w:rsidR="008526CD" w:rsidRDefault="008526CD" w:rsidP="007C07E4"/>
    <w:p w:rsidR="007C07E4" w:rsidRDefault="00655B85" w:rsidP="007C07E4">
      <w:r>
        <w:t xml:space="preserve">A geologic log (Geology log) is a collection of </w:t>
      </w:r>
      <w:proofErr w:type="spellStart"/>
      <w:r>
        <w:t>lithologic</w:t>
      </w:r>
      <w:proofErr w:type="spellEnd"/>
      <w:r>
        <w:t xml:space="preserve"> observations along the path of a bore.  </w:t>
      </w:r>
      <w:proofErr w:type="spellStart"/>
      <w:r>
        <w:t>Lithologic</w:t>
      </w:r>
      <w:proofErr w:type="spellEnd"/>
      <w:r>
        <w:t xml:space="preserve"> observations can be either a Geologic unit or Earth materials.</w:t>
      </w:r>
    </w:p>
    <w:tbl>
      <w:tblPr>
        <w:tblW w:w="0" w:type="auto"/>
        <w:jc w:val="center"/>
        <w:tblInd w:w="-9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46"/>
        <w:gridCol w:w="6817"/>
      </w:tblGrid>
      <w:tr w:rsidR="00655B85" w:rsidRPr="008B47FF" w:rsidTr="00CD5C97">
        <w:trPr>
          <w:cantSplit/>
          <w:jc w:val="center"/>
        </w:trPr>
        <w:tc>
          <w:tcPr>
            <w:tcW w:w="2046" w:type="dxa"/>
            <w:tcBorders>
              <w:top w:val="single" w:sz="12" w:space="0" w:color="auto"/>
              <w:bottom w:val="single" w:sz="12" w:space="0" w:color="auto"/>
            </w:tcBorders>
            <w:shd w:val="clear" w:color="auto" w:fill="auto"/>
          </w:tcPr>
          <w:p w:rsidR="00655B85" w:rsidRPr="00EB33EF" w:rsidRDefault="00655B85" w:rsidP="00CD5C97">
            <w:pPr>
              <w:pStyle w:val="Tabletext9"/>
              <w:rPr>
                <w:b/>
              </w:rPr>
            </w:pPr>
            <w:proofErr w:type="spellStart"/>
            <w:r>
              <w:rPr>
                <w:b/>
              </w:rPr>
              <w:t>Requirements</w:t>
            </w:r>
            <w:proofErr w:type="spellEnd"/>
            <w:r>
              <w:rPr>
                <w:b/>
              </w:rPr>
              <w:t xml:space="preserve"> </w:t>
            </w:r>
            <w:proofErr w:type="spellStart"/>
            <w:r>
              <w:rPr>
                <w:b/>
              </w:rPr>
              <w:t>class</w:t>
            </w:r>
            <w:proofErr w:type="spellEnd"/>
          </w:p>
        </w:tc>
        <w:tc>
          <w:tcPr>
            <w:tcW w:w="6817" w:type="dxa"/>
            <w:tcBorders>
              <w:top w:val="single" w:sz="12" w:space="0" w:color="auto"/>
              <w:bottom w:val="single" w:sz="12" w:space="0" w:color="auto"/>
            </w:tcBorders>
            <w:shd w:val="clear" w:color="auto" w:fill="auto"/>
          </w:tcPr>
          <w:p w:rsidR="00655B85" w:rsidRPr="00E07058" w:rsidRDefault="00655B85" w:rsidP="00CD5C97">
            <w:pPr>
              <w:pStyle w:val="Tabletext9"/>
              <w:rPr>
                <w:b/>
              </w:rPr>
            </w:pPr>
            <w:r>
              <w:t>/</w:t>
            </w:r>
            <w:proofErr w:type="spellStart"/>
            <w:r>
              <w:rPr>
                <w:b/>
              </w:rPr>
              <w:t>req</w:t>
            </w:r>
            <w:proofErr w:type="spellEnd"/>
            <w:r>
              <w:rPr>
                <w:b/>
              </w:rPr>
              <w:t>/</w:t>
            </w:r>
            <w:proofErr w:type="spellStart"/>
            <w:r>
              <w:rPr>
                <w:b/>
              </w:rPr>
              <w:t>gw_well</w:t>
            </w:r>
            <w:proofErr w:type="spellEnd"/>
          </w:p>
        </w:tc>
      </w:tr>
      <w:tr w:rsidR="00655B85" w:rsidTr="00CD5C97">
        <w:trPr>
          <w:cantSplit/>
          <w:jc w:val="center"/>
        </w:trPr>
        <w:tc>
          <w:tcPr>
            <w:tcW w:w="2046" w:type="dxa"/>
            <w:tcBorders>
              <w:top w:val="single" w:sz="12" w:space="0" w:color="auto"/>
              <w:bottom w:val="single" w:sz="4" w:space="0" w:color="auto"/>
            </w:tcBorders>
            <w:shd w:val="clear" w:color="auto" w:fill="auto"/>
          </w:tcPr>
          <w:p w:rsidR="00655B85" w:rsidRPr="00EB33EF" w:rsidRDefault="00655B85" w:rsidP="00CD5C97">
            <w:pPr>
              <w:pStyle w:val="Tabletext9"/>
              <w:rPr>
                <w:b/>
              </w:rPr>
            </w:pPr>
            <w:r w:rsidRPr="00EB33EF">
              <w:rPr>
                <w:b/>
              </w:rPr>
              <w:t>Target type</w:t>
            </w:r>
          </w:p>
        </w:tc>
        <w:tc>
          <w:tcPr>
            <w:tcW w:w="6817" w:type="dxa"/>
            <w:tcBorders>
              <w:top w:val="single" w:sz="12" w:space="0" w:color="auto"/>
              <w:bottom w:val="single" w:sz="4" w:space="0" w:color="auto"/>
            </w:tcBorders>
            <w:shd w:val="clear" w:color="auto" w:fill="auto"/>
          </w:tcPr>
          <w:p w:rsidR="00655B85" w:rsidRDefault="00655B85" w:rsidP="00CD5C97">
            <w:pPr>
              <w:pStyle w:val="Tabletext9"/>
            </w:pPr>
            <w:r>
              <w:t xml:space="preserve">XML </w:t>
            </w:r>
            <w:proofErr w:type="spellStart"/>
            <w:r>
              <w:t>data</w:t>
            </w:r>
            <w:proofErr w:type="spellEnd"/>
            <w:r>
              <w:t xml:space="preserve"> </w:t>
            </w:r>
            <w:proofErr w:type="spellStart"/>
            <w:r>
              <w:t>document</w:t>
            </w:r>
            <w:proofErr w:type="spellEnd"/>
          </w:p>
        </w:tc>
      </w:tr>
      <w:tr w:rsidR="00655B85" w:rsidTr="00CD5C97">
        <w:trPr>
          <w:cantSplit/>
          <w:jc w:val="center"/>
        </w:trPr>
        <w:tc>
          <w:tcPr>
            <w:tcW w:w="2046" w:type="dxa"/>
            <w:tcBorders>
              <w:top w:val="single" w:sz="4" w:space="0" w:color="auto"/>
            </w:tcBorders>
            <w:shd w:val="clear" w:color="auto" w:fill="auto"/>
          </w:tcPr>
          <w:p w:rsidR="00655B85" w:rsidRPr="00EB33EF" w:rsidRDefault="00655B85" w:rsidP="00CD5C97">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655B85" w:rsidRPr="003A4FC5" w:rsidRDefault="00655B85" w:rsidP="00CD5C97">
            <w:pPr>
              <w:pStyle w:val="Tabletext9"/>
            </w:pPr>
            <w:r>
              <w:t>/</w:t>
            </w:r>
            <w:proofErr w:type="spellStart"/>
            <w:r>
              <w:fldChar w:fldCharType="begin"/>
            </w:r>
            <w:r>
              <w:instrText>HYPERLINK "http://www.opengis.net/spec/waterml/2.0/req/xsd-xml-rules"</w:instrText>
            </w:r>
            <w:r>
              <w:fldChar w:fldCharType="separate"/>
            </w:r>
            <w:r>
              <w:rPr>
                <w:b/>
              </w:rPr>
              <w:t>req</w:t>
            </w:r>
            <w:proofErr w:type="spellEnd"/>
            <w:r>
              <w:rPr>
                <w:b/>
              </w:rPr>
              <w:t>/gwml2-core</w:t>
            </w:r>
            <w:r>
              <w:fldChar w:fldCharType="end"/>
            </w:r>
          </w:p>
        </w:tc>
      </w:tr>
      <w:tr w:rsidR="00655B85" w:rsidTr="00CD5C97">
        <w:trPr>
          <w:cantSplit/>
          <w:jc w:val="center"/>
        </w:trPr>
        <w:tc>
          <w:tcPr>
            <w:tcW w:w="2046" w:type="dxa"/>
            <w:tcBorders>
              <w:top w:val="single" w:sz="4" w:space="0" w:color="auto"/>
            </w:tcBorders>
            <w:shd w:val="clear" w:color="auto" w:fill="auto"/>
          </w:tcPr>
          <w:p w:rsidR="00655B85" w:rsidRPr="00EB33EF" w:rsidRDefault="00655B85" w:rsidP="00CD5C97">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655B85" w:rsidRDefault="00655B85" w:rsidP="00CD5C97">
            <w:pPr>
              <w:pStyle w:val="Tabletext9"/>
            </w:pPr>
            <w:r>
              <w:t>http://www.w3.org/TR/xmlschema-2</w:t>
            </w:r>
          </w:p>
        </w:tc>
      </w:tr>
      <w:tr w:rsidR="00655B85" w:rsidTr="00CD5C97">
        <w:trPr>
          <w:cantSplit/>
          <w:jc w:val="center"/>
        </w:trPr>
        <w:tc>
          <w:tcPr>
            <w:tcW w:w="2046" w:type="dxa"/>
            <w:tcBorders>
              <w:top w:val="single" w:sz="4" w:space="0" w:color="auto"/>
              <w:bottom w:val="single" w:sz="4" w:space="0" w:color="auto"/>
            </w:tcBorders>
            <w:shd w:val="clear" w:color="auto" w:fill="auto"/>
          </w:tcPr>
          <w:p w:rsidR="00655B85" w:rsidRDefault="00655B85" w:rsidP="00CD5C97">
            <w:pPr>
              <w:pStyle w:val="Tabletext9"/>
              <w:rPr>
                <w:b/>
              </w:rPr>
            </w:pPr>
            <w:proofErr w:type="spellStart"/>
            <w:r w:rsidRPr="00EB33EF">
              <w:rPr>
                <w:b/>
              </w:rPr>
              <w:t>Dependency</w:t>
            </w:r>
            <w:proofErr w:type="spellEnd"/>
          </w:p>
        </w:tc>
        <w:tc>
          <w:tcPr>
            <w:tcW w:w="6817" w:type="dxa"/>
            <w:tcBorders>
              <w:top w:val="single" w:sz="4" w:space="0" w:color="auto"/>
              <w:bottom w:val="single" w:sz="4" w:space="0" w:color="auto"/>
            </w:tcBorders>
            <w:shd w:val="clear" w:color="auto" w:fill="auto"/>
          </w:tcPr>
          <w:p w:rsidR="00655B85" w:rsidRDefault="00655B85" w:rsidP="00CD5C97">
            <w:pPr>
              <w:pStyle w:val="Tabletext9"/>
            </w:pPr>
            <w:r>
              <w:t>http://www.opengis.net/doc/IS/GML/3.2/clause/2.4</w:t>
            </w:r>
          </w:p>
        </w:tc>
      </w:tr>
      <w:tr w:rsidR="00655B85" w:rsidTr="00CD5C97">
        <w:trPr>
          <w:cantSplit/>
          <w:jc w:val="center"/>
        </w:trPr>
        <w:tc>
          <w:tcPr>
            <w:tcW w:w="2046" w:type="dxa"/>
            <w:tcBorders>
              <w:top w:val="single" w:sz="4" w:space="0" w:color="auto"/>
              <w:bottom w:val="single" w:sz="4" w:space="0" w:color="auto"/>
            </w:tcBorders>
            <w:shd w:val="clear" w:color="auto" w:fill="auto"/>
          </w:tcPr>
          <w:p w:rsidR="00655B85" w:rsidRPr="00B646C4" w:rsidRDefault="00655B85" w:rsidP="00CD5C97">
            <w:pPr>
              <w:pStyle w:val="Tabletext9"/>
              <w:rPr>
                <w:b/>
              </w:rPr>
            </w:pPr>
            <w:proofErr w:type="spellStart"/>
            <w:r w:rsidRPr="00EB33EF">
              <w:rPr>
                <w:b/>
              </w:rPr>
              <w:t>Dependency</w:t>
            </w:r>
            <w:proofErr w:type="spellEnd"/>
          </w:p>
        </w:tc>
        <w:tc>
          <w:tcPr>
            <w:tcW w:w="6817" w:type="dxa"/>
            <w:tcBorders>
              <w:top w:val="single" w:sz="4" w:space="0" w:color="auto"/>
              <w:bottom w:val="single" w:sz="4" w:space="0" w:color="auto"/>
            </w:tcBorders>
            <w:shd w:val="clear" w:color="auto" w:fill="auto"/>
          </w:tcPr>
          <w:p w:rsidR="00655B85" w:rsidRDefault="00655B85" w:rsidP="00CD5C97">
            <w:pPr>
              <w:pStyle w:val="Tabletext9"/>
              <w:rPr>
                <w:lang w:val="en-US"/>
              </w:rPr>
            </w:pPr>
            <w:hyperlink r:id="rId38" w:history="1">
              <w:r w:rsidRPr="00465495">
                <w:rPr>
                  <w:rStyle w:val="Lienhypertexte"/>
                  <w:lang w:val="en-US"/>
                </w:rPr>
                <w:t>http://www.opengis.net/specs/SWE/2.0/req/xsd-simple-components</w:t>
              </w:r>
            </w:hyperlink>
          </w:p>
        </w:tc>
      </w:tr>
      <w:tr w:rsidR="00655B85" w:rsidTr="00CD5C97">
        <w:trPr>
          <w:cantSplit/>
          <w:jc w:val="center"/>
        </w:trPr>
        <w:tc>
          <w:tcPr>
            <w:tcW w:w="2046" w:type="dxa"/>
            <w:tcBorders>
              <w:top w:val="single" w:sz="4" w:space="0" w:color="auto"/>
              <w:bottom w:val="single" w:sz="4" w:space="0" w:color="auto"/>
            </w:tcBorders>
            <w:shd w:val="clear" w:color="auto" w:fill="auto"/>
          </w:tcPr>
          <w:p w:rsidR="00655B85" w:rsidRPr="00B646C4" w:rsidRDefault="00655B85" w:rsidP="00CD5C97">
            <w:pPr>
              <w:pStyle w:val="Tabletext9"/>
              <w:rPr>
                <w:b/>
              </w:rPr>
            </w:pPr>
            <w:proofErr w:type="spellStart"/>
            <w:r w:rsidRPr="00EB33EF">
              <w:rPr>
                <w:b/>
              </w:rPr>
              <w:t>Dependency</w:t>
            </w:r>
            <w:proofErr w:type="spellEnd"/>
          </w:p>
        </w:tc>
        <w:tc>
          <w:tcPr>
            <w:tcW w:w="6817" w:type="dxa"/>
            <w:tcBorders>
              <w:top w:val="single" w:sz="4" w:space="0" w:color="auto"/>
              <w:bottom w:val="single" w:sz="4" w:space="0" w:color="auto"/>
            </w:tcBorders>
            <w:shd w:val="clear" w:color="auto" w:fill="auto"/>
          </w:tcPr>
          <w:p w:rsidR="00655B85" w:rsidRDefault="00655B85" w:rsidP="00CD5C97">
            <w:pPr>
              <w:pStyle w:val="Tabletext9"/>
              <w:rPr>
                <w:lang w:val="en-US"/>
              </w:rPr>
            </w:pPr>
            <w:r>
              <w:rPr>
                <w:lang w:val="en-US"/>
              </w:rPr>
              <w:t>Sampling features</w:t>
            </w:r>
          </w:p>
        </w:tc>
      </w:tr>
      <w:tr w:rsidR="00655B85" w:rsidTr="00CD5C97">
        <w:trPr>
          <w:cantSplit/>
          <w:jc w:val="center"/>
        </w:trPr>
        <w:tc>
          <w:tcPr>
            <w:tcW w:w="2046" w:type="dxa"/>
            <w:tcBorders>
              <w:top w:val="single" w:sz="4" w:space="0" w:color="auto"/>
              <w:bottom w:val="single" w:sz="4" w:space="0" w:color="auto"/>
            </w:tcBorders>
            <w:shd w:val="clear" w:color="auto" w:fill="auto"/>
          </w:tcPr>
          <w:p w:rsidR="00655B85" w:rsidRPr="00B646C4" w:rsidRDefault="00655B85" w:rsidP="00CD5C97">
            <w:pPr>
              <w:pStyle w:val="Tabletext9"/>
              <w:rPr>
                <w:b/>
              </w:rPr>
            </w:pPr>
            <w:proofErr w:type="spellStart"/>
            <w:r w:rsidRPr="00EB33EF">
              <w:rPr>
                <w:b/>
              </w:rPr>
              <w:t>Dependency</w:t>
            </w:r>
            <w:proofErr w:type="spellEnd"/>
          </w:p>
        </w:tc>
        <w:tc>
          <w:tcPr>
            <w:tcW w:w="6817" w:type="dxa"/>
            <w:tcBorders>
              <w:top w:val="single" w:sz="4" w:space="0" w:color="auto"/>
              <w:bottom w:val="single" w:sz="4" w:space="0" w:color="auto"/>
            </w:tcBorders>
            <w:shd w:val="clear" w:color="auto" w:fill="auto"/>
          </w:tcPr>
          <w:p w:rsidR="00655B85" w:rsidRDefault="00655B85" w:rsidP="00CD5C97">
            <w:pPr>
              <w:pStyle w:val="Tabletext9"/>
              <w:rPr>
                <w:lang w:val="en-US"/>
              </w:rPr>
            </w:pPr>
            <w:r>
              <w:rPr>
                <w:lang w:val="en-US"/>
              </w:rPr>
              <w:t>/</w:t>
            </w:r>
            <w:proofErr w:type="spellStart"/>
            <w:r>
              <w:rPr>
                <w:lang w:val="en-US"/>
              </w:rPr>
              <w:t>req</w:t>
            </w:r>
            <w:proofErr w:type="spellEnd"/>
            <w:r>
              <w:rPr>
                <w:lang w:val="en-US"/>
              </w:rPr>
              <w:t>/well-construction</w:t>
            </w:r>
          </w:p>
        </w:tc>
      </w:tr>
      <w:tr w:rsidR="00655B85" w:rsidTr="00CD5C97">
        <w:trPr>
          <w:cantSplit/>
          <w:jc w:val="center"/>
        </w:trPr>
        <w:tc>
          <w:tcPr>
            <w:tcW w:w="2046" w:type="dxa"/>
            <w:tcBorders>
              <w:top w:val="single" w:sz="4" w:space="0" w:color="auto"/>
              <w:bottom w:val="single" w:sz="4" w:space="0" w:color="auto"/>
            </w:tcBorders>
            <w:shd w:val="clear" w:color="auto" w:fill="auto"/>
          </w:tcPr>
          <w:p w:rsidR="00655B85" w:rsidRPr="00B646C4" w:rsidRDefault="00655B85" w:rsidP="00CD5C97">
            <w:pPr>
              <w:pStyle w:val="Tabletext9"/>
              <w:rPr>
                <w:b/>
              </w:rPr>
            </w:pPr>
            <w:proofErr w:type="spellStart"/>
            <w:r w:rsidRPr="00EB33EF">
              <w:rPr>
                <w:b/>
              </w:rPr>
              <w:t>Dependency</w:t>
            </w:r>
            <w:proofErr w:type="spellEnd"/>
          </w:p>
        </w:tc>
        <w:tc>
          <w:tcPr>
            <w:tcW w:w="6817" w:type="dxa"/>
            <w:tcBorders>
              <w:top w:val="single" w:sz="4" w:space="0" w:color="auto"/>
              <w:bottom w:val="single" w:sz="4" w:space="0" w:color="auto"/>
            </w:tcBorders>
            <w:shd w:val="clear" w:color="auto" w:fill="auto"/>
          </w:tcPr>
          <w:p w:rsidR="00655B85" w:rsidRDefault="00655B85" w:rsidP="00655B85">
            <w:pPr>
              <w:pStyle w:val="Tabletext9"/>
              <w:rPr>
                <w:lang w:val="en-US"/>
              </w:rPr>
            </w:pPr>
            <w:r>
              <w:rPr>
                <w:lang w:val="en-US"/>
              </w:rPr>
              <w:t>GeoSciML-Core</w:t>
            </w:r>
          </w:p>
        </w:tc>
      </w:tr>
      <w:tr w:rsidR="00655B85" w:rsidTr="00655B85">
        <w:trPr>
          <w:cantSplit/>
          <w:jc w:val="center"/>
        </w:trPr>
        <w:tc>
          <w:tcPr>
            <w:tcW w:w="2046" w:type="dxa"/>
            <w:tcBorders>
              <w:top w:val="single" w:sz="4" w:space="0" w:color="auto"/>
              <w:bottom w:val="single" w:sz="4" w:space="0" w:color="auto"/>
            </w:tcBorders>
            <w:shd w:val="clear" w:color="auto" w:fill="auto"/>
          </w:tcPr>
          <w:p w:rsidR="00655B85" w:rsidRPr="00B646C4" w:rsidRDefault="00655B85" w:rsidP="00CD5C97">
            <w:pPr>
              <w:pStyle w:val="Tabletext9"/>
              <w:rPr>
                <w:b/>
              </w:rPr>
            </w:pPr>
            <w:proofErr w:type="spellStart"/>
            <w:r w:rsidRPr="00EB33EF">
              <w:rPr>
                <w:b/>
              </w:rPr>
              <w:t>Dependency</w:t>
            </w:r>
            <w:proofErr w:type="spellEnd"/>
          </w:p>
        </w:tc>
        <w:tc>
          <w:tcPr>
            <w:tcW w:w="6817" w:type="dxa"/>
            <w:tcBorders>
              <w:top w:val="single" w:sz="4" w:space="0" w:color="auto"/>
              <w:bottom w:val="single" w:sz="4" w:space="0" w:color="auto"/>
            </w:tcBorders>
            <w:shd w:val="clear" w:color="auto" w:fill="auto"/>
          </w:tcPr>
          <w:p w:rsidR="00655B85" w:rsidRDefault="00655B85" w:rsidP="00CD5C97">
            <w:pPr>
              <w:pStyle w:val="Tabletext9"/>
              <w:rPr>
                <w:lang w:val="en-US"/>
              </w:rPr>
            </w:pPr>
            <w:r>
              <w:rPr>
                <w:lang w:val="en-US"/>
              </w:rPr>
              <w:t>GeoSciML-</w:t>
            </w:r>
            <w:proofErr w:type="spellStart"/>
            <w:r>
              <w:rPr>
                <w:lang w:val="en-US"/>
              </w:rPr>
              <w:t>EarthMaterial</w:t>
            </w:r>
            <w:proofErr w:type="spellEnd"/>
          </w:p>
        </w:tc>
      </w:tr>
      <w:tr w:rsidR="00655B85" w:rsidTr="00655B85">
        <w:trPr>
          <w:cantSplit/>
          <w:jc w:val="center"/>
        </w:trPr>
        <w:tc>
          <w:tcPr>
            <w:tcW w:w="2046" w:type="dxa"/>
            <w:tcBorders>
              <w:top w:val="single" w:sz="4" w:space="0" w:color="auto"/>
              <w:bottom w:val="single" w:sz="4" w:space="0" w:color="auto"/>
            </w:tcBorders>
            <w:shd w:val="clear" w:color="auto" w:fill="auto"/>
          </w:tcPr>
          <w:p w:rsidR="00655B85" w:rsidRPr="00EB33EF" w:rsidRDefault="00655B85" w:rsidP="00CD5C97">
            <w:pPr>
              <w:pStyle w:val="Tabletext9"/>
              <w:rPr>
                <w:b/>
              </w:rPr>
            </w:pPr>
            <w:proofErr w:type="spellStart"/>
            <w:r w:rsidRPr="00EB33EF">
              <w:rPr>
                <w:b/>
              </w:rPr>
              <w:t>Dependency</w:t>
            </w:r>
            <w:proofErr w:type="spellEnd"/>
          </w:p>
        </w:tc>
        <w:tc>
          <w:tcPr>
            <w:tcW w:w="6817" w:type="dxa"/>
            <w:tcBorders>
              <w:top w:val="single" w:sz="4" w:space="0" w:color="auto"/>
              <w:bottom w:val="single" w:sz="4" w:space="0" w:color="auto"/>
            </w:tcBorders>
            <w:shd w:val="clear" w:color="auto" w:fill="auto"/>
          </w:tcPr>
          <w:p w:rsidR="00655B85" w:rsidRDefault="00655B85" w:rsidP="00CD5C97">
            <w:pPr>
              <w:pStyle w:val="Tabletext9"/>
              <w:rPr>
                <w:lang w:val="en-US"/>
              </w:rPr>
            </w:pPr>
            <w:r>
              <w:rPr>
                <w:lang w:val="en-US"/>
              </w:rPr>
              <w:t>O&amp;M</w:t>
            </w:r>
          </w:p>
        </w:tc>
      </w:tr>
      <w:tr w:rsidR="00655B85" w:rsidTr="00CD5C97">
        <w:trPr>
          <w:cantSplit/>
          <w:jc w:val="center"/>
        </w:trPr>
        <w:tc>
          <w:tcPr>
            <w:tcW w:w="2046" w:type="dxa"/>
            <w:tcBorders>
              <w:top w:val="single" w:sz="4" w:space="0" w:color="auto"/>
            </w:tcBorders>
            <w:shd w:val="clear" w:color="auto" w:fill="auto"/>
          </w:tcPr>
          <w:p w:rsidR="00655B85" w:rsidRPr="00EB33EF" w:rsidRDefault="00655B85" w:rsidP="00CD5C97">
            <w:pPr>
              <w:pStyle w:val="Tabletext9"/>
              <w:rPr>
                <w:b/>
              </w:rPr>
            </w:pPr>
            <w:proofErr w:type="spellStart"/>
            <w:r w:rsidRPr="00EB33EF">
              <w:rPr>
                <w:b/>
              </w:rPr>
              <w:t>Dependency</w:t>
            </w:r>
            <w:proofErr w:type="spellEnd"/>
          </w:p>
        </w:tc>
        <w:tc>
          <w:tcPr>
            <w:tcW w:w="6817" w:type="dxa"/>
            <w:tcBorders>
              <w:top w:val="single" w:sz="4" w:space="0" w:color="auto"/>
            </w:tcBorders>
            <w:shd w:val="clear" w:color="auto" w:fill="auto"/>
          </w:tcPr>
          <w:p w:rsidR="00655B85" w:rsidRDefault="00655B85" w:rsidP="00CD5C97">
            <w:pPr>
              <w:pStyle w:val="Tabletext9"/>
              <w:rPr>
                <w:lang w:val="en-US"/>
              </w:rPr>
            </w:pPr>
            <w:r>
              <w:rPr>
                <w:lang w:val="en-US"/>
              </w:rPr>
              <w:t>Discrete Coverage</w:t>
            </w:r>
          </w:p>
        </w:tc>
      </w:tr>
      <w:tr w:rsidR="00655B85" w:rsidTr="00CD5C97">
        <w:trPr>
          <w:cantSplit/>
          <w:jc w:val="center"/>
        </w:trPr>
        <w:tc>
          <w:tcPr>
            <w:tcW w:w="2046" w:type="dxa"/>
            <w:tcBorders>
              <w:top w:val="single" w:sz="4" w:space="0" w:color="auto"/>
            </w:tcBorders>
            <w:shd w:val="clear" w:color="auto" w:fill="auto"/>
          </w:tcPr>
          <w:p w:rsidR="00655B85" w:rsidRPr="00EB33EF" w:rsidRDefault="00655B85" w:rsidP="00CD5C97">
            <w:pPr>
              <w:pStyle w:val="Tabletext9"/>
              <w:rPr>
                <w:b/>
              </w:rPr>
            </w:pPr>
            <w:proofErr w:type="spellStart"/>
            <w:r>
              <w:rPr>
                <w:b/>
              </w:rPr>
              <w:lastRenderedPageBreak/>
              <w:t>Requirement</w:t>
            </w:r>
            <w:proofErr w:type="spellEnd"/>
          </w:p>
        </w:tc>
        <w:tc>
          <w:tcPr>
            <w:tcW w:w="6817" w:type="dxa"/>
            <w:tcBorders>
              <w:top w:val="single" w:sz="4" w:space="0" w:color="auto"/>
            </w:tcBorders>
            <w:shd w:val="clear" w:color="auto" w:fill="auto"/>
          </w:tcPr>
          <w:p w:rsidR="00655B85" w:rsidRDefault="00655B85" w:rsidP="00CD5C97">
            <w:pPr>
              <w:pStyle w:val="Tabletext9"/>
              <w:rPr>
                <w:lang w:val="en-US"/>
              </w:rPr>
            </w:pPr>
            <w:r w:rsidRPr="00655B85">
              <w:rPr>
                <w:b/>
              </w:rPr>
              <w:t>/</w:t>
            </w:r>
            <w:proofErr w:type="spellStart"/>
            <w:r w:rsidRPr="00655B85">
              <w:rPr>
                <w:b/>
              </w:rPr>
              <w:t>req</w:t>
            </w:r>
            <w:proofErr w:type="spellEnd"/>
            <w:r w:rsidRPr="00655B85">
              <w:rPr>
                <w:b/>
              </w:rPr>
              <w:t>/</w:t>
            </w:r>
            <w:proofErr w:type="spellStart"/>
            <w:r>
              <w:rPr>
                <w:b/>
              </w:rPr>
              <w:t>geologic_log_result</w:t>
            </w:r>
            <w:proofErr w:type="spellEnd"/>
          </w:p>
        </w:tc>
      </w:tr>
    </w:tbl>
    <w:p w:rsidR="00655B85" w:rsidRDefault="00655B85" w:rsidP="007C07E4"/>
    <w:p w:rsidR="007C07E4" w:rsidRDefault="00655B85" w:rsidP="007C07E4">
      <w:r>
        <w:t xml:space="preserve">The geologic log is encoded as a </w:t>
      </w:r>
      <w:proofErr w:type="spellStart"/>
      <w:r>
        <w:t>CV_Discrete_Coverage</w:t>
      </w:r>
      <w:proofErr w:type="spellEnd"/>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655B85" w:rsidTr="00CD5C97">
        <w:trPr>
          <w:cantSplit/>
        </w:trPr>
        <w:tc>
          <w:tcPr>
            <w:tcW w:w="4219" w:type="dxa"/>
            <w:tcBorders>
              <w:right w:val="nil"/>
            </w:tcBorders>
            <w:shd w:val="clear" w:color="auto" w:fill="auto"/>
          </w:tcPr>
          <w:p w:rsidR="00655B85" w:rsidRDefault="00655B85" w:rsidP="00655B85">
            <w:pPr>
              <w:pStyle w:val="Tabletext10"/>
              <w:rPr>
                <w:b/>
              </w:rPr>
            </w:pPr>
            <w:r>
              <w:rPr>
                <w:lang w:val="en-US"/>
              </w:rPr>
              <w:t>/</w:t>
            </w:r>
            <w:proofErr w:type="spellStart"/>
            <w:r>
              <w:rPr>
                <w:lang w:val="en-US"/>
              </w:rPr>
              <w:t>req</w:t>
            </w:r>
            <w:proofErr w:type="spellEnd"/>
            <w:r>
              <w:rPr>
                <w:lang w:val="en-US"/>
              </w:rPr>
              <w:t>/</w:t>
            </w:r>
            <w:proofErr w:type="spellStart"/>
            <w:r>
              <w:rPr>
                <w:lang w:val="en-US"/>
              </w:rPr>
              <w:t>geologic_log_coverage</w:t>
            </w:r>
            <w:proofErr w:type="spellEnd"/>
          </w:p>
        </w:tc>
        <w:tc>
          <w:tcPr>
            <w:tcW w:w="4678" w:type="dxa"/>
            <w:tcBorders>
              <w:left w:val="nil"/>
            </w:tcBorders>
            <w:shd w:val="clear" w:color="auto" w:fill="auto"/>
          </w:tcPr>
          <w:p w:rsidR="00655B85" w:rsidRDefault="00655B85" w:rsidP="00CD5C97">
            <w:pPr>
              <w:pStyle w:val="Tabletext10"/>
              <w:jc w:val="left"/>
            </w:pPr>
            <w:r w:rsidRPr="00B646C4">
              <w:rPr>
                <w:lang w:val="en-US"/>
              </w:rPr>
              <w:t xml:space="preserve">The XML element </w:t>
            </w:r>
            <w:proofErr w:type="spellStart"/>
            <w:r>
              <w:rPr>
                <w:lang w:val="en-US"/>
              </w:rPr>
              <w:t>om:result</w:t>
            </w:r>
            <w:proofErr w:type="spellEnd"/>
            <w:r>
              <w:rPr>
                <w:lang w:val="en-US"/>
              </w:rPr>
              <w:t xml:space="preserve"> associated with the gwml2:</w:t>
            </w:r>
            <w:r w:rsidRPr="00655B85">
              <w:rPr>
                <w:lang w:val="en-US"/>
              </w:rPr>
              <w:t>gwBodyVolume</w:t>
            </w:r>
            <w:r>
              <w:rPr>
                <w:lang w:val="en-US"/>
              </w:rPr>
              <w:t xml:space="preserve"> SHALL</w:t>
            </w:r>
            <w:r w:rsidRPr="00B646C4">
              <w:rPr>
                <w:lang w:val="en-US"/>
              </w:rPr>
              <w:t xml:space="preserve"> have </w:t>
            </w:r>
            <w:r>
              <w:rPr>
                <w:lang w:val="en-US"/>
              </w:rPr>
              <w:t xml:space="preserve">a data type </w:t>
            </w:r>
            <w:proofErr w:type="spellStart"/>
            <w:r>
              <w:rPr>
                <w:lang w:val="en-US"/>
              </w:rPr>
              <w:t>CV_Discrete_Coverage</w:t>
            </w:r>
            <w:proofErr w:type="spellEnd"/>
          </w:p>
        </w:tc>
      </w:tr>
    </w:tbl>
    <w:p w:rsidR="00655B85" w:rsidRDefault="00655B85" w:rsidP="007C07E4">
      <w:r>
        <w:t>Depth shall be expressed as linear distance from reference elevation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655B85" w:rsidTr="00CD5C97">
        <w:trPr>
          <w:cantSplit/>
        </w:trPr>
        <w:tc>
          <w:tcPr>
            <w:tcW w:w="4219" w:type="dxa"/>
            <w:tcBorders>
              <w:right w:val="nil"/>
            </w:tcBorders>
            <w:shd w:val="clear" w:color="auto" w:fill="auto"/>
          </w:tcPr>
          <w:p w:rsidR="00655B85" w:rsidRDefault="00655B85" w:rsidP="00655B85">
            <w:pPr>
              <w:pStyle w:val="Tabletext10"/>
              <w:rPr>
                <w:b/>
              </w:rPr>
            </w:pPr>
            <w:r>
              <w:rPr>
                <w:lang w:val="en-US"/>
              </w:rPr>
              <w:t>/</w:t>
            </w:r>
            <w:proofErr w:type="spellStart"/>
            <w:r>
              <w:rPr>
                <w:lang w:val="en-US"/>
              </w:rPr>
              <w:t>req</w:t>
            </w:r>
            <w:proofErr w:type="spellEnd"/>
            <w:r>
              <w:rPr>
                <w:lang w:val="en-US"/>
              </w:rPr>
              <w:t>/</w:t>
            </w:r>
            <w:proofErr w:type="spellStart"/>
            <w:r>
              <w:rPr>
                <w:lang w:val="en-US"/>
              </w:rPr>
              <w:t>geologic_log_depth</w:t>
            </w:r>
            <w:proofErr w:type="spellEnd"/>
          </w:p>
        </w:tc>
        <w:tc>
          <w:tcPr>
            <w:tcW w:w="4678" w:type="dxa"/>
            <w:tcBorders>
              <w:left w:val="nil"/>
            </w:tcBorders>
            <w:shd w:val="clear" w:color="auto" w:fill="auto"/>
          </w:tcPr>
          <w:p w:rsidR="00655B85" w:rsidRDefault="00655B85" w:rsidP="00CD5C97">
            <w:pPr>
              <w:pStyle w:val="Tabletext10"/>
              <w:jc w:val="left"/>
            </w:pPr>
            <w:r>
              <w:rPr>
                <w:lang w:val="en-US"/>
              </w:rPr>
              <w:t xml:space="preserve">The </w:t>
            </w:r>
            <w:proofErr w:type="spellStart"/>
            <w:r>
              <w:rPr>
                <w:lang w:val="en-US"/>
              </w:rPr>
              <w:t>fromDepth</w:t>
            </w:r>
            <w:proofErr w:type="spellEnd"/>
            <w:r>
              <w:rPr>
                <w:lang w:val="en-US"/>
              </w:rPr>
              <w:t xml:space="preserve"> and </w:t>
            </w:r>
            <w:proofErr w:type="spellStart"/>
            <w:r>
              <w:rPr>
                <w:lang w:val="en-US"/>
              </w:rPr>
              <w:t>toDepth</w:t>
            </w:r>
            <w:proofErr w:type="spellEnd"/>
            <w:r>
              <w:rPr>
                <w:lang w:val="en-US"/>
              </w:rPr>
              <w:t xml:space="preserve"> of a </w:t>
            </w:r>
            <w:proofErr w:type="spellStart"/>
            <w:r>
              <w:rPr>
                <w:lang w:val="en-US"/>
              </w:rPr>
              <w:t>LogValue</w:t>
            </w:r>
            <w:proofErr w:type="spellEnd"/>
            <w:r>
              <w:rPr>
                <w:lang w:val="en-US"/>
              </w:rPr>
              <w:t xml:space="preserve"> shall be the </w:t>
            </w:r>
            <w:r w:rsidR="00FF35CC">
              <w:rPr>
                <w:lang w:val="en-US"/>
              </w:rPr>
              <w:t xml:space="preserve">linear </w:t>
            </w:r>
            <w:r>
              <w:rPr>
                <w:lang w:val="en-US"/>
              </w:rPr>
              <w:t>distance</w:t>
            </w:r>
            <w:r w:rsidR="00FF35CC">
              <w:rPr>
                <w:lang w:val="en-US"/>
              </w:rPr>
              <w:t xml:space="preserve"> along the bore path</w:t>
            </w:r>
            <w:r>
              <w:rPr>
                <w:lang w:val="en-US"/>
              </w:rPr>
              <w:t xml:space="preserve"> from the parent well </w:t>
            </w:r>
            <w:proofErr w:type="spellStart"/>
            <w:r>
              <w:rPr>
                <w:lang w:val="en-US"/>
              </w:rPr>
              <w:t>gwWellReferenceElevation</w:t>
            </w:r>
            <w:proofErr w:type="spellEnd"/>
            <w:r w:rsidR="00FF35CC">
              <w:rPr>
                <w:lang w:val="en-US"/>
              </w:rPr>
              <w:t>.</w:t>
            </w:r>
          </w:p>
        </w:tc>
      </w:tr>
    </w:tbl>
    <w:p w:rsidR="00FF35CC" w:rsidRDefault="00FF35CC" w:rsidP="00FF35CC">
      <w:proofErr w:type="spellStart"/>
      <w:proofErr w:type="gramStart"/>
      <w:r>
        <w:t>fromDepth</w:t>
      </w:r>
      <w:proofErr w:type="spellEnd"/>
      <w:proofErr w:type="gramEnd"/>
      <w:r>
        <w:t xml:space="preserve"> must be closer to reference elevation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678"/>
      </w:tblGrid>
      <w:tr w:rsidR="00FF35CC" w:rsidTr="00CD5C97">
        <w:trPr>
          <w:cantSplit/>
        </w:trPr>
        <w:tc>
          <w:tcPr>
            <w:tcW w:w="4219" w:type="dxa"/>
            <w:tcBorders>
              <w:right w:val="nil"/>
            </w:tcBorders>
            <w:shd w:val="clear" w:color="auto" w:fill="auto"/>
          </w:tcPr>
          <w:p w:rsidR="00FF35CC" w:rsidRDefault="00FF35CC" w:rsidP="00FF35CC">
            <w:pPr>
              <w:pStyle w:val="Tabletext10"/>
              <w:rPr>
                <w:b/>
              </w:rPr>
            </w:pPr>
            <w:r>
              <w:rPr>
                <w:lang w:val="en-US"/>
              </w:rPr>
              <w:t>/</w:t>
            </w:r>
            <w:proofErr w:type="spellStart"/>
            <w:r>
              <w:rPr>
                <w:lang w:val="en-US"/>
              </w:rPr>
              <w:t>req</w:t>
            </w:r>
            <w:proofErr w:type="spellEnd"/>
            <w:r>
              <w:rPr>
                <w:lang w:val="en-US"/>
              </w:rPr>
              <w:t>/</w:t>
            </w:r>
            <w:proofErr w:type="spellStart"/>
            <w:r>
              <w:rPr>
                <w:lang w:val="en-US"/>
              </w:rPr>
              <w:t>geologic_</w:t>
            </w:r>
            <w:r>
              <w:rPr>
                <w:lang w:val="en-US"/>
              </w:rPr>
              <w:t>log_depthOrder</w:t>
            </w:r>
            <w:proofErr w:type="spellEnd"/>
          </w:p>
        </w:tc>
        <w:tc>
          <w:tcPr>
            <w:tcW w:w="4678" w:type="dxa"/>
            <w:tcBorders>
              <w:left w:val="nil"/>
            </w:tcBorders>
            <w:shd w:val="clear" w:color="auto" w:fill="auto"/>
          </w:tcPr>
          <w:p w:rsidR="00FF35CC" w:rsidRDefault="00FF35CC" w:rsidP="00FF35CC">
            <w:pPr>
              <w:pStyle w:val="Tabletext10"/>
              <w:jc w:val="left"/>
            </w:pPr>
            <w:r>
              <w:rPr>
                <w:lang w:val="en-US"/>
              </w:rPr>
              <w:t xml:space="preserve">The </w:t>
            </w:r>
            <w:proofErr w:type="spellStart"/>
            <w:r>
              <w:rPr>
                <w:lang w:val="en-US"/>
              </w:rPr>
              <w:t>fromDepth</w:t>
            </w:r>
            <w:proofErr w:type="spellEnd"/>
            <w:r>
              <w:rPr>
                <w:lang w:val="en-US"/>
              </w:rPr>
              <w:t xml:space="preserve"> of a </w:t>
            </w:r>
            <w:proofErr w:type="spellStart"/>
            <w:r>
              <w:rPr>
                <w:lang w:val="en-US"/>
              </w:rPr>
              <w:t>LogValue</w:t>
            </w:r>
            <w:proofErr w:type="spellEnd"/>
            <w:r>
              <w:rPr>
                <w:lang w:val="en-US"/>
              </w:rPr>
              <w:t xml:space="preserve"> shall be the closest to </w:t>
            </w:r>
            <w:proofErr w:type="spellStart"/>
            <w:r>
              <w:rPr>
                <w:lang w:val="en-US"/>
              </w:rPr>
              <w:t>gw_WellReferenceElevation</w:t>
            </w:r>
            <w:proofErr w:type="spellEnd"/>
            <w:r>
              <w:rPr>
                <w:lang w:val="en-US"/>
              </w:rPr>
              <w:t xml:space="preserve"> while the </w:t>
            </w:r>
            <w:proofErr w:type="spellStart"/>
            <w:r>
              <w:rPr>
                <w:lang w:val="en-US"/>
              </w:rPr>
              <w:t>toDepth</w:t>
            </w:r>
            <w:proofErr w:type="spellEnd"/>
            <w:r>
              <w:rPr>
                <w:lang w:val="en-US"/>
              </w:rPr>
              <w:t xml:space="preserve"> shall be the farthest.</w:t>
            </w:r>
          </w:p>
        </w:tc>
      </w:tr>
    </w:tbl>
    <w:p w:rsidR="00655B85" w:rsidRPr="007C07E4" w:rsidRDefault="00655B85" w:rsidP="007C07E4">
      <w:bookmarkStart w:id="71" w:name="_GoBack"/>
      <w:bookmarkEnd w:id="71"/>
    </w:p>
    <w:p w:rsidR="004D0232" w:rsidRDefault="004D0232" w:rsidP="00574746">
      <w:pPr>
        <w:pStyle w:val="Titre2"/>
      </w:pPr>
      <w:r>
        <w:t>Media Types for groundwater data</w:t>
      </w:r>
      <w:bookmarkEnd w:id="70"/>
    </w:p>
    <w:p w:rsidR="004D0232" w:rsidRDefault="004D0232" w:rsidP="004D0232">
      <w:pPr>
        <w:rPr>
          <w:lang w:val="en-AU"/>
        </w:rPr>
      </w:pPr>
      <w:r>
        <w:rPr>
          <w:lang w:val="en-AU"/>
        </w:rPr>
        <w:t xml:space="preserve">Groundwater data conforming to this specification is encoded in GML-conformant XML documents. The standard MIME-type and sub-type for GML data should be used to indicate the encoding in internet exchange, as specified in </w:t>
      </w:r>
      <w:r w:rsidR="00DC04D0">
        <w:fldChar w:fldCharType="begin"/>
      </w:r>
      <w:r>
        <w:instrText xml:space="preserve"> REF GML_MIME \h  \* MERGEFORMAT </w:instrText>
      </w:r>
      <w:r w:rsidR="00DC04D0">
        <w:fldChar w:fldCharType="separate"/>
      </w:r>
      <w:proofErr w:type="gramStart"/>
      <w:r w:rsidR="007C07E4">
        <w:rPr>
          <w:b/>
          <w:bCs/>
          <w:lang w:val="fr-FR"/>
        </w:rPr>
        <w:t>Erreur !</w:t>
      </w:r>
      <w:proofErr w:type="gramEnd"/>
      <w:r w:rsidR="007C07E4">
        <w:rPr>
          <w:b/>
          <w:bCs/>
          <w:lang w:val="fr-FR"/>
        </w:rPr>
        <w:t xml:space="preserve"> Source du renvoi introuvable.</w:t>
      </w:r>
      <w:r w:rsidR="00DC04D0">
        <w:fldChar w:fldCharType="end"/>
      </w:r>
      <w:r>
        <w:rPr>
          <w:lang w:val="en-AU"/>
        </w:rPr>
        <w:t>, namely</w:t>
      </w:r>
    </w:p>
    <w:p w:rsidR="004D0232" w:rsidRDefault="004D0232" w:rsidP="004D0232">
      <w:pPr>
        <w:ind w:firstLine="400"/>
        <w:rPr>
          <w:lang w:val="en-AU"/>
        </w:rPr>
      </w:pPr>
      <w:proofErr w:type="gramStart"/>
      <w:r>
        <w:rPr>
          <w:lang w:val="en-AU"/>
        </w:rPr>
        <w:t>application/</w:t>
      </w:r>
      <w:proofErr w:type="spellStart"/>
      <w:r>
        <w:rPr>
          <w:lang w:val="en-AU"/>
        </w:rPr>
        <w:t>gml+</w:t>
      </w:r>
      <w:proofErr w:type="gramEnd"/>
      <w:r>
        <w:rPr>
          <w:lang w:val="en-AU"/>
        </w:rPr>
        <w:t>xml</w:t>
      </w:r>
      <w:proofErr w:type="spellEnd"/>
    </w:p>
    <w:bookmarkEnd w:id="3"/>
    <w:bookmarkEnd w:id="4"/>
    <w:bookmarkEnd w:id="36"/>
    <w:bookmarkEnd w:id="37"/>
    <w:p w:rsidR="004D0232" w:rsidRPr="000F3156" w:rsidRDefault="004D0232" w:rsidP="000F3156"/>
    <w:sectPr w:rsidR="004D0232" w:rsidRPr="000F3156" w:rsidSect="0006609D">
      <w:pgSz w:w="12240" w:h="15840" w:code="1"/>
      <w:pgMar w:top="1871" w:right="1134" w:bottom="1701" w:left="1134" w:header="1021" w:footer="289" w:gutter="561"/>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Simons, Bruce (CLW, Highett)" w:date="2014-06-20T10:37:00Z" w:initials="sim28v ">
    <w:p w:rsidR="008526CD" w:rsidRDefault="008526CD">
      <w:pPr>
        <w:pStyle w:val="Commentaire"/>
      </w:pPr>
      <w:r>
        <w:rPr>
          <w:rStyle w:val="Marquedecommentaire"/>
        </w:rPr>
        <w:annotationRef/>
      </w:r>
      <w:r>
        <w:t>Is there a preferred set of UOMs?</w:t>
      </w:r>
    </w:p>
  </w:comment>
  <w:comment w:id="28" w:author="Simons, Bruce (CLW, Highett)" w:date="2014-06-20T13:51:00Z" w:initials="sim28v ">
    <w:p w:rsidR="008526CD" w:rsidRDefault="008526CD">
      <w:pPr>
        <w:pStyle w:val="Commentaire"/>
      </w:pPr>
      <w:r>
        <w:rPr>
          <w:rStyle w:val="Marquedecommentaire"/>
        </w:rPr>
        <w:annotationRef/>
      </w:r>
      <w:r>
        <w:t xml:space="preserve">Need location for the Logical Model. </w:t>
      </w:r>
      <w:r w:rsidRPr="002E2056">
        <w:rPr>
          <w:b/>
          <w:lang w:val="en-US"/>
        </w:rPr>
        <w:t>http://www.opengis.net/spec/groundwaterml/2.0</w:t>
      </w:r>
      <w:r w:rsidRPr="002E2056">
        <w:rPr>
          <w:b/>
          <w:lang w:val="en-AU"/>
        </w:rPr>
        <w:t>/</w:t>
      </w:r>
      <w:proofErr w:type="spellStart"/>
      <w:r w:rsidRPr="002E2056">
        <w:rPr>
          <w:b/>
        </w:rPr>
        <w:t>ftc</w:t>
      </w:r>
      <w:proofErr w:type="spellEnd"/>
      <w:r>
        <w:rPr>
          <w:b/>
        </w:rPr>
        <w:t>?</w:t>
      </w:r>
    </w:p>
  </w:comment>
  <w:comment w:id="30" w:author="Simons, Bruce (CLW, Highett)" w:date="2014-06-20T10:45:00Z" w:initials="sim28v ">
    <w:p w:rsidR="008526CD" w:rsidRDefault="008526CD">
      <w:pPr>
        <w:pStyle w:val="Commentaire"/>
      </w:pPr>
      <w:r>
        <w:rPr>
          <w:rStyle w:val="Marquedecommentaire"/>
        </w:rPr>
        <w:annotationRef/>
      </w:r>
      <w:r>
        <w:t>Need a feature catalogue for GWML2 features and properties. I’ve suggested:</w:t>
      </w:r>
    </w:p>
    <w:p w:rsidR="008526CD" w:rsidRDefault="008526CD">
      <w:pPr>
        <w:pStyle w:val="Commentaire"/>
      </w:pPr>
      <w:r w:rsidRPr="000F3156">
        <w:rPr>
          <w:b/>
          <w:lang w:val="en-US"/>
        </w:rPr>
        <w:t>http://www.opengis.net/spec/groundwaterml/2.0</w:t>
      </w:r>
      <w:r w:rsidRPr="000F3156">
        <w:rPr>
          <w:b/>
          <w:lang w:val="en-AU"/>
        </w:rPr>
        <w:t>/</w:t>
      </w:r>
      <w:proofErr w:type="spellStart"/>
      <w:r w:rsidRPr="000F3156">
        <w:rPr>
          <w:b/>
        </w:rPr>
        <w:t>ftc</w:t>
      </w:r>
      <w:proofErr w:type="spellEnd"/>
    </w:p>
  </w:comment>
  <w:comment w:id="31" w:author="Simons, Bruce (CLW, Highett)" w:date="2014-06-20T10:42:00Z" w:initials="sim28v ">
    <w:p w:rsidR="008526CD" w:rsidRDefault="008526CD">
      <w:pPr>
        <w:pStyle w:val="Commentaire"/>
      </w:pPr>
      <w:r>
        <w:rPr>
          <w:rStyle w:val="Marquedecommentaire"/>
        </w:rPr>
        <w:annotationRef/>
      </w:r>
      <w:r>
        <w:t>Requirement that the observed property is the property that the observation is on?</w:t>
      </w:r>
    </w:p>
  </w:comment>
  <w:comment w:id="32" w:author="Simons, Bruce (CLW, Highett)" w:date="2014-06-23T10:15:00Z" w:initials="sim28v ">
    <w:p w:rsidR="008526CD" w:rsidRDefault="008526CD">
      <w:pPr>
        <w:pStyle w:val="Commentaire"/>
      </w:pPr>
      <w:r>
        <w:rPr>
          <w:rStyle w:val="Marquedecommentaire"/>
        </w:rPr>
        <w:annotationRef/>
      </w:r>
      <w:r>
        <w:t>Is there a Requirement that the feature of interest is the feature that contains the observed property?</w:t>
      </w:r>
    </w:p>
  </w:comment>
  <w:comment w:id="34" w:author="Simons, Bruce (CLW, Highett)" w:date="2014-06-23T10:17:00Z" w:initials="sim28v ">
    <w:p w:rsidR="008526CD" w:rsidRDefault="008526CD">
      <w:pPr>
        <w:pStyle w:val="Commentaire"/>
      </w:pPr>
      <w:r>
        <w:rPr>
          <w:rStyle w:val="Marquedecommentaire"/>
        </w:rPr>
        <w:annotationRef/>
      </w:r>
      <w:r>
        <w:t xml:space="preserve">Are there any other </w:t>
      </w:r>
      <w:proofErr w:type="spellStart"/>
      <w:r>
        <w:t>GeologicUnit</w:t>
      </w:r>
      <w:proofErr w:type="spellEnd"/>
      <w:r>
        <w:t xml:space="preserve"> requirements?</w:t>
      </w:r>
    </w:p>
  </w:comment>
  <w:comment w:id="38" w:author="Simons, Bruce (CLW, Highett)" w:date="2014-06-20T14:54:00Z" w:initials="sim28v ">
    <w:p w:rsidR="008526CD" w:rsidRDefault="008526CD">
      <w:pPr>
        <w:pStyle w:val="Commentaire"/>
      </w:pPr>
      <w:r>
        <w:rPr>
          <w:rStyle w:val="Marquedecommentaire"/>
        </w:rPr>
        <w:annotationRef/>
      </w:r>
      <w:r>
        <w:t>Need a reference location for the vocabulary terms</w:t>
      </w:r>
    </w:p>
  </w:comment>
  <w:comment w:id="43" w:author="Simons, Bruce (CLW, Highett)" w:date="2014-06-20T16:27:00Z" w:initials="sim28v ">
    <w:p w:rsidR="008526CD" w:rsidRDefault="008526CD" w:rsidP="00515EBB">
      <w:pPr>
        <w:pStyle w:val="Commentaire"/>
      </w:pPr>
      <w:r>
        <w:rPr>
          <w:rStyle w:val="Marquedecommentaire"/>
        </w:rPr>
        <w:annotationRef/>
      </w:r>
      <w:r>
        <w:t>Need a reference location for the vocabulary terms</w:t>
      </w:r>
    </w:p>
  </w:comment>
  <w:comment w:id="47" w:author="Simons, Bruce (CLW, Highett)" w:date="2014-06-23T10:19:00Z" w:initials="sim28v ">
    <w:p w:rsidR="008526CD" w:rsidRDefault="008526CD" w:rsidP="00835FD3">
      <w:pPr>
        <w:pStyle w:val="Commentaire"/>
      </w:pPr>
      <w:r>
        <w:rPr>
          <w:rStyle w:val="Marquedecommentaire"/>
        </w:rPr>
        <w:annotationRef/>
      </w:r>
      <w:r>
        <w:t>Need a reference location for the vocabulary terms</w:t>
      </w:r>
    </w:p>
  </w:comment>
  <w:comment w:id="48" w:author="Simons, Bruce (CLW, Highett)" w:date="2014-06-23T10:21:00Z" w:initials="sim28v ">
    <w:p w:rsidR="008526CD" w:rsidRDefault="008526CD" w:rsidP="00835FD3">
      <w:pPr>
        <w:pStyle w:val="Commentaire"/>
      </w:pPr>
      <w:r>
        <w:rPr>
          <w:rStyle w:val="Marquedecommentaire"/>
        </w:rPr>
        <w:annotationRef/>
      </w:r>
      <w:r>
        <w:t>Need a reference location for the vocabulary terms</w:t>
      </w:r>
    </w:p>
  </w:comment>
  <w:comment w:id="52" w:author="Simons, Bruce (CLW, Highett)" w:date="2014-06-23T12:25:00Z" w:initials="sim28v ">
    <w:p w:rsidR="008526CD" w:rsidRDefault="008526CD" w:rsidP="00F21951">
      <w:pPr>
        <w:pStyle w:val="Commentaire"/>
      </w:pPr>
      <w:r>
        <w:rPr>
          <w:rStyle w:val="Marquedecommentaire"/>
        </w:rPr>
        <w:annotationRef/>
      </w:r>
      <w:r>
        <w:t>Need a reference location for the vocabulary terms</w:t>
      </w:r>
    </w:p>
  </w:comment>
  <w:comment w:id="53" w:author="Simons, Bruce (CLW, Highett)" w:date="2014-06-23T12:16:00Z" w:initials="sim28v ">
    <w:p w:rsidR="008526CD" w:rsidRDefault="008526CD" w:rsidP="00D108FE">
      <w:pPr>
        <w:pStyle w:val="Commentaire"/>
      </w:pPr>
      <w:r>
        <w:rPr>
          <w:rStyle w:val="Marquedecommentaire"/>
        </w:rPr>
        <w:annotationRef/>
      </w:r>
      <w:r>
        <w:t>Need a reference location for the vocabulary terms</w:t>
      </w:r>
    </w:p>
  </w:comment>
  <w:comment w:id="57" w:author="Simons, Bruce (CLW, Highett)" w:date="2014-06-23T14:32:00Z" w:initials="sim28v ">
    <w:p w:rsidR="008526CD" w:rsidRDefault="008526CD" w:rsidP="001B59E4">
      <w:pPr>
        <w:pStyle w:val="Commentaire"/>
      </w:pPr>
      <w:r>
        <w:rPr>
          <w:rStyle w:val="Marquedecommentaire"/>
        </w:rPr>
        <w:annotationRef/>
      </w:r>
      <w:r>
        <w:t>Need a reference location for the vocabulary terms</w:t>
      </w:r>
    </w:p>
  </w:comment>
  <w:comment w:id="58" w:author="Simons, Bruce (CLW, Highett)" w:date="2014-06-23T13:19:00Z" w:initials="sim28v ">
    <w:p w:rsidR="008526CD" w:rsidRDefault="008526CD">
      <w:pPr>
        <w:pStyle w:val="Commentaire"/>
      </w:pPr>
      <w:r>
        <w:rPr>
          <w:rStyle w:val="Marquedecommentaire"/>
        </w:rPr>
        <w:annotationRef/>
      </w:r>
      <w:r>
        <w:t>Can (should) a vocabulary deal with this?</w:t>
      </w:r>
    </w:p>
  </w:comment>
  <w:comment w:id="59" w:author="Simons, Bruce (CLW, Highett)" w:date="2014-06-23T13:16:00Z" w:initials="sim28v ">
    <w:p w:rsidR="008526CD" w:rsidRDefault="008526CD" w:rsidP="00847181">
      <w:pPr>
        <w:pStyle w:val="Commentaire"/>
      </w:pPr>
      <w:r>
        <w:rPr>
          <w:rStyle w:val="Marquedecommentaire"/>
        </w:rPr>
        <w:annotationRef/>
      </w:r>
      <w:r>
        <w:t>Need a reference location for the vocabulary terms</w:t>
      </w:r>
    </w:p>
  </w:comment>
  <w:comment w:id="63" w:author="Simons, Bruce (CLW, Highett)" w:date="2014-06-23T14:11:00Z" w:initials="sim28v ">
    <w:p w:rsidR="008526CD" w:rsidRDefault="008526CD" w:rsidP="00305C92">
      <w:pPr>
        <w:pStyle w:val="Commentaire"/>
      </w:pPr>
      <w:r>
        <w:rPr>
          <w:rStyle w:val="Marquedecommentaire"/>
        </w:rPr>
        <w:annotationRef/>
      </w:r>
      <w:r>
        <w:t>Need a reference location for the vocabulary terms</w:t>
      </w:r>
    </w:p>
  </w:comment>
  <w:comment w:id="67" w:author="Simons, Bruce (CLW, Highett)" w:date="2014-06-23T14:24:00Z" w:initials="sim28v ">
    <w:p w:rsidR="008526CD" w:rsidRDefault="008526CD" w:rsidP="004D0232">
      <w:pPr>
        <w:pStyle w:val="Commentaire"/>
      </w:pPr>
      <w:r>
        <w:rPr>
          <w:rStyle w:val="Marquedecommentaire"/>
        </w:rPr>
        <w:annotationRef/>
      </w:r>
      <w:r>
        <w:t>Need a reference location for the vocabulary terms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19" w:rsidRDefault="00840E19">
      <w:r>
        <w:separator/>
      </w:r>
    </w:p>
    <w:p w:rsidR="00840E19" w:rsidRDefault="00840E19"/>
    <w:p w:rsidR="00840E19" w:rsidRDefault="00840E19"/>
    <w:p w:rsidR="00840E19" w:rsidRDefault="00840E19"/>
    <w:p w:rsidR="00840E19" w:rsidRDefault="00840E19"/>
  </w:endnote>
  <w:endnote w:type="continuationSeparator" w:id="0">
    <w:p w:rsidR="00840E19" w:rsidRDefault="00840E19">
      <w:r>
        <w:continuationSeparator/>
      </w:r>
    </w:p>
    <w:p w:rsidR="00840E19" w:rsidRDefault="00840E19"/>
    <w:p w:rsidR="00840E19" w:rsidRDefault="00840E19"/>
    <w:p w:rsidR="00840E19" w:rsidRDefault="00840E19"/>
    <w:p w:rsidR="00840E19" w:rsidRDefault="00840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19" w:rsidRDefault="00840E19">
      <w:r>
        <w:separator/>
      </w:r>
    </w:p>
    <w:p w:rsidR="00840E19" w:rsidRDefault="00840E19"/>
    <w:p w:rsidR="00840E19" w:rsidRDefault="00840E19"/>
    <w:p w:rsidR="00840E19" w:rsidRDefault="00840E19"/>
    <w:p w:rsidR="00840E19" w:rsidRDefault="00840E19"/>
  </w:footnote>
  <w:footnote w:type="continuationSeparator" w:id="0">
    <w:p w:rsidR="00840E19" w:rsidRDefault="00840E19">
      <w:r>
        <w:continuationSeparator/>
      </w:r>
    </w:p>
    <w:p w:rsidR="00840E19" w:rsidRDefault="00840E19"/>
    <w:p w:rsidR="00840E19" w:rsidRDefault="00840E19"/>
    <w:p w:rsidR="00840E19" w:rsidRDefault="00840E19"/>
    <w:p w:rsidR="00840E19" w:rsidRDefault="00840E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5D6FB14"/>
    <w:lvl w:ilvl="0">
      <w:start w:val="1"/>
      <w:numFmt w:val="lowerLetter"/>
      <w:pStyle w:val="Listenumros2"/>
      <w:lvlText w:val="%1)"/>
      <w:lvlJc w:val="left"/>
      <w:pPr>
        <w:tabs>
          <w:tab w:val="num" w:pos="360"/>
        </w:tabs>
        <w:ind w:left="360" w:hanging="360"/>
      </w:pPr>
    </w:lvl>
  </w:abstractNum>
  <w:abstractNum w:abstractNumId="1">
    <w:nsid w:val="00015D79"/>
    <w:multiLevelType w:val="singleLevel"/>
    <w:tmpl w:val="62DC12A0"/>
    <w:lvl w:ilvl="0">
      <w:start w:val="1"/>
      <w:numFmt w:val="lowerRoman"/>
      <w:pStyle w:val="OGCClause"/>
      <w:lvlText w:val="%1."/>
      <w:lvlJc w:val="right"/>
      <w:pPr>
        <w:tabs>
          <w:tab w:val="num" w:pos="504"/>
        </w:tabs>
        <w:ind w:left="504" w:hanging="504"/>
      </w:pPr>
      <w:rPr>
        <w:rFonts w:hint="default"/>
      </w:rPr>
    </w:lvl>
  </w:abstractNum>
  <w:abstractNum w:abstractNumId="2">
    <w:nsid w:val="030B72D4"/>
    <w:multiLevelType w:val="hybridMultilevel"/>
    <w:tmpl w:val="099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C16B2"/>
    <w:multiLevelType w:val="hybridMultilevel"/>
    <w:tmpl w:val="C9C4F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6F168B"/>
    <w:multiLevelType w:val="multilevel"/>
    <w:tmpl w:val="FDF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694E5E"/>
    <w:multiLevelType w:val="multilevel"/>
    <w:tmpl w:val="5EA43DA0"/>
    <w:lvl w:ilvl="0">
      <w:start w:val="1"/>
      <w:numFmt w:val="decimal"/>
      <w:pStyle w:val="Titre1"/>
      <w:lvlText w:val="%1"/>
      <w:lvlJc w:val="left"/>
      <w:pPr>
        <w:tabs>
          <w:tab w:val="num" w:pos="432"/>
        </w:tabs>
        <w:ind w:left="432" w:hanging="432"/>
      </w:pPr>
      <w:rPr>
        <w:rFonts w:hint="default"/>
        <w:b w:val="0"/>
      </w:rPr>
    </w:lvl>
    <w:lvl w:ilvl="1">
      <w:start w:val="1"/>
      <w:numFmt w:val="decimal"/>
      <w:pStyle w:val="Titre2"/>
      <w:lvlText w:val="%1.%2"/>
      <w:lvlJc w:val="left"/>
      <w:pPr>
        <w:tabs>
          <w:tab w:val="num" w:pos="576"/>
        </w:tabs>
        <w:ind w:left="576" w:hanging="576"/>
      </w:pPr>
      <w:rPr>
        <w:rFonts w:ascii="Arial" w:hAnsi="Arial" w:cs="Arial" w:hint="default"/>
      </w:rPr>
    </w:lvl>
    <w:lvl w:ilvl="2">
      <w:start w:val="1"/>
      <w:numFmt w:val="decimal"/>
      <w:pStyle w:val="Titre3"/>
      <w:lvlText w:val="%1.%2.%3"/>
      <w:lvlJc w:val="left"/>
      <w:pPr>
        <w:tabs>
          <w:tab w:val="num" w:pos="294"/>
        </w:tabs>
        <w:ind w:left="294" w:hanging="720"/>
      </w:pPr>
      <w:rPr>
        <w:rFonts w:hint="default"/>
      </w:rPr>
    </w:lvl>
    <w:lvl w:ilvl="3">
      <w:start w:val="1"/>
      <w:numFmt w:val="decimal"/>
      <w:pStyle w:val="Titre4"/>
      <w:lvlText w:val="%1.%2.%3.%4"/>
      <w:lvlJc w:val="left"/>
      <w:pPr>
        <w:tabs>
          <w:tab w:val="num" w:pos="438"/>
        </w:tabs>
        <w:ind w:left="438"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Titre5"/>
      <w:lvlText w:val="%1.%2.%3.%4.%5"/>
      <w:lvlJc w:val="left"/>
      <w:pPr>
        <w:tabs>
          <w:tab w:val="num" w:pos="582"/>
        </w:tabs>
        <w:ind w:left="582" w:hanging="1008"/>
      </w:pPr>
      <w:rPr>
        <w:rFonts w:hint="default"/>
      </w:rPr>
    </w:lvl>
    <w:lvl w:ilvl="5">
      <w:start w:val="1"/>
      <w:numFmt w:val="decimal"/>
      <w:pStyle w:val="Titre6"/>
      <w:lvlText w:val="%1.%2.%3.%4.%5.%6"/>
      <w:lvlJc w:val="left"/>
      <w:pPr>
        <w:tabs>
          <w:tab w:val="num" w:pos="726"/>
        </w:tabs>
        <w:ind w:left="726" w:hanging="1152"/>
      </w:pPr>
      <w:rPr>
        <w:rFonts w:hint="default"/>
      </w:rPr>
    </w:lvl>
    <w:lvl w:ilvl="6">
      <w:start w:val="1"/>
      <w:numFmt w:val="decimal"/>
      <w:pStyle w:val="Titre7"/>
      <w:lvlText w:val="%1.%2.%3.%4.%5.%6.%7"/>
      <w:lvlJc w:val="left"/>
      <w:pPr>
        <w:tabs>
          <w:tab w:val="num" w:pos="870"/>
        </w:tabs>
        <w:ind w:left="870" w:hanging="1296"/>
      </w:pPr>
      <w:rPr>
        <w:rFonts w:hint="default"/>
      </w:rPr>
    </w:lvl>
    <w:lvl w:ilvl="7">
      <w:start w:val="1"/>
      <w:numFmt w:val="decimal"/>
      <w:pStyle w:val="Titre8"/>
      <w:lvlText w:val="%1.%2.%3.%4.%5.%6.%7.%8"/>
      <w:lvlJc w:val="left"/>
      <w:pPr>
        <w:tabs>
          <w:tab w:val="num" w:pos="1014"/>
        </w:tabs>
        <w:ind w:left="1014" w:hanging="1440"/>
      </w:pPr>
      <w:rPr>
        <w:rFonts w:hint="default"/>
      </w:rPr>
    </w:lvl>
    <w:lvl w:ilvl="8">
      <w:start w:val="1"/>
      <w:numFmt w:val="decimal"/>
      <w:pStyle w:val="Titre9"/>
      <w:lvlText w:val="%1.%2.%3.%4.%5.%6.%7.%8.%9"/>
      <w:lvlJc w:val="left"/>
      <w:pPr>
        <w:tabs>
          <w:tab w:val="num" w:pos="1158"/>
        </w:tabs>
        <w:ind w:left="1158" w:hanging="1584"/>
      </w:pPr>
      <w:rPr>
        <w:rFonts w:hint="default"/>
      </w:rPr>
    </w:lvl>
  </w:abstractNum>
  <w:abstractNum w:abstractNumId="6">
    <w:nsid w:val="14F24267"/>
    <w:multiLevelType w:val="hybridMultilevel"/>
    <w:tmpl w:val="638A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64B2E"/>
    <w:multiLevelType w:val="multilevel"/>
    <w:tmpl w:val="B1D26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F5293C"/>
    <w:multiLevelType w:val="hybridMultilevel"/>
    <w:tmpl w:val="1826AC9C"/>
    <w:lvl w:ilvl="0" w:tplc="AB18651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282EE9"/>
    <w:multiLevelType w:val="multilevel"/>
    <w:tmpl w:val="C446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BB14CB"/>
    <w:multiLevelType w:val="multilevel"/>
    <w:tmpl w:val="8B84CBBE"/>
    <w:name w:val="Roman Numbers"/>
    <w:lvl w:ilvl="0">
      <w:start w:val="1"/>
      <w:numFmt w:val="lowerRoman"/>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90A0F72"/>
    <w:multiLevelType w:val="hybridMultilevel"/>
    <w:tmpl w:val="9DE6147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E00522"/>
    <w:multiLevelType w:val="hybridMultilevel"/>
    <w:tmpl w:val="9BF0AB3C"/>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4">
    <w:nsid w:val="2FB621F6"/>
    <w:multiLevelType w:val="hybridMultilevel"/>
    <w:tmpl w:val="3F8AFB14"/>
    <w:lvl w:ilvl="0" w:tplc="C380B00A">
      <w:start w:val="1"/>
      <w:numFmt w:val="lowerLetter"/>
      <w:lvlText w:val="%1)"/>
      <w:lvlJc w:val="left"/>
      <w:pPr>
        <w:ind w:left="928" w:hanging="360"/>
      </w:pPr>
      <w:rPr>
        <w:sz w:val="24"/>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5">
    <w:nsid w:val="340308B9"/>
    <w:multiLevelType w:val="hybridMultilevel"/>
    <w:tmpl w:val="B7C4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8362F"/>
    <w:multiLevelType w:val="hybridMultilevel"/>
    <w:tmpl w:val="132004C2"/>
    <w:lvl w:ilvl="0" w:tplc="0C09000F">
      <w:start w:val="1"/>
      <w:numFmt w:val="bullet"/>
      <w:pStyle w:val="Listepuces"/>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5AA7DCC"/>
    <w:multiLevelType w:val="multilevel"/>
    <w:tmpl w:val="66C8A51E"/>
    <w:lvl w:ilvl="0">
      <w:start w:val="1"/>
      <w:numFmt w:val="upperLetter"/>
      <w:lvlText w:val="Annex %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9">
    <w:nsid w:val="395074D0"/>
    <w:multiLevelType w:val="hybridMultilevel"/>
    <w:tmpl w:val="87508A1E"/>
    <w:lvl w:ilvl="0" w:tplc="B1EE81F6">
      <w:start w:val="1"/>
      <w:numFmt w:val="bullet"/>
      <w:pStyle w:val="TM6"/>
      <w:lvlText w:val="-"/>
      <w:lvlJc w:val="left"/>
      <w:pPr>
        <w:tabs>
          <w:tab w:val="num" w:pos="1004"/>
        </w:tabs>
        <w:ind w:left="1004" w:hanging="360"/>
      </w:pPr>
      <w:rPr>
        <w:rFonts w:ascii="Times New Roman" w:eastAsia="Times New Roman" w:hAnsi="Times New Roman" w:cs="Times New Roman" w:hint="default"/>
      </w:rPr>
    </w:lvl>
    <w:lvl w:ilvl="1" w:tplc="0C090019" w:tentative="1">
      <w:start w:val="1"/>
      <w:numFmt w:val="bullet"/>
      <w:lvlText w:val="o"/>
      <w:lvlJc w:val="left"/>
      <w:pPr>
        <w:tabs>
          <w:tab w:val="num" w:pos="1724"/>
        </w:tabs>
        <w:ind w:left="1724" w:hanging="360"/>
      </w:pPr>
      <w:rPr>
        <w:rFonts w:ascii="Courier New" w:hAnsi="Courier New" w:cs="Courier New" w:hint="default"/>
      </w:rPr>
    </w:lvl>
    <w:lvl w:ilvl="2" w:tplc="0C09001B" w:tentative="1">
      <w:start w:val="1"/>
      <w:numFmt w:val="bullet"/>
      <w:lvlText w:val=""/>
      <w:lvlJc w:val="left"/>
      <w:pPr>
        <w:tabs>
          <w:tab w:val="num" w:pos="2444"/>
        </w:tabs>
        <w:ind w:left="2444" w:hanging="360"/>
      </w:pPr>
      <w:rPr>
        <w:rFonts w:ascii="Wingdings" w:hAnsi="Wingdings" w:hint="default"/>
      </w:rPr>
    </w:lvl>
    <w:lvl w:ilvl="3" w:tplc="0C09000F" w:tentative="1">
      <w:start w:val="1"/>
      <w:numFmt w:val="bullet"/>
      <w:lvlText w:val=""/>
      <w:lvlJc w:val="left"/>
      <w:pPr>
        <w:tabs>
          <w:tab w:val="num" w:pos="3164"/>
        </w:tabs>
        <w:ind w:left="3164" w:hanging="360"/>
      </w:pPr>
      <w:rPr>
        <w:rFonts w:ascii="Symbol" w:hAnsi="Symbol" w:hint="default"/>
      </w:rPr>
    </w:lvl>
    <w:lvl w:ilvl="4" w:tplc="0C090019" w:tentative="1">
      <w:start w:val="1"/>
      <w:numFmt w:val="bullet"/>
      <w:lvlText w:val="o"/>
      <w:lvlJc w:val="left"/>
      <w:pPr>
        <w:tabs>
          <w:tab w:val="num" w:pos="3884"/>
        </w:tabs>
        <w:ind w:left="3884" w:hanging="360"/>
      </w:pPr>
      <w:rPr>
        <w:rFonts w:ascii="Courier New" w:hAnsi="Courier New" w:cs="Courier New" w:hint="default"/>
      </w:rPr>
    </w:lvl>
    <w:lvl w:ilvl="5" w:tplc="0C09001B" w:tentative="1">
      <w:start w:val="1"/>
      <w:numFmt w:val="bullet"/>
      <w:lvlText w:val=""/>
      <w:lvlJc w:val="left"/>
      <w:pPr>
        <w:tabs>
          <w:tab w:val="num" w:pos="4604"/>
        </w:tabs>
        <w:ind w:left="4604" w:hanging="360"/>
      </w:pPr>
      <w:rPr>
        <w:rFonts w:ascii="Wingdings" w:hAnsi="Wingdings" w:hint="default"/>
      </w:rPr>
    </w:lvl>
    <w:lvl w:ilvl="6" w:tplc="0C09000F" w:tentative="1">
      <w:start w:val="1"/>
      <w:numFmt w:val="bullet"/>
      <w:lvlText w:val=""/>
      <w:lvlJc w:val="left"/>
      <w:pPr>
        <w:tabs>
          <w:tab w:val="num" w:pos="5324"/>
        </w:tabs>
        <w:ind w:left="5324" w:hanging="360"/>
      </w:pPr>
      <w:rPr>
        <w:rFonts w:ascii="Symbol" w:hAnsi="Symbol" w:hint="default"/>
      </w:rPr>
    </w:lvl>
    <w:lvl w:ilvl="7" w:tplc="0C090019" w:tentative="1">
      <w:start w:val="1"/>
      <w:numFmt w:val="bullet"/>
      <w:lvlText w:val="o"/>
      <w:lvlJc w:val="left"/>
      <w:pPr>
        <w:tabs>
          <w:tab w:val="num" w:pos="6044"/>
        </w:tabs>
        <w:ind w:left="6044" w:hanging="360"/>
      </w:pPr>
      <w:rPr>
        <w:rFonts w:ascii="Courier New" w:hAnsi="Courier New" w:cs="Courier New" w:hint="default"/>
      </w:rPr>
    </w:lvl>
    <w:lvl w:ilvl="8" w:tplc="0C09001B" w:tentative="1">
      <w:start w:val="1"/>
      <w:numFmt w:val="bullet"/>
      <w:lvlText w:val=""/>
      <w:lvlJc w:val="left"/>
      <w:pPr>
        <w:tabs>
          <w:tab w:val="num" w:pos="6764"/>
        </w:tabs>
        <w:ind w:left="6764" w:hanging="360"/>
      </w:pPr>
      <w:rPr>
        <w:rFonts w:ascii="Wingdings" w:hAnsi="Wingdings" w:hint="default"/>
      </w:rPr>
    </w:lvl>
  </w:abstractNum>
  <w:abstractNum w:abstractNumId="20">
    <w:nsid w:val="45C71B97"/>
    <w:multiLevelType w:val="hybridMultilevel"/>
    <w:tmpl w:val="446C6C5A"/>
    <w:name w:val="Roman Numbers222"/>
    <w:lvl w:ilvl="0" w:tplc="96BA01F4">
      <w:start w:val="1"/>
      <w:numFmt w:val="bullet"/>
      <w:lvlText w:val=""/>
      <w:lvlJc w:val="left"/>
      <w:pPr>
        <w:ind w:left="720" w:hanging="360"/>
      </w:pPr>
      <w:rPr>
        <w:rFonts w:ascii="Symbol" w:hAnsi="Symbol" w:hint="default"/>
      </w:rPr>
    </w:lvl>
    <w:lvl w:ilvl="1" w:tplc="3EC2F36A" w:tentative="1">
      <w:start w:val="1"/>
      <w:numFmt w:val="bullet"/>
      <w:lvlText w:val="o"/>
      <w:lvlJc w:val="left"/>
      <w:pPr>
        <w:ind w:left="1440" w:hanging="360"/>
      </w:pPr>
      <w:rPr>
        <w:rFonts w:ascii="Courier New" w:hAnsi="Courier New" w:cs="Courier New" w:hint="default"/>
      </w:rPr>
    </w:lvl>
    <w:lvl w:ilvl="2" w:tplc="AF920398" w:tentative="1">
      <w:start w:val="1"/>
      <w:numFmt w:val="bullet"/>
      <w:lvlText w:val=""/>
      <w:lvlJc w:val="left"/>
      <w:pPr>
        <w:ind w:left="2160" w:hanging="360"/>
      </w:pPr>
      <w:rPr>
        <w:rFonts w:ascii="Wingdings" w:hAnsi="Wingdings" w:hint="default"/>
      </w:rPr>
    </w:lvl>
    <w:lvl w:ilvl="3" w:tplc="55A2AA74" w:tentative="1">
      <w:start w:val="1"/>
      <w:numFmt w:val="bullet"/>
      <w:lvlText w:val=""/>
      <w:lvlJc w:val="left"/>
      <w:pPr>
        <w:ind w:left="2880" w:hanging="360"/>
      </w:pPr>
      <w:rPr>
        <w:rFonts w:ascii="Symbol" w:hAnsi="Symbol" w:hint="default"/>
      </w:rPr>
    </w:lvl>
    <w:lvl w:ilvl="4" w:tplc="8FA4FA74" w:tentative="1">
      <w:start w:val="1"/>
      <w:numFmt w:val="bullet"/>
      <w:lvlText w:val="o"/>
      <w:lvlJc w:val="left"/>
      <w:pPr>
        <w:ind w:left="3600" w:hanging="360"/>
      </w:pPr>
      <w:rPr>
        <w:rFonts w:ascii="Courier New" w:hAnsi="Courier New" w:cs="Courier New" w:hint="default"/>
      </w:rPr>
    </w:lvl>
    <w:lvl w:ilvl="5" w:tplc="E0C6BECC" w:tentative="1">
      <w:start w:val="1"/>
      <w:numFmt w:val="bullet"/>
      <w:lvlText w:val=""/>
      <w:lvlJc w:val="left"/>
      <w:pPr>
        <w:ind w:left="4320" w:hanging="360"/>
      </w:pPr>
      <w:rPr>
        <w:rFonts w:ascii="Wingdings" w:hAnsi="Wingdings" w:hint="default"/>
      </w:rPr>
    </w:lvl>
    <w:lvl w:ilvl="6" w:tplc="2E86516E" w:tentative="1">
      <w:start w:val="1"/>
      <w:numFmt w:val="bullet"/>
      <w:lvlText w:val=""/>
      <w:lvlJc w:val="left"/>
      <w:pPr>
        <w:ind w:left="5040" w:hanging="360"/>
      </w:pPr>
      <w:rPr>
        <w:rFonts w:ascii="Symbol" w:hAnsi="Symbol" w:hint="default"/>
      </w:rPr>
    </w:lvl>
    <w:lvl w:ilvl="7" w:tplc="6A1C51D6" w:tentative="1">
      <w:start w:val="1"/>
      <w:numFmt w:val="bullet"/>
      <w:lvlText w:val="o"/>
      <w:lvlJc w:val="left"/>
      <w:pPr>
        <w:ind w:left="5760" w:hanging="360"/>
      </w:pPr>
      <w:rPr>
        <w:rFonts w:ascii="Courier New" w:hAnsi="Courier New" w:cs="Courier New" w:hint="default"/>
      </w:rPr>
    </w:lvl>
    <w:lvl w:ilvl="8" w:tplc="D1625CEE" w:tentative="1">
      <w:start w:val="1"/>
      <w:numFmt w:val="bullet"/>
      <w:lvlText w:val=""/>
      <w:lvlJc w:val="left"/>
      <w:pPr>
        <w:ind w:left="6480" w:hanging="360"/>
      </w:pPr>
      <w:rPr>
        <w:rFonts w:ascii="Wingdings" w:hAnsi="Wingdings" w:hint="default"/>
      </w:rPr>
    </w:lvl>
  </w:abstractNum>
  <w:abstractNum w:abstractNumId="21">
    <w:nsid w:val="4A5D22B0"/>
    <w:multiLevelType w:val="hybridMultilevel"/>
    <w:tmpl w:val="F72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F407F"/>
    <w:multiLevelType w:val="multilevel"/>
    <w:tmpl w:val="65EC8E86"/>
    <w:lvl w:ilvl="0">
      <w:start w:val="1"/>
      <w:numFmt w:val="upperLetter"/>
      <w:pStyle w:val="ANNEX"/>
      <w:lvlText w:val="Annex %1"/>
      <w:lvlJc w:val="left"/>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StyleCoverHeadNonGrasAutomatiqueGaucheAprs0pt"/>
      <w:lvlText w:val="%1.%2"/>
      <w:lvlJc w:val="left"/>
      <w:pPr>
        <w:tabs>
          <w:tab w:val="num" w:pos="0"/>
        </w:tabs>
        <w:ind w:left="0" w:firstLine="0"/>
      </w:pPr>
      <w:rPr>
        <w:rFonts w:hint="default"/>
      </w:rPr>
    </w:lvl>
    <w:lvl w:ilvl="2">
      <w:start w:val="1"/>
      <w:numFmt w:val="decimal"/>
      <w:pStyle w:val="StyleCoverHeadNonGrasAutomatiqueGaucheAprs0pt1"/>
      <w:lvlText w:val="%1.%2.%3"/>
      <w:lvlJc w:val="left"/>
      <w:pPr>
        <w:tabs>
          <w:tab w:val="num" w:pos="0"/>
        </w:tabs>
        <w:ind w:left="0" w:firstLine="0"/>
      </w:pPr>
      <w:rPr>
        <w:rFonts w:hint="default"/>
      </w:rPr>
    </w:lvl>
    <w:lvl w:ilvl="3">
      <w:start w:val="1"/>
      <w:numFmt w:val="decimal"/>
      <w:lvlText w:val="%1.%2.%3.%4"/>
      <w:lvlJc w:val="left"/>
      <w:pPr>
        <w:tabs>
          <w:tab w:val="num" w:pos="0"/>
        </w:tabs>
        <w:ind w:left="0" w:hanging="907"/>
      </w:pPr>
      <w:rPr>
        <w:rFonts w:hint="default"/>
      </w:rPr>
    </w:lvl>
    <w:lvl w:ilvl="4">
      <w:start w:val="1"/>
      <w:numFmt w:val="decimal"/>
      <w:lvlText w:val="%1.%2.%3.%4.%5"/>
      <w:lvlJc w:val="left"/>
      <w:pPr>
        <w:tabs>
          <w:tab w:val="num" w:pos="533"/>
        </w:tabs>
        <w:ind w:left="0" w:hanging="907"/>
      </w:pPr>
      <w:rPr>
        <w:rFonts w:hint="default"/>
      </w:rPr>
    </w:lvl>
    <w:lvl w:ilvl="5">
      <w:start w:val="1"/>
      <w:numFmt w:val="decimal"/>
      <w:lvlText w:val="%1.%2.%3.%4.%5.%6"/>
      <w:lvlJc w:val="left"/>
      <w:pPr>
        <w:tabs>
          <w:tab w:val="num" w:pos="533"/>
        </w:tabs>
        <w:ind w:left="0" w:hanging="907"/>
      </w:pPr>
      <w:rPr>
        <w:rFonts w:hint="default"/>
      </w:rPr>
    </w:lvl>
    <w:lvl w:ilvl="6">
      <w:start w:val="1"/>
      <w:numFmt w:val="decimal"/>
      <w:lvlText w:val="%1.%2.%3.%4.%5.%6.%7"/>
      <w:lvlJc w:val="left"/>
      <w:pPr>
        <w:tabs>
          <w:tab w:val="num" w:pos="893"/>
        </w:tabs>
        <w:ind w:left="0" w:hanging="907"/>
      </w:pPr>
      <w:rPr>
        <w:rFonts w:hint="default"/>
      </w:rPr>
    </w:lvl>
    <w:lvl w:ilvl="7">
      <w:start w:val="1"/>
      <w:numFmt w:val="decimal"/>
      <w:lvlText w:val="%1.%2.%3.%4.%5.%6.%7.%8"/>
      <w:lvlJc w:val="left"/>
      <w:pPr>
        <w:tabs>
          <w:tab w:val="num" w:pos="1253"/>
        </w:tabs>
        <w:ind w:left="0" w:hanging="907"/>
      </w:pPr>
      <w:rPr>
        <w:rFonts w:hint="default"/>
      </w:rPr>
    </w:lvl>
    <w:lvl w:ilvl="8">
      <w:start w:val="1"/>
      <w:numFmt w:val="upperLetter"/>
      <w:lvlText w:val="Appendix %9"/>
      <w:lvlJc w:val="left"/>
      <w:pPr>
        <w:tabs>
          <w:tab w:val="num" w:pos="2160"/>
        </w:tabs>
        <w:ind w:left="1361" w:hanging="1361"/>
      </w:pPr>
      <w:rPr>
        <w:rFonts w:hint="default"/>
      </w:rPr>
    </w:lvl>
  </w:abstractNum>
  <w:abstractNum w:abstractNumId="23">
    <w:nsid w:val="527523F6"/>
    <w:multiLevelType w:val="multilevel"/>
    <w:tmpl w:val="B54217A0"/>
    <w:lvl w:ilvl="0">
      <w:start w:val="1"/>
      <w:numFmt w:val="upperLetter"/>
      <w:lvlText w:val="Annex %1"/>
      <w:lvlJc w:val="left"/>
      <w:pPr>
        <w:tabs>
          <w:tab w:val="num" w:pos="0"/>
        </w:tabs>
        <w:ind w:left="0" w:firstLine="0"/>
      </w:pPr>
      <w:rPr>
        <w:rFonts w:hint="default"/>
      </w:rPr>
    </w:lvl>
    <w:lvl w:ilvl="1">
      <w:start w:val="1"/>
      <w:numFmt w:val="decimal"/>
      <w:lvlText w:val="%1.%2"/>
      <w:lvlJc w:val="left"/>
      <w:pPr>
        <w:tabs>
          <w:tab w:val="num" w:pos="0"/>
        </w:tabs>
        <w:ind w:left="0" w:hanging="907"/>
      </w:pPr>
      <w:rPr>
        <w:rFonts w:hint="default"/>
      </w:rPr>
    </w:lvl>
    <w:lvl w:ilvl="2">
      <w:start w:val="1"/>
      <w:numFmt w:val="decimal"/>
      <w:lvlText w:val="%1.%2.%3"/>
      <w:lvlJc w:val="left"/>
      <w:pPr>
        <w:tabs>
          <w:tab w:val="num" w:pos="0"/>
        </w:tabs>
        <w:ind w:left="0" w:hanging="907"/>
      </w:pPr>
      <w:rPr>
        <w:rFonts w:hint="default"/>
      </w:rPr>
    </w:lvl>
    <w:lvl w:ilvl="3">
      <w:start w:val="1"/>
      <w:numFmt w:val="decimal"/>
      <w:lvlText w:val="%1.%2.%3.%4"/>
      <w:lvlJc w:val="left"/>
      <w:pPr>
        <w:tabs>
          <w:tab w:val="num" w:pos="0"/>
        </w:tabs>
        <w:ind w:left="0" w:hanging="907"/>
      </w:pPr>
      <w:rPr>
        <w:rFonts w:hint="default"/>
      </w:rPr>
    </w:lvl>
    <w:lvl w:ilvl="4">
      <w:start w:val="1"/>
      <w:numFmt w:val="decimal"/>
      <w:lvlText w:val="%1.%2.%3.%4.%5"/>
      <w:lvlJc w:val="left"/>
      <w:pPr>
        <w:tabs>
          <w:tab w:val="num" w:pos="533"/>
        </w:tabs>
        <w:ind w:left="0" w:hanging="907"/>
      </w:pPr>
      <w:rPr>
        <w:rFonts w:hint="default"/>
      </w:rPr>
    </w:lvl>
    <w:lvl w:ilvl="5">
      <w:start w:val="1"/>
      <w:numFmt w:val="decimal"/>
      <w:lvlText w:val="%1.%2.%3.%4.%5.%6"/>
      <w:lvlJc w:val="left"/>
      <w:pPr>
        <w:tabs>
          <w:tab w:val="num" w:pos="533"/>
        </w:tabs>
        <w:ind w:left="0" w:hanging="907"/>
      </w:pPr>
      <w:rPr>
        <w:rFonts w:hint="default"/>
      </w:rPr>
    </w:lvl>
    <w:lvl w:ilvl="6">
      <w:start w:val="1"/>
      <w:numFmt w:val="decimal"/>
      <w:lvlText w:val="%1.%2.%3.%4.%5.%6.%7"/>
      <w:lvlJc w:val="left"/>
      <w:pPr>
        <w:tabs>
          <w:tab w:val="num" w:pos="893"/>
        </w:tabs>
        <w:ind w:left="0" w:hanging="907"/>
      </w:pPr>
      <w:rPr>
        <w:rFonts w:hint="default"/>
      </w:rPr>
    </w:lvl>
    <w:lvl w:ilvl="7">
      <w:start w:val="1"/>
      <w:numFmt w:val="decimal"/>
      <w:lvlText w:val="%1.%2.%3.%4.%5.%6.%7.%8"/>
      <w:lvlJc w:val="left"/>
      <w:pPr>
        <w:tabs>
          <w:tab w:val="num" w:pos="1253"/>
        </w:tabs>
        <w:ind w:left="0" w:hanging="907"/>
      </w:pPr>
      <w:rPr>
        <w:rFonts w:hint="default"/>
      </w:rPr>
    </w:lvl>
    <w:lvl w:ilvl="8">
      <w:start w:val="1"/>
      <w:numFmt w:val="upperLetter"/>
      <w:pStyle w:val="Appendix"/>
      <w:lvlText w:val="Appendix %9"/>
      <w:lvlJc w:val="left"/>
      <w:pPr>
        <w:tabs>
          <w:tab w:val="num" w:pos="2160"/>
        </w:tabs>
        <w:ind w:left="1361" w:hanging="1361"/>
      </w:pPr>
      <w:rPr>
        <w:rFonts w:hint="default"/>
      </w:rPr>
    </w:lvl>
  </w:abstractNum>
  <w:abstractNum w:abstractNumId="24">
    <w:nsid w:val="68D20A2A"/>
    <w:multiLevelType w:val="multilevel"/>
    <w:tmpl w:val="5A40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367245"/>
    <w:multiLevelType w:val="multilevel"/>
    <w:tmpl w:val="B5BEBAE6"/>
    <w:lvl w:ilvl="0">
      <w:start w:val="1"/>
      <w:numFmt w:val="decimal"/>
      <w:pStyle w:val="Requirement"/>
      <w:lvlText w:val="Req %1"/>
      <w:lvlJc w:val="left"/>
      <w:pPr>
        <w:tabs>
          <w:tab w:val="num" w:pos="1134"/>
        </w:tabs>
        <w:ind w:left="1134" w:hanging="567"/>
      </w:pPr>
      <w:rPr>
        <w:rFonts w:hint="default"/>
      </w:rPr>
    </w:lvl>
    <w:lvl w:ilvl="1">
      <w:start w:val="1"/>
      <w:numFmt w:val="lowerLetter"/>
      <w:lvlText w:val="%2)"/>
      <w:lvlJc w:val="left"/>
      <w:pPr>
        <w:tabs>
          <w:tab w:val="num" w:pos="1287"/>
        </w:tabs>
        <w:ind w:left="1287" w:hanging="360"/>
      </w:pPr>
      <w:rPr>
        <w:rFonts w:hint="default"/>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nsid w:val="6F11382B"/>
    <w:multiLevelType w:val="hybridMultilevel"/>
    <w:tmpl w:val="1048EFAC"/>
    <w:name w:val="numbered list2"/>
    <w:lvl w:ilvl="0" w:tplc="0EB465FE">
      <w:start w:val="1"/>
      <w:numFmt w:val="decimal"/>
      <w:lvlText w:val="Req %1."/>
      <w:lvlJc w:val="right"/>
      <w:pPr>
        <w:ind w:left="720" w:hanging="360"/>
      </w:pPr>
      <w:rPr>
        <w:rFonts w:ascii="Calibri" w:hAnsi="Calibri" w:hint="default"/>
        <w:b/>
        <w:i w:val="0"/>
        <w:color w:val="C0504D"/>
        <w:sz w:val="24"/>
      </w:rPr>
    </w:lvl>
    <w:lvl w:ilvl="1" w:tplc="54861BA4" w:tentative="1">
      <w:start w:val="1"/>
      <w:numFmt w:val="lowerLetter"/>
      <w:lvlText w:val="%2."/>
      <w:lvlJc w:val="left"/>
      <w:pPr>
        <w:ind w:left="1440" w:hanging="360"/>
      </w:pPr>
    </w:lvl>
    <w:lvl w:ilvl="2" w:tplc="C6100692" w:tentative="1">
      <w:start w:val="1"/>
      <w:numFmt w:val="lowerRoman"/>
      <w:lvlText w:val="%3."/>
      <w:lvlJc w:val="right"/>
      <w:pPr>
        <w:ind w:left="2160" w:hanging="180"/>
      </w:pPr>
    </w:lvl>
    <w:lvl w:ilvl="3" w:tplc="91FE4238" w:tentative="1">
      <w:start w:val="1"/>
      <w:numFmt w:val="decimal"/>
      <w:lvlText w:val="%4."/>
      <w:lvlJc w:val="left"/>
      <w:pPr>
        <w:ind w:left="2880" w:hanging="360"/>
      </w:pPr>
    </w:lvl>
    <w:lvl w:ilvl="4" w:tplc="B8C021D0" w:tentative="1">
      <w:start w:val="1"/>
      <w:numFmt w:val="lowerLetter"/>
      <w:lvlText w:val="%5."/>
      <w:lvlJc w:val="left"/>
      <w:pPr>
        <w:ind w:left="3600" w:hanging="360"/>
      </w:pPr>
    </w:lvl>
    <w:lvl w:ilvl="5" w:tplc="9ACAD170" w:tentative="1">
      <w:start w:val="1"/>
      <w:numFmt w:val="lowerRoman"/>
      <w:lvlText w:val="%6."/>
      <w:lvlJc w:val="right"/>
      <w:pPr>
        <w:ind w:left="4320" w:hanging="180"/>
      </w:pPr>
    </w:lvl>
    <w:lvl w:ilvl="6" w:tplc="5D46D6BC" w:tentative="1">
      <w:start w:val="1"/>
      <w:numFmt w:val="decimal"/>
      <w:lvlText w:val="%7."/>
      <w:lvlJc w:val="left"/>
      <w:pPr>
        <w:ind w:left="5040" w:hanging="360"/>
      </w:pPr>
    </w:lvl>
    <w:lvl w:ilvl="7" w:tplc="657E1308" w:tentative="1">
      <w:start w:val="1"/>
      <w:numFmt w:val="lowerLetter"/>
      <w:lvlText w:val="%8."/>
      <w:lvlJc w:val="left"/>
      <w:pPr>
        <w:ind w:left="5760" w:hanging="360"/>
      </w:pPr>
    </w:lvl>
    <w:lvl w:ilvl="8" w:tplc="58FC5290" w:tentative="1">
      <w:start w:val="1"/>
      <w:numFmt w:val="lowerRoman"/>
      <w:lvlText w:val="%9."/>
      <w:lvlJc w:val="right"/>
      <w:pPr>
        <w:ind w:left="6480" w:hanging="180"/>
      </w:pPr>
    </w:lvl>
  </w:abstractNum>
  <w:num w:numId="1">
    <w:abstractNumId w:val="10"/>
  </w:num>
  <w:num w:numId="2">
    <w:abstractNumId w:val="5"/>
  </w:num>
  <w:num w:numId="3">
    <w:abstractNumId w:val="23"/>
  </w:num>
  <w:num w:numId="4">
    <w:abstractNumId w:val="25"/>
  </w:num>
  <w:num w:numId="5">
    <w:abstractNumId w:val="22"/>
  </w:num>
  <w:num w:numId="6">
    <w:abstractNumId w:val="19"/>
  </w:num>
  <w:num w:numId="7">
    <w:abstractNumId w:val="0"/>
  </w:num>
  <w:num w:numId="8">
    <w:abstractNumId w:val="8"/>
  </w:num>
  <w:num w:numId="9">
    <w:abstractNumId w:val="16"/>
  </w:num>
  <w:num w:numId="10">
    <w:abstractNumId w:val="1"/>
  </w:num>
  <w:num w:numId="11">
    <w:abstractNumId w:val="13"/>
  </w:num>
  <w:num w:numId="12">
    <w:abstractNumId w:val="3"/>
  </w:num>
  <w:num w:numId="13">
    <w:abstractNumId w:val="14"/>
  </w:num>
  <w:num w:numId="14">
    <w:abstractNumId w:val="6"/>
  </w:num>
  <w:num w:numId="15">
    <w:abstractNumId w:val="21"/>
  </w:num>
  <w:num w:numId="16">
    <w:abstractNumId w:val="9"/>
  </w:num>
  <w:num w:numId="17">
    <w:abstractNumId w:val="4"/>
  </w:num>
  <w:num w:numId="18">
    <w:abstractNumId w:val="7"/>
  </w:num>
  <w:num w:numId="19">
    <w:abstractNumId w:val="15"/>
  </w:num>
  <w:num w:numId="20">
    <w:abstractNumId w:val="2"/>
  </w:num>
  <w:num w:numId="21">
    <w:abstractNumId w:val="17"/>
  </w:num>
  <w:num w:numId="22">
    <w:abstractNumId w:val="11"/>
  </w:num>
  <w:num w:numId="23">
    <w:abstractNumId w:val="18"/>
  </w:num>
  <w:num w:numId="24">
    <w:abstractNumId w:val="12"/>
  </w:num>
  <w:num w:numId="2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mirrorMargin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oNotHyphenateCaps/>
  <w:drawingGridHorizontalSpacing w:val="91"/>
  <w:drawingGridVerticalSpacing w:val="91"/>
  <w:displayHorizontalDrawingGridEvery w:val="0"/>
  <w:displayVerticalDrawingGridEvery w:val="0"/>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5A"/>
    <w:rsid w:val="000003E2"/>
    <w:rsid w:val="000009BC"/>
    <w:rsid w:val="00000BEE"/>
    <w:rsid w:val="00000C2B"/>
    <w:rsid w:val="00000CCA"/>
    <w:rsid w:val="000015F9"/>
    <w:rsid w:val="000022E1"/>
    <w:rsid w:val="000023D2"/>
    <w:rsid w:val="00002623"/>
    <w:rsid w:val="0000288E"/>
    <w:rsid w:val="00002A57"/>
    <w:rsid w:val="00002AA7"/>
    <w:rsid w:val="0000328A"/>
    <w:rsid w:val="000032BC"/>
    <w:rsid w:val="00003A94"/>
    <w:rsid w:val="00003E91"/>
    <w:rsid w:val="00003F32"/>
    <w:rsid w:val="000047B5"/>
    <w:rsid w:val="00004969"/>
    <w:rsid w:val="0000556D"/>
    <w:rsid w:val="00005CF6"/>
    <w:rsid w:val="00005DAC"/>
    <w:rsid w:val="00007409"/>
    <w:rsid w:val="0000784D"/>
    <w:rsid w:val="00007CC9"/>
    <w:rsid w:val="00007E81"/>
    <w:rsid w:val="00010205"/>
    <w:rsid w:val="000111EC"/>
    <w:rsid w:val="000112D9"/>
    <w:rsid w:val="00011D65"/>
    <w:rsid w:val="00011EF8"/>
    <w:rsid w:val="0001200B"/>
    <w:rsid w:val="00012A88"/>
    <w:rsid w:val="00012D21"/>
    <w:rsid w:val="00012EE6"/>
    <w:rsid w:val="0001451B"/>
    <w:rsid w:val="000148CC"/>
    <w:rsid w:val="00014D86"/>
    <w:rsid w:val="0001540D"/>
    <w:rsid w:val="00015671"/>
    <w:rsid w:val="00016112"/>
    <w:rsid w:val="00016209"/>
    <w:rsid w:val="00016A93"/>
    <w:rsid w:val="00017073"/>
    <w:rsid w:val="000200B8"/>
    <w:rsid w:val="00020593"/>
    <w:rsid w:val="0002238D"/>
    <w:rsid w:val="00022E5E"/>
    <w:rsid w:val="0002339A"/>
    <w:rsid w:val="000236F5"/>
    <w:rsid w:val="00024664"/>
    <w:rsid w:val="000248B9"/>
    <w:rsid w:val="00024954"/>
    <w:rsid w:val="000249DD"/>
    <w:rsid w:val="000254F1"/>
    <w:rsid w:val="000259D3"/>
    <w:rsid w:val="00026CFD"/>
    <w:rsid w:val="0002722D"/>
    <w:rsid w:val="0002735E"/>
    <w:rsid w:val="00027DB5"/>
    <w:rsid w:val="00027E50"/>
    <w:rsid w:val="000305FD"/>
    <w:rsid w:val="00030891"/>
    <w:rsid w:val="00031198"/>
    <w:rsid w:val="000312B1"/>
    <w:rsid w:val="00031637"/>
    <w:rsid w:val="000324FE"/>
    <w:rsid w:val="0003294D"/>
    <w:rsid w:val="00032D42"/>
    <w:rsid w:val="00033198"/>
    <w:rsid w:val="00033484"/>
    <w:rsid w:val="000340C3"/>
    <w:rsid w:val="0003450F"/>
    <w:rsid w:val="00034B9D"/>
    <w:rsid w:val="00036327"/>
    <w:rsid w:val="0003649B"/>
    <w:rsid w:val="00036C6F"/>
    <w:rsid w:val="00037D4D"/>
    <w:rsid w:val="00040F52"/>
    <w:rsid w:val="000410F0"/>
    <w:rsid w:val="00041347"/>
    <w:rsid w:val="00041BEA"/>
    <w:rsid w:val="00041CC9"/>
    <w:rsid w:val="00041E58"/>
    <w:rsid w:val="0004262E"/>
    <w:rsid w:val="000432A6"/>
    <w:rsid w:val="00043EF6"/>
    <w:rsid w:val="00043F1C"/>
    <w:rsid w:val="000444CA"/>
    <w:rsid w:val="000444F4"/>
    <w:rsid w:val="000449C1"/>
    <w:rsid w:val="00044CCC"/>
    <w:rsid w:val="00044DA5"/>
    <w:rsid w:val="000454C0"/>
    <w:rsid w:val="00045801"/>
    <w:rsid w:val="00045898"/>
    <w:rsid w:val="00045A06"/>
    <w:rsid w:val="00045CCF"/>
    <w:rsid w:val="00045F57"/>
    <w:rsid w:val="00045F9E"/>
    <w:rsid w:val="00046293"/>
    <w:rsid w:val="00046582"/>
    <w:rsid w:val="00046671"/>
    <w:rsid w:val="000468D6"/>
    <w:rsid w:val="000468E0"/>
    <w:rsid w:val="00046C91"/>
    <w:rsid w:val="00046D03"/>
    <w:rsid w:val="00047071"/>
    <w:rsid w:val="00047A5D"/>
    <w:rsid w:val="00047B25"/>
    <w:rsid w:val="00047BEB"/>
    <w:rsid w:val="00047E20"/>
    <w:rsid w:val="00050AE4"/>
    <w:rsid w:val="000510FB"/>
    <w:rsid w:val="000518DD"/>
    <w:rsid w:val="00052784"/>
    <w:rsid w:val="00052995"/>
    <w:rsid w:val="00052F42"/>
    <w:rsid w:val="00054194"/>
    <w:rsid w:val="00055A8B"/>
    <w:rsid w:val="000561A5"/>
    <w:rsid w:val="000575AE"/>
    <w:rsid w:val="0005762C"/>
    <w:rsid w:val="00057B37"/>
    <w:rsid w:val="000607A0"/>
    <w:rsid w:val="00060EEA"/>
    <w:rsid w:val="00061BC1"/>
    <w:rsid w:val="0006259E"/>
    <w:rsid w:val="000639FD"/>
    <w:rsid w:val="00063FDF"/>
    <w:rsid w:val="000641C5"/>
    <w:rsid w:val="00065107"/>
    <w:rsid w:val="0006537E"/>
    <w:rsid w:val="0006563C"/>
    <w:rsid w:val="000658EA"/>
    <w:rsid w:val="000659F8"/>
    <w:rsid w:val="00065F51"/>
    <w:rsid w:val="0006607E"/>
    <w:rsid w:val="00066097"/>
    <w:rsid w:val="0006609D"/>
    <w:rsid w:val="000662D4"/>
    <w:rsid w:val="00066847"/>
    <w:rsid w:val="00066BAB"/>
    <w:rsid w:val="00066C62"/>
    <w:rsid w:val="00066D32"/>
    <w:rsid w:val="00066ECC"/>
    <w:rsid w:val="000672C6"/>
    <w:rsid w:val="000678FF"/>
    <w:rsid w:val="00067ADF"/>
    <w:rsid w:val="0007018D"/>
    <w:rsid w:val="00070538"/>
    <w:rsid w:val="00070556"/>
    <w:rsid w:val="000712A3"/>
    <w:rsid w:val="000716E9"/>
    <w:rsid w:val="000717D5"/>
    <w:rsid w:val="000717FC"/>
    <w:rsid w:val="00072147"/>
    <w:rsid w:val="000723BE"/>
    <w:rsid w:val="00073144"/>
    <w:rsid w:val="0007321D"/>
    <w:rsid w:val="000733E8"/>
    <w:rsid w:val="00073E5C"/>
    <w:rsid w:val="0007435C"/>
    <w:rsid w:val="00074D3C"/>
    <w:rsid w:val="00074DAD"/>
    <w:rsid w:val="00074F2E"/>
    <w:rsid w:val="00075908"/>
    <w:rsid w:val="00076AB6"/>
    <w:rsid w:val="000775FD"/>
    <w:rsid w:val="00077880"/>
    <w:rsid w:val="00077A13"/>
    <w:rsid w:val="000801CD"/>
    <w:rsid w:val="0008113D"/>
    <w:rsid w:val="000823A8"/>
    <w:rsid w:val="00083277"/>
    <w:rsid w:val="000832C6"/>
    <w:rsid w:val="00083927"/>
    <w:rsid w:val="00083C06"/>
    <w:rsid w:val="00084078"/>
    <w:rsid w:val="000841BA"/>
    <w:rsid w:val="000842B4"/>
    <w:rsid w:val="0008534C"/>
    <w:rsid w:val="00085447"/>
    <w:rsid w:val="00087052"/>
    <w:rsid w:val="000914B5"/>
    <w:rsid w:val="00091979"/>
    <w:rsid w:val="00091D13"/>
    <w:rsid w:val="00092264"/>
    <w:rsid w:val="000922C6"/>
    <w:rsid w:val="00093A76"/>
    <w:rsid w:val="0009496C"/>
    <w:rsid w:val="000952D0"/>
    <w:rsid w:val="00095A22"/>
    <w:rsid w:val="00095E84"/>
    <w:rsid w:val="0009601E"/>
    <w:rsid w:val="0009637F"/>
    <w:rsid w:val="00096ED0"/>
    <w:rsid w:val="0009774B"/>
    <w:rsid w:val="000979AC"/>
    <w:rsid w:val="00097DF9"/>
    <w:rsid w:val="00097FD1"/>
    <w:rsid w:val="00097FE9"/>
    <w:rsid w:val="000A016A"/>
    <w:rsid w:val="000A0419"/>
    <w:rsid w:val="000A0F64"/>
    <w:rsid w:val="000A14C7"/>
    <w:rsid w:val="000A221F"/>
    <w:rsid w:val="000A2A6F"/>
    <w:rsid w:val="000A3242"/>
    <w:rsid w:val="000A3AAF"/>
    <w:rsid w:val="000A3DE9"/>
    <w:rsid w:val="000A3EAF"/>
    <w:rsid w:val="000A4073"/>
    <w:rsid w:val="000A54E6"/>
    <w:rsid w:val="000A562A"/>
    <w:rsid w:val="000A56B6"/>
    <w:rsid w:val="000A5C8C"/>
    <w:rsid w:val="000A649C"/>
    <w:rsid w:val="000A64BC"/>
    <w:rsid w:val="000A7239"/>
    <w:rsid w:val="000A7379"/>
    <w:rsid w:val="000A77E3"/>
    <w:rsid w:val="000B0508"/>
    <w:rsid w:val="000B0928"/>
    <w:rsid w:val="000B0B89"/>
    <w:rsid w:val="000B0EB4"/>
    <w:rsid w:val="000B191E"/>
    <w:rsid w:val="000B1B8E"/>
    <w:rsid w:val="000B1EED"/>
    <w:rsid w:val="000B2D09"/>
    <w:rsid w:val="000B355C"/>
    <w:rsid w:val="000B4016"/>
    <w:rsid w:val="000B4585"/>
    <w:rsid w:val="000B4E80"/>
    <w:rsid w:val="000B4EEF"/>
    <w:rsid w:val="000B5611"/>
    <w:rsid w:val="000B58BE"/>
    <w:rsid w:val="000B6B74"/>
    <w:rsid w:val="000B6F08"/>
    <w:rsid w:val="000B70E6"/>
    <w:rsid w:val="000B786D"/>
    <w:rsid w:val="000B7ABD"/>
    <w:rsid w:val="000B7B4C"/>
    <w:rsid w:val="000C06B0"/>
    <w:rsid w:val="000C0A3A"/>
    <w:rsid w:val="000C0EB8"/>
    <w:rsid w:val="000C1C9A"/>
    <w:rsid w:val="000C281E"/>
    <w:rsid w:val="000C3F09"/>
    <w:rsid w:val="000C4035"/>
    <w:rsid w:val="000C4624"/>
    <w:rsid w:val="000C4816"/>
    <w:rsid w:val="000C5311"/>
    <w:rsid w:val="000C5D5A"/>
    <w:rsid w:val="000C64D6"/>
    <w:rsid w:val="000C66DE"/>
    <w:rsid w:val="000C715B"/>
    <w:rsid w:val="000C7673"/>
    <w:rsid w:val="000C7EA2"/>
    <w:rsid w:val="000D01A2"/>
    <w:rsid w:val="000D0457"/>
    <w:rsid w:val="000D0658"/>
    <w:rsid w:val="000D0E66"/>
    <w:rsid w:val="000D14D5"/>
    <w:rsid w:val="000D1E8A"/>
    <w:rsid w:val="000D26DA"/>
    <w:rsid w:val="000D2905"/>
    <w:rsid w:val="000D2BF0"/>
    <w:rsid w:val="000D2E77"/>
    <w:rsid w:val="000D32C4"/>
    <w:rsid w:val="000D4309"/>
    <w:rsid w:val="000D4522"/>
    <w:rsid w:val="000D4B9D"/>
    <w:rsid w:val="000D4D25"/>
    <w:rsid w:val="000D5208"/>
    <w:rsid w:val="000D5409"/>
    <w:rsid w:val="000D5771"/>
    <w:rsid w:val="000D595B"/>
    <w:rsid w:val="000D5AE8"/>
    <w:rsid w:val="000D6043"/>
    <w:rsid w:val="000D69BF"/>
    <w:rsid w:val="000D6B7D"/>
    <w:rsid w:val="000D7280"/>
    <w:rsid w:val="000D7BFD"/>
    <w:rsid w:val="000D7F96"/>
    <w:rsid w:val="000E01B9"/>
    <w:rsid w:val="000E033A"/>
    <w:rsid w:val="000E0A50"/>
    <w:rsid w:val="000E15CE"/>
    <w:rsid w:val="000E1A8E"/>
    <w:rsid w:val="000E1D7D"/>
    <w:rsid w:val="000E3218"/>
    <w:rsid w:val="000E3E0B"/>
    <w:rsid w:val="000E487A"/>
    <w:rsid w:val="000E671B"/>
    <w:rsid w:val="000E6DC7"/>
    <w:rsid w:val="000E72DE"/>
    <w:rsid w:val="000E745F"/>
    <w:rsid w:val="000E789A"/>
    <w:rsid w:val="000F095F"/>
    <w:rsid w:val="000F0A25"/>
    <w:rsid w:val="000F1513"/>
    <w:rsid w:val="000F198C"/>
    <w:rsid w:val="000F1C15"/>
    <w:rsid w:val="000F1C28"/>
    <w:rsid w:val="000F3156"/>
    <w:rsid w:val="000F3395"/>
    <w:rsid w:val="000F38F8"/>
    <w:rsid w:val="000F3C02"/>
    <w:rsid w:val="000F3CCE"/>
    <w:rsid w:val="000F4404"/>
    <w:rsid w:val="000F4990"/>
    <w:rsid w:val="000F509E"/>
    <w:rsid w:val="000F5150"/>
    <w:rsid w:val="000F5A72"/>
    <w:rsid w:val="000F6A3A"/>
    <w:rsid w:val="000F6E43"/>
    <w:rsid w:val="000F7341"/>
    <w:rsid w:val="000F75A2"/>
    <w:rsid w:val="000F77AB"/>
    <w:rsid w:val="000F7AE4"/>
    <w:rsid w:val="000F7E20"/>
    <w:rsid w:val="000F7F09"/>
    <w:rsid w:val="000F7FE6"/>
    <w:rsid w:val="001002A5"/>
    <w:rsid w:val="001006FB"/>
    <w:rsid w:val="001024EE"/>
    <w:rsid w:val="001025CD"/>
    <w:rsid w:val="001025FA"/>
    <w:rsid w:val="001026CD"/>
    <w:rsid w:val="001028E2"/>
    <w:rsid w:val="00102E4B"/>
    <w:rsid w:val="00103186"/>
    <w:rsid w:val="00103891"/>
    <w:rsid w:val="001044CB"/>
    <w:rsid w:val="00104D12"/>
    <w:rsid w:val="00105069"/>
    <w:rsid w:val="001054CC"/>
    <w:rsid w:val="00105B99"/>
    <w:rsid w:val="00106361"/>
    <w:rsid w:val="001063B4"/>
    <w:rsid w:val="0010645D"/>
    <w:rsid w:val="0010730E"/>
    <w:rsid w:val="00107DEF"/>
    <w:rsid w:val="0011071A"/>
    <w:rsid w:val="001107B4"/>
    <w:rsid w:val="001107CF"/>
    <w:rsid w:val="001107EF"/>
    <w:rsid w:val="0011087A"/>
    <w:rsid w:val="00111610"/>
    <w:rsid w:val="00111AB2"/>
    <w:rsid w:val="00111CD4"/>
    <w:rsid w:val="00111FE9"/>
    <w:rsid w:val="00111FF1"/>
    <w:rsid w:val="00112486"/>
    <w:rsid w:val="001124C2"/>
    <w:rsid w:val="001126C2"/>
    <w:rsid w:val="00112AC8"/>
    <w:rsid w:val="00112BE9"/>
    <w:rsid w:val="00112D17"/>
    <w:rsid w:val="0011320B"/>
    <w:rsid w:val="001133F2"/>
    <w:rsid w:val="00113AC4"/>
    <w:rsid w:val="00114400"/>
    <w:rsid w:val="001145AD"/>
    <w:rsid w:val="00114AF0"/>
    <w:rsid w:val="00114BD2"/>
    <w:rsid w:val="00114ED8"/>
    <w:rsid w:val="0011516D"/>
    <w:rsid w:val="0011548C"/>
    <w:rsid w:val="00115AE4"/>
    <w:rsid w:val="00115C8B"/>
    <w:rsid w:val="00116075"/>
    <w:rsid w:val="00117E2B"/>
    <w:rsid w:val="00117EC6"/>
    <w:rsid w:val="00120131"/>
    <w:rsid w:val="00120809"/>
    <w:rsid w:val="00120F26"/>
    <w:rsid w:val="001215B4"/>
    <w:rsid w:val="00121907"/>
    <w:rsid w:val="00121949"/>
    <w:rsid w:val="00121E9D"/>
    <w:rsid w:val="00122E25"/>
    <w:rsid w:val="00122FD2"/>
    <w:rsid w:val="00123002"/>
    <w:rsid w:val="001243F6"/>
    <w:rsid w:val="0012498C"/>
    <w:rsid w:val="00124BBF"/>
    <w:rsid w:val="00124F9A"/>
    <w:rsid w:val="0012528F"/>
    <w:rsid w:val="001253C6"/>
    <w:rsid w:val="00125ED3"/>
    <w:rsid w:val="00126805"/>
    <w:rsid w:val="001268EB"/>
    <w:rsid w:val="00127437"/>
    <w:rsid w:val="00130219"/>
    <w:rsid w:val="001303AB"/>
    <w:rsid w:val="00130DCB"/>
    <w:rsid w:val="00130EA1"/>
    <w:rsid w:val="00130FDA"/>
    <w:rsid w:val="00132027"/>
    <w:rsid w:val="0013297C"/>
    <w:rsid w:val="00132996"/>
    <w:rsid w:val="00132A0A"/>
    <w:rsid w:val="001346E3"/>
    <w:rsid w:val="001349BE"/>
    <w:rsid w:val="0013550D"/>
    <w:rsid w:val="00135582"/>
    <w:rsid w:val="0013569C"/>
    <w:rsid w:val="00136780"/>
    <w:rsid w:val="00136AC2"/>
    <w:rsid w:val="00136CFD"/>
    <w:rsid w:val="00136FCC"/>
    <w:rsid w:val="001372AB"/>
    <w:rsid w:val="00137446"/>
    <w:rsid w:val="001406B9"/>
    <w:rsid w:val="001408B8"/>
    <w:rsid w:val="001411C1"/>
    <w:rsid w:val="00141703"/>
    <w:rsid w:val="00141744"/>
    <w:rsid w:val="00141D1E"/>
    <w:rsid w:val="001426C1"/>
    <w:rsid w:val="0014389B"/>
    <w:rsid w:val="00143BD0"/>
    <w:rsid w:val="00143D1B"/>
    <w:rsid w:val="00144177"/>
    <w:rsid w:val="001441EE"/>
    <w:rsid w:val="00144748"/>
    <w:rsid w:val="001451FC"/>
    <w:rsid w:val="001455D3"/>
    <w:rsid w:val="001457F4"/>
    <w:rsid w:val="001458DD"/>
    <w:rsid w:val="0014607D"/>
    <w:rsid w:val="001460E2"/>
    <w:rsid w:val="00146252"/>
    <w:rsid w:val="00147340"/>
    <w:rsid w:val="00147E55"/>
    <w:rsid w:val="00152F20"/>
    <w:rsid w:val="00153114"/>
    <w:rsid w:val="00153374"/>
    <w:rsid w:val="00154736"/>
    <w:rsid w:val="001556EE"/>
    <w:rsid w:val="00155B29"/>
    <w:rsid w:val="00156D05"/>
    <w:rsid w:val="0015753E"/>
    <w:rsid w:val="001575F8"/>
    <w:rsid w:val="00157630"/>
    <w:rsid w:val="00157AEC"/>
    <w:rsid w:val="00157B82"/>
    <w:rsid w:val="00160576"/>
    <w:rsid w:val="00160E6A"/>
    <w:rsid w:val="00161478"/>
    <w:rsid w:val="00161CBE"/>
    <w:rsid w:val="00162B77"/>
    <w:rsid w:val="00163548"/>
    <w:rsid w:val="001641A5"/>
    <w:rsid w:val="00164753"/>
    <w:rsid w:val="00164A16"/>
    <w:rsid w:val="00164D6A"/>
    <w:rsid w:val="001650DA"/>
    <w:rsid w:val="00165103"/>
    <w:rsid w:val="00165638"/>
    <w:rsid w:val="00165FE8"/>
    <w:rsid w:val="00166A2C"/>
    <w:rsid w:val="00166F68"/>
    <w:rsid w:val="00166FE8"/>
    <w:rsid w:val="001679D4"/>
    <w:rsid w:val="00167D7C"/>
    <w:rsid w:val="001702D0"/>
    <w:rsid w:val="0017155C"/>
    <w:rsid w:val="00172AE2"/>
    <w:rsid w:val="00172FB7"/>
    <w:rsid w:val="00173229"/>
    <w:rsid w:val="001732AD"/>
    <w:rsid w:val="00173630"/>
    <w:rsid w:val="00173900"/>
    <w:rsid w:val="001739C1"/>
    <w:rsid w:val="00174B24"/>
    <w:rsid w:val="00175BD3"/>
    <w:rsid w:val="001768AC"/>
    <w:rsid w:val="00177524"/>
    <w:rsid w:val="001803EB"/>
    <w:rsid w:val="00180E2E"/>
    <w:rsid w:val="001810BD"/>
    <w:rsid w:val="00181770"/>
    <w:rsid w:val="0018203D"/>
    <w:rsid w:val="001822D1"/>
    <w:rsid w:val="001823F6"/>
    <w:rsid w:val="00182F3F"/>
    <w:rsid w:val="001837F6"/>
    <w:rsid w:val="00184661"/>
    <w:rsid w:val="001848CB"/>
    <w:rsid w:val="00184F11"/>
    <w:rsid w:val="00184F87"/>
    <w:rsid w:val="0018540B"/>
    <w:rsid w:val="00185DE0"/>
    <w:rsid w:val="00186A6B"/>
    <w:rsid w:val="00187310"/>
    <w:rsid w:val="00187556"/>
    <w:rsid w:val="001876CC"/>
    <w:rsid w:val="00187D1A"/>
    <w:rsid w:val="00187EFD"/>
    <w:rsid w:val="0019027E"/>
    <w:rsid w:val="001903C4"/>
    <w:rsid w:val="0019063F"/>
    <w:rsid w:val="00190CF9"/>
    <w:rsid w:val="001911D3"/>
    <w:rsid w:val="00192181"/>
    <w:rsid w:val="00192DF3"/>
    <w:rsid w:val="00193440"/>
    <w:rsid w:val="001935C4"/>
    <w:rsid w:val="0019363B"/>
    <w:rsid w:val="00193AE5"/>
    <w:rsid w:val="00194868"/>
    <w:rsid w:val="00194CEA"/>
    <w:rsid w:val="00194E00"/>
    <w:rsid w:val="001951EF"/>
    <w:rsid w:val="00195242"/>
    <w:rsid w:val="0019533F"/>
    <w:rsid w:val="001961ED"/>
    <w:rsid w:val="00196A98"/>
    <w:rsid w:val="00197345"/>
    <w:rsid w:val="0019738B"/>
    <w:rsid w:val="001A064B"/>
    <w:rsid w:val="001A07D8"/>
    <w:rsid w:val="001A0BDA"/>
    <w:rsid w:val="001A11AB"/>
    <w:rsid w:val="001A1725"/>
    <w:rsid w:val="001A1991"/>
    <w:rsid w:val="001A1CFC"/>
    <w:rsid w:val="001A2BE7"/>
    <w:rsid w:val="001A36FA"/>
    <w:rsid w:val="001A3761"/>
    <w:rsid w:val="001A3849"/>
    <w:rsid w:val="001A39A3"/>
    <w:rsid w:val="001A3BBF"/>
    <w:rsid w:val="001A3CE7"/>
    <w:rsid w:val="001A4873"/>
    <w:rsid w:val="001A4CF2"/>
    <w:rsid w:val="001A54D0"/>
    <w:rsid w:val="001A5C7B"/>
    <w:rsid w:val="001A6162"/>
    <w:rsid w:val="001A66A1"/>
    <w:rsid w:val="001A67C7"/>
    <w:rsid w:val="001A6892"/>
    <w:rsid w:val="001A6AAF"/>
    <w:rsid w:val="001A71B0"/>
    <w:rsid w:val="001A7408"/>
    <w:rsid w:val="001A748C"/>
    <w:rsid w:val="001A764D"/>
    <w:rsid w:val="001A772A"/>
    <w:rsid w:val="001A7750"/>
    <w:rsid w:val="001B1B9A"/>
    <w:rsid w:val="001B2105"/>
    <w:rsid w:val="001B23A4"/>
    <w:rsid w:val="001B29F5"/>
    <w:rsid w:val="001B409E"/>
    <w:rsid w:val="001B512A"/>
    <w:rsid w:val="001B5262"/>
    <w:rsid w:val="001B5532"/>
    <w:rsid w:val="001B57F3"/>
    <w:rsid w:val="001B59E4"/>
    <w:rsid w:val="001B5AE3"/>
    <w:rsid w:val="001B60D4"/>
    <w:rsid w:val="001B66F5"/>
    <w:rsid w:val="001B6A64"/>
    <w:rsid w:val="001B73DF"/>
    <w:rsid w:val="001B7523"/>
    <w:rsid w:val="001B79B5"/>
    <w:rsid w:val="001B7B35"/>
    <w:rsid w:val="001C060C"/>
    <w:rsid w:val="001C0CBB"/>
    <w:rsid w:val="001C20B6"/>
    <w:rsid w:val="001C2605"/>
    <w:rsid w:val="001C2930"/>
    <w:rsid w:val="001C29A2"/>
    <w:rsid w:val="001C2CB1"/>
    <w:rsid w:val="001C2D63"/>
    <w:rsid w:val="001C2D8A"/>
    <w:rsid w:val="001C3CB4"/>
    <w:rsid w:val="001C4149"/>
    <w:rsid w:val="001C4F32"/>
    <w:rsid w:val="001C4FEE"/>
    <w:rsid w:val="001C5123"/>
    <w:rsid w:val="001C56B5"/>
    <w:rsid w:val="001C5711"/>
    <w:rsid w:val="001C5A31"/>
    <w:rsid w:val="001C61A1"/>
    <w:rsid w:val="001C665A"/>
    <w:rsid w:val="001C66C6"/>
    <w:rsid w:val="001C67DD"/>
    <w:rsid w:val="001C774A"/>
    <w:rsid w:val="001C79DD"/>
    <w:rsid w:val="001C7F4D"/>
    <w:rsid w:val="001D0059"/>
    <w:rsid w:val="001D0351"/>
    <w:rsid w:val="001D041C"/>
    <w:rsid w:val="001D0B49"/>
    <w:rsid w:val="001D0BE2"/>
    <w:rsid w:val="001D1351"/>
    <w:rsid w:val="001D1912"/>
    <w:rsid w:val="001D2790"/>
    <w:rsid w:val="001D2987"/>
    <w:rsid w:val="001D2A9A"/>
    <w:rsid w:val="001D3994"/>
    <w:rsid w:val="001D4070"/>
    <w:rsid w:val="001D43B1"/>
    <w:rsid w:val="001D44D2"/>
    <w:rsid w:val="001D4A81"/>
    <w:rsid w:val="001D4EED"/>
    <w:rsid w:val="001D552C"/>
    <w:rsid w:val="001D727F"/>
    <w:rsid w:val="001D778F"/>
    <w:rsid w:val="001D7912"/>
    <w:rsid w:val="001D7B8F"/>
    <w:rsid w:val="001E0C58"/>
    <w:rsid w:val="001E1627"/>
    <w:rsid w:val="001E1A2D"/>
    <w:rsid w:val="001E1B5C"/>
    <w:rsid w:val="001E1C0E"/>
    <w:rsid w:val="001E1CDC"/>
    <w:rsid w:val="001E21BB"/>
    <w:rsid w:val="001E229C"/>
    <w:rsid w:val="001E2457"/>
    <w:rsid w:val="001E2809"/>
    <w:rsid w:val="001E2C04"/>
    <w:rsid w:val="001E2C3D"/>
    <w:rsid w:val="001E3227"/>
    <w:rsid w:val="001E3ACB"/>
    <w:rsid w:val="001E3FA5"/>
    <w:rsid w:val="001E4099"/>
    <w:rsid w:val="001E4520"/>
    <w:rsid w:val="001E5141"/>
    <w:rsid w:val="001E5E88"/>
    <w:rsid w:val="001E6648"/>
    <w:rsid w:val="001E6B4D"/>
    <w:rsid w:val="001E6E38"/>
    <w:rsid w:val="001E78DC"/>
    <w:rsid w:val="001E7C25"/>
    <w:rsid w:val="001F2322"/>
    <w:rsid w:val="001F2AD0"/>
    <w:rsid w:val="001F2B4D"/>
    <w:rsid w:val="001F2B61"/>
    <w:rsid w:val="001F2D55"/>
    <w:rsid w:val="001F2DCE"/>
    <w:rsid w:val="001F3197"/>
    <w:rsid w:val="001F39C9"/>
    <w:rsid w:val="001F3E48"/>
    <w:rsid w:val="001F45B5"/>
    <w:rsid w:val="001F5A70"/>
    <w:rsid w:val="001F5E03"/>
    <w:rsid w:val="001F6083"/>
    <w:rsid w:val="001F6644"/>
    <w:rsid w:val="001F69DA"/>
    <w:rsid w:val="001F6AC3"/>
    <w:rsid w:val="001F6D4A"/>
    <w:rsid w:val="001F7128"/>
    <w:rsid w:val="001F750B"/>
    <w:rsid w:val="001F7DB9"/>
    <w:rsid w:val="00200839"/>
    <w:rsid w:val="002008EA"/>
    <w:rsid w:val="00200ABA"/>
    <w:rsid w:val="00201352"/>
    <w:rsid w:val="002014E8"/>
    <w:rsid w:val="002021C9"/>
    <w:rsid w:val="002027AF"/>
    <w:rsid w:val="00202CCB"/>
    <w:rsid w:val="00203697"/>
    <w:rsid w:val="002037E0"/>
    <w:rsid w:val="002048C6"/>
    <w:rsid w:val="00205741"/>
    <w:rsid w:val="002057C8"/>
    <w:rsid w:val="00207070"/>
    <w:rsid w:val="002073C8"/>
    <w:rsid w:val="00207755"/>
    <w:rsid w:val="00210340"/>
    <w:rsid w:val="00210883"/>
    <w:rsid w:val="00210A10"/>
    <w:rsid w:val="00211521"/>
    <w:rsid w:val="00211C42"/>
    <w:rsid w:val="00211E7D"/>
    <w:rsid w:val="00212030"/>
    <w:rsid w:val="00212242"/>
    <w:rsid w:val="00212A2E"/>
    <w:rsid w:val="00212A50"/>
    <w:rsid w:val="00214201"/>
    <w:rsid w:val="00214420"/>
    <w:rsid w:val="0021476B"/>
    <w:rsid w:val="00214938"/>
    <w:rsid w:val="002151DE"/>
    <w:rsid w:val="00215C99"/>
    <w:rsid w:val="00215DA5"/>
    <w:rsid w:val="00216350"/>
    <w:rsid w:val="00216463"/>
    <w:rsid w:val="00216E78"/>
    <w:rsid w:val="00217A29"/>
    <w:rsid w:val="00221613"/>
    <w:rsid w:val="00221ADA"/>
    <w:rsid w:val="00221C62"/>
    <w:rsid w:val="00222691"/>
    <w:rsid w:val="002238FA"/>
    <w:rsid w:val="002239E4"/>
    <w:rsid w:val="00223C5D"/>
    <w:rsid w:val="00224135"/>
    <w:rsid w:val="002243D7"/>
    <w:rsid w:val="00224955"/>
    <w:rsid w:val="00224961"/>
    <w:rsid w:val="002253B4"/>
    <w:rsid w:val="0022619E"/>
    <w:rsid w:val="002262E8"/>
    <w:rsid w:val="00226391"/>
    <w:rsid w:val="002269BF"/>
    <w:rsid w:val="00226BF7"/>
    <w:rsid w:val="00227111"/>
    <w:rsid w:val="0022730F"/>
    <w:rsid w:val="002278DD"/>
    <w:rsid w:val="00230A0B"/>
    <w:rsid w:val="00231724"/>
    <w:rsid w:val="00231E3F"/>
    <w:rsid w:val="00231EDD"/>
    <w:rsid w:val="00231EE2"/>
    <w:rsid w:val="002327E1"/>
    <w:rsid w:val="00232E9B"/>
    <w:rsid w:val="0023302B"/>
    <w:rsid w:val="0023314D"/>
    <w:rsid w:val="002334AA"/>
    <w:rsid w:val="0023372C"/>
    <w:rsid w:val="002339FB"/>
    <w:rsid w:val="00233F32"/>
    <w:rsid w:val="002341D2"/>
    <w:rsid w:val="00234C48"/>
    <w:rsid w:val="002359BC"/>
    <w:rsid w:val="00235C28"/>
    <w:rsid w:val="00235FFC"/>
    <w:rsid w:val="00236018"/>
    <w:rsid w:val="002363CE"/>
    <w:rsid w:val="0023657E"/>
    <w:rsid w:val="00236A37"/>
    <w:rsid w:val="00236C24"/>
    <w:rsid w:val="00236CC6"/>
    <w:rsid w:val="00241168"/>
    <w:rsid w:val="002414B0"/>
    <w:rsid w:val="002424AC"/>
    <w:rsid w:val="00242511"/>
    <w:rsid w:val="0024271A"/>
    <w:rsid w:val="00242E53"/>
    <w:rsid w:val="00243736"/>
    <w:rsid w:val="00243A1B"/>
    <w:rsid w:val="00243DE2"/>
    <w:rsid w:val="0024420D"/>
    <w:rsid w:val="002446FE"/>
    <w:rsid w:val="00244787"/>
    <w:rsid w:val="00245FAC"/>
    <w:rsid w:val="00246BBF"/>
    <w:rsid w:val="00247141"/>
    <w:rsid w:val="00247229"/>
    <w:rsid w:val="002479B6"/>
    <w:rsid w:val="00247C01"/>
    <w:rsid w:val="002507D6"/>
    <w:rsid w:val="00251CBE"/>
    <w:rsid w:val="00252284"/>
    <w:rsid w:val="00252400"/>
    <w:rsid w:val="002527FC"/>
    <w:rsid w:val="00252A5B"/>
    <w:rsid w:val="002542A9"/>
    <w:rsid w:val="00255132"/>
    <w:rsid w:val="00255465"/>
    <w:rsid w:val="0025566F"/>
    <w:rsid w:val="002558C2"/>
    <w:rsid w:val="0025610F"/>
    <w:rsid w:val="00256C56"/>
    <w:rsid w:val="00256F2C"/>
    <w:rsid w:val="002608BA"/>
    <w:rsid w:val="00260A0E"/>
    <w:rsid w:val="00260D8D"/>
    <w:rsid w:val="002613B6"/>
    <w:rsid w:val="00261631"/>
    <w:rsid w:val="002616B0"/>
    <w:rsid w:val="00261748"/>
    <w:rsid w:val="002625AE"/>
    <w:rsid w:val="0026261E"/>
    <w:rsid w:val="002628BD"/>
    <w:rsid w:val="00262C92"/>
    <w:rsid w:val="00262FC4"/>
    <w:rsid w:val="00263058"/>
    <w:rsid w:val="00263AC3"/>
    <w:rsid w:val="00264F52"/>
    <w:rsid w:val="002650C2"/>
    <w:rsid w:val="00265BB9"/>
    <w:rsid w:val="00266047"/>
    <w:rsid w:val="002660C0"/>
    <w:rsid w:val="00266A1A"/>
    <w:rsid w:val="0026760E"/>
    <w:rsid w:val="002676CC"/>
    <w:rsid w:val="00270179"/>
    <w:rsid w:val="00270377"/>
    <w:rsid w:val="0027071C"/>
    <w:rsid w:val="002707F0"/>
    <w:rsid w:val="0027084F"/>
    <w:rsid w:val="00270BF2"/>
    <w:rsid w:val="002718E7"/>
    <w:rsid w:val="00271A14"/>
    <w:rsid w:val="00272C54"/>
    <w:rsid w:val="00272DFD"/>
    <w:rsid w:val="00273732"/>
    <w:rsid w:val="002739D4"/>
    <w:rsid w:val="00273DBD"/>
    <w:rsid w:val="00273FD5"/>
    <w:rsid w:val="0027408D"/>
    <w:rsid w:val="00274BBD"/>
    <w:rsid w:val="00275004"/>
    <w:rsid w:val="00275017"/>
    <w:rsid w:val="002759D9"/>
    <w:rsid w:val="00275A8E"/>
    <w:rsid w:val="00275DA8"/>
    <w:rsid w:val="00276085"/>
    <w:rsid w:val="0027645F"/>
    <w:rsid w:val="00276662"/>
    <w:rsid w:val="002766CB"/>
    <w:rsid w:val="00276774"/>
    <w:rsid w:val="00276BB9"/>
    <w:rsid w:val="00276C7B"/>
    <w:rsid w:val="00276DE2"/>
    <w:rsid w:val="00277011"/>
    <w:rsid w:val="00277F44"/>
    <w:rsid w:val="00280230"/>
    <w:rsid w:val="00280593"/>
    <w:rsid w:val="00280602"/>
    <w:rsid w:val="00280967"/>
    <w:rsid w:val="00280E18"/>
    <w:rsid w:val="00281358"/>
    <w:rsid w:val="0028143A"/>
    <w:rsid w:val="00281855"/>
    <w:rsid w:val="00281D8F"/>
    <w:rsid w:val="002821BB"/>
    <w:rsid w:val="0028338B"/>
    <w:rsid w:val="0028340E"/>
    <w:rsid w:val="00283655"/>
    <w:rsid w:val="002836DC"/>
    <w:rsid w:val="00283969"/>
    <w:rsid w:val="00283CFD"/>
    <w:rsid w:val="00284493"/>
    <w:rsid w:val="00284865"/>
    <w:rsid w:val="002848F8"/>
    <w:rsid w:val="00284D60"/>
    <w:rsid w:val="002852E4"/>
    <w:rsid w:val="00285BCD"/>
    <w:rsid w:val="002868F1"/>
    <w:rsid w:val="00286C4B"/>
    <w:rsid w:val="00287711"/>
    <w:rsid w:val="002877E1"/>
    <w:rsid w:val="00287CE3"/>
    <w:rsid w:val="00287E69"/>
    <w:rsid w:val="00290793"/>
    <w:rsid w:val="00290935"/>
    <w:rsid w:val="0029168C"/>
    <w:rsid w:val="00292D09"/>
    <w:rsid w:val="00293449"/>
    <w:rsid w:val="002935C6"/>
    <w:rsid w:val="00293D1B"/>
    <w:rsid w:val="00294463"/>
    <w:rsid w:val="002948DE"/>
    <w:rsid w:val="00294F78"/>
    <w:rsid w:val="00295003"/>
    <w:rsid w:val="0029506B"/>
    <w:rsid w:val="002968AD"/>
    <w:rsid w:val="00296BF2"/>
    <w:rsid w:val="002972E5"/>
    <w:rsid w:val="00297702"/>
    <w:rsid w:val="002A0E1A"/>
    <w:rsid w:val="002A192A"/>
    <w:rsid w:val="002A204D"/>
    <w:rsid w:val="002A230B"/>
    <w:rsid w:val="002A2F2A"/>
    <w:rsid w:val="002A5D4E"/>
    <w:rsid w:val="002A5D4F"/>
    <w:rsid w:val="002A6AC0"/>
    <w:rsid w:val="002A7579"/>
    <w:rsid w:val="002A7817"/>
    <w:rsid w:val="002A7D44"/>
    <w:rsid w:val="002A7DC5"/>
    <w:rsid w:val="002B040E"/>
    <w:rsid w:val="002B1044"/>
    <w:rsid w:val="002B2D06"/>
    <w:rsid w:val="002B4FD9"/>
    <w:rsid w:val="002B50CD"/>
    <w:rsid w:val="002B5231"/>
    <w:rsid w:val="002B587C"/>
    <w:rsid w:val="002B643C"/>
    <w:rsid w:val="002B652D"/>
    <w:rsid w:val="002B6FF7"/>
    <w:rsid w:val="002C06D5"/>
    <w:rsid w:val="002C0A54"/>
    <w:rsid w:val="002C0ABC"/>
    <w:rsid w:val="002C0D64"/>
    <w:rsid w:val="002C3661"/>
    <w:rsid w:val="002C395F"/>
    <w:rsid w:val="002C3C27"/>
    <w:rsid w:val="002C3D51"/>
    <w:rsid w:val="002C44A4"/>
    <w:rsid w:val="002C4B20"/>
    <w:rsid w:val="002C4D81"/>
    <w:rsid w:val="002C52DD"/>
    <w:rsid w:val="002C5966"/>
    <w:rsid w:val="002C5E40"/>
    <w:rsid w:val="002C717A"/>
    <w:rsid w:val="002C7467"/>
    <w:rsid w:val="002C7B60"/>
    <w:rsid w:val="002D02F0"/>
    <w:rsid w:val="002D0987"/>
    <w:rsid w:val="002D0A80"/>
    <w:rsid w:val="002D0D94"/>
    <w:rsid w:val="002D102E"/>
    <w:rsid w:val="002D1445"/>
    <w:rsid w:val="002D19DE"/>
    <w:rsid w:val="002D21A7"/>
    <w:rsid w:val="002D3271"/>
    <w:rsid w:val="002D4814"/>
    <w:rsid w:val="002D4B1E"/>
    <w:rsid w:val="002D5322"/>
    <w:rsid w:val="002D5D8E"/>
    <w:rsid w:val="002D5F1F"/>
    <w:rsid w:val="002D6BBA"/>
    <w:rsid w:val="002D6D7C"/>
    <w:rsid w:val="002D7ADB"/>
    <w:rsid w:val="002D7DC7"/>
    <w:rsid w:val="002D7F06"/>
    <w:rsid w:val="002E01C7"/>
    <w:rsid w:val="002E045A"/>
    <w:rsid w:val="002E0854"/>
    <w:rsid w:val="002E1E59"/>
    <w:rsid w:val="002E2056"/>
    <w:rsid w:val="002E2147"/>
    <w:rsid w:val="002E2376"/>
    <w:rsid w:val="002E2F19"/>
    <w:rsid w:val="002E47B7"/>
    <w:rsid w:val="002E4936"/>
    <w:rsid w:val="002E4C96"/>
    <w:rsid w:val="002E4FB6"/>
    <w:rsid w:val="002E588E"/>
    <w:rsid w:val="002E5D46"/>
    <w:rsid w:val="002E5EBF"/>
    <w:rsid w:val="002E5FC0"/>
    <w:rsid w:val="002E68AC"/>
    <w:rsid w:val="002E6B32"/>
    <w:rsid w:val="002E6CA0"/>
    <w:rsid w:val="002E6D92"/>
    <w:rsid w:val="002E7833"/>
    <w:rsid w:val="002F00C4"/>
    <w:rsid w:val="002F1505"/>
    <w:rsid w:val="002F19DE"/>
    <w:rsid w:val="002F1A5C"/>
    <w:rsid w:val="002F1F31"/>
    <w:rsid w:val="002F2113"/>
    <w:rsid w:val="002F2253"/>
    <w:rsid w:val="002F2498"/>
    <w:rsid w:val="002F2922"/>
    <w:rsid w:val="002F2BF9"/>
    <w:rsid w:val="002F2C00"/>
    <w:rsid w:val="002F2D7D"/>
    <w:rsid w:val="002F2DF4"/>
    <w:rsid w:val="002F2E1F"/>
    <w:rsid w:val="002F39DC"/>
    <w:rsid w:val="002F3BE9"/>
    <w:rsid w:val="002F3CAB"/>
    <w:rsid w:val="002F4339"/>
    <w:rsid w:val="002F4445"/>
    <w:rsid w:val="002F4C15"/>
    <w:rsid w:val="002F57F6"/>
    <w:rsid w:val="002F597C"/>
    <w:rsid w:val="002F5B7B"/>
    <w:rsid w:val="002F74C6"/>
    <w:rsid w:val="002F7B1D"/>
    <w:rsid w:val="0030098E"/>
    <w:rsid w:val="00301088"/>
    <w:rsid w:val="0030170C"/>
    <w:rsid w:val="00301BFB"/>
    <w:rsid w:val="003022EB"/>
    <w:rsid w:val="003024E8"/>
    <w:rsid w:val="00302603"/>
    <w:rsid w:val="00302C05"/>
    <w:rsid w:val="00303332"/>
    <w:rsid w:val="003033C6"/>
    <w:rsid w:val="003039E2"/>
    <w:rsid w:val="003042ED"/>
    <w:rsid w:val="00304A05"/>
    <w:rsid w:val="00304D0F"/>
    <w:rsid w:val="00304E7F"/>
    <w:rsid w:val="00304E99"/>
    <w:rsid w:val="0030530D"/>
    <w:rsid w:val="00305439"/>
    <w:rsid w:val="00305734"/>
    <w:rsid w:val="00305AD1"/>
    <w:rsid w:val="00305B94"/>
    <w:rsid w:val="00305C92"/>
    <w:rsid w:val="003069AD"/>
    <w:rsid w:val="003072DD"/>
    <w:rsid w:val="00307304"/>
    <w:rsid w:val="00307937"/>
    <w:rsid w:val="00307F98"/>
    <w:rsid w:val="003102E7"/>
    <w:rsid w:val="00310C73"/>
    <w:rsid w:val="00310E5C"/>
    <w:rsid w:val="00311045"/>
    <w:rsid w:val="00311310"/>
    <w:rsid w:val="00311425"/>
    <w:rsid w:val="003114B8"/>
    <w:rsid w:val="003114DD"/>
    <w:rsid w:val="00311644"/>
    <w:rsid w:val="00311942"/>
    <w:rsid w:val="00311D41"/>
    <w:rsid w:val="00312355"/>
    <w:rsid w:val="00312819"/>
    <w:rsid w:val="0031317E"/>
    <w:rsid w:val="00314694"/>
    <w:rsid w:val="00314855"/>
    <w:rsid w:val="003149AA"/>
    <w:rsid w:val="00314A7C"/>
    <w:rsid w:val="00314BB9"/>
    <w:rsid w:val="00315682"/>
    <w:rsid w:val="00315B0C"/>
    <w:rsid w:val="00315B4F"/>
    <w:rsid w:val="0031631C"/>
    <w:rsid w:val="003166C9"/>
    <w:rsid w:val="00316CE3"/>
    <w:rsid w:val="0031714F"/>
    <w:rsid w:val="00317BDF"/>
    <w:rsid w:val="00320010"/>
    <w:rsid w:val="00320C52"/>
    <w:rsid w:val="00321047"/>
    <w:rsid w:val="00321D46"/>
    <w:rsid w:val="00322271"/>
    <w:rsid w:val="00322CE0"/>
    <w:rsid w:val="00323B8F"/>
    <w:rsid w:val="00323D31"/>
    <w:rsid w:val="00323EB6"/>
    <w:rsid w:val="00324412"/>
    <w:rsid w:val="0032457F"/>
    <w:rsid w:val="0032485B"/>
    <w:rsid w:val="00324ED2"/>
    <w:rsid w:val="00325625"/>
    <w:rsid w:val="003259C0"/>
    <w:rsid w:val="003272CF"/>
    <w:rsid w:val="00327B1A"/>
    <w:rsid w:val="003304BC"/>
    <w:rsid w:val="003305B4"/>
    <w:rsid w:val="00330F12"/>
    <w:rsid w:val="0033109A"/>
    <w:rsid w:val="00331B1B"/>
    <w:rsid w:val="00332331"/>
    <w:rsid w:val="0033306F"/>
    <w:rsid w:val="00333466"/>
    <w:rsid w:val="003334D9"/>
    <w:rsid w:val="003336B5"/>
    <w:rsid w:val="00335073"/>
    <w:rsid w:val="00335155"/>
    <w:rsid w:val="00335FAC"/>
    <w:rsid w:val="003376BA"/>
    <w:rsid w:val="00337775"/>
    <w:rsid w:val="003405BF"/>
    <w:rsid w:val="0034197A"/>
    <w:rsid w:val="00341CBD"/>
    <w:rsid w:val="003431D2"/>
    <w:rsid w:val="0034323D"/>
    <w:rsid w:val="00343D94"/>
    <w:rsid w:val="00343F10"/>
    <w:rsid w:val="00343FC5"/>
    <w:rsid w:val="0034436F"/>
    <w:rsid w:val="00344527"/>
    <w:rsid w:val="003446F8"/>
    <w:rsid w:val="003452D2"/>
    <w:rsid w:val="00345375"/>
    <w:rsid w:val="0034540C"/>
    <w:rsid w:val="00346418"/>
    <w:rsid w:val="00346A2A"/>
    <w:rsid w:val="00347839"/>
    <w:rsid w:val="003478B0"/>
    <w:rsid w:val="00350C3E"/>
    <w:rsid w:val="0035116F"/>
    <w:rsid w:val="00351238"/>
    <w:rsid w:val="00351363"/>
    <w:rsid w:val="0035190B"/>
    <w:rsid w:val="003526E0"/>
    <w:rsid w:val="00352760"/>
    <w:rsid w:val="00352961"/>
    <w:rsid w:val="00352DA8"/>
    <w:rsid w:val="00353315"/>
    <w:rsid w:val="003533DC"/>
    <w:rsid w:val="00353BA9"/>
    <w:rsid w:val="00353D98"/>
    <w:rsid w:val="0035490E"/>
    <w:rsid w:val="00354D50"/>
    <w:rsid w:val="00354EF7"/>
    <w:rsid w:val="00354F5D"/>
    <w:rsid w:val="00356020"/>
    <w:rsid w:val="00356A30"/>
    <w:rsid w:val="00356AAA"/>
    <w:rsid w:val="00356FC3"/>
    <w:rsid w:val="00357472"/>
    <w:rsid w:val="0035777D"/>
    <w:rsid w:val="00357D8D"/>
    <w:rsid w:val="00360097"/>
    <w:rsid w:val="00360613"/>
    <w:rsid w:val="0036227B"/>
    <w:rsid w:val="0036268A"/>
    <w:rsid w:val="003627EE"/>
    <w:rsid w:val="00363067"/>
    <w:rsid w:val="003630D6"/>
    <w:rsid w:val="00363BBA"/>
    <w:rsid w:val="00364129"/>
    <w:rsid w:val="00364182"/>
    <w:rsid w:val="00364401"/>
    <w:rsid w:val="00364670"/>
    <w:rsid w:val="0036487E"/>
    <w:rsid w:val="00365469"/>
    <w:rsid w:val="0036558C"/>
    <w:rsid w:val="003657C3"/>
    <w:rsid w:val="00366117"/>
    <w:rsid w:val="0036677F"/>
    <w:rsid w:val="00366D07"/>
    <w:rsid w:val="00366F9F"/>
    <w:rsid w:val="00367278"/>
    <w:rsid w:val="0036731C"/>
    <w:rsid w:val="003700E0"/>
    <w:rsid w:val="00370D36"/>
    <w:rsid w:val="00370D84"/>
    <w:rsid w:val="003714DF"/>
    <w:rsid w:val="003717DE"/>
    <w:rsid w:val="00371AEE"/>
    <w:rsid w:val="00372686"/>
    <w:rsid w:val="00372A5B"/>
    <w:rsid w:val="00372B4E"/>
    <w:rsid w:val="00372CC0"/>
    <w:rsid w:val="00373AA2"/>
    <w:rsid w:val="00373E27"/>
    <w:rsid w:val="00373F32"/>
    <w:rsid w:val="003744E9"/>
    <w:rsid w:val="00374794"/>
    <w:rsid w:val="00374B07"/>
    <w:rsid w:val="00374E70"/>
    <w:rsid w:val="003758B6"/>
    <w:rsid w:val="0037641A"/>
    <w:rsid w:val="00376592"/>
    <w:rsid w:val="00376B88"/>
    <w:rsid w:val="00376E60"/>
    <w:rsid w:val="003770A3"/>
    <w:rsid w:val="0037714B"/>
    <w:rsid w:val="00377BDC"/>
    <w:rsid w:val="00380035"/>
    <w:rsid w:val="00380BCF"/>
    <w:rsid w:val="00382C3E"/>
    <w:rsid w:val="00382F47"/>
    <w:rsid w:val="00383656"/>
    <w:rsid w:val="003843BA"/>
    <w:rsid w:val="00384A80"/>
    <w:rsid w:val="00384DFA"/>
    <w:rsid w:val="003856B4"/>
    <w:rsid w:val="00385AE5"/>
    <w:rsid w:val="00385BA5"/>
    <w:rsid w:val="00386733"/>
    <w:rsid w:val="00386745"/>
    <w:rsid w:val="0038729D"/>
    <w:rsid w:val="0039050C"/>
    <w:rsid w:val="0039133E"/>
    <w:rsid w:val="003916A1"/>
    <w:rsid w:val="003927B4"/>
    <w:rsid w:val="003933FD"/>
    <w:rsid w:val="0039423A"/>
    <w:rsid w:val="00394788"/>
    <w:rsid w:val="00394CE6"/>
    <w:rsid w:val="003958EE"/>
    <w:rsid w:val="00395A10"/>
    <w:rsid w:val="00395DA1"/>
    <w:rsid w:val="0039619C"/>
    <w:rsid w:val="00396914"/>
    <w:rsid w:val="003969F4"/>
    <w:rsid w:val="00396D02"/>
    <w:rsid w:val="00396E90"/>
    <w:rsid w:val="0039714D"/>
    <w:rsid w:val="00397F46"/>
    <w:rsid w:val="00397F98"/>
    <w:rsid w:val="003A06B1"/>
    <w:rsid w:val="003A06C5"/>
    <w:rsid w:val="003A0790"/>
    <w:rsid w:val="003A0F00"/>
    <w:rsid w:val="003A0F20"/>
    <w:rsid w:val="003A180C"/>
    <w:rsid w:val="003A22DB"/>
    <w:rsid w:val="003A2F1A"/>
    <w:rsid w:val="003A347C"/>
    <w:rsid w:val="003A36E7"/>
    <w:rsid w:val="003A3F72"/>
    <w:rsid w:val="003A4599"/>
    <w:rsid w:val="003A53C0"/>
    <w:rsid w:val="003A56DA"/>
    <w:rsid w:val="003A63A4"/>
    <w:rsid w:val="003A6C1C"/>
    <w:rsid w:val="003A6DF7"/>
    <w:rsid w:val="003B00C1"/>
    <w:rsid w:val="003B0155"/>
    <w:rsid w:val="003B0FE9"/>
    <w:rsid w:val="003B1018"/>
    <w:rsid w:val="003B2975"/>
    <w:rsid w:val="003B3848"/>
    <w:rsid w:val="003B3FC5"/>
    <w:rsid w:val="003B42B5"/>
    <w:rsid w:val="003B4432"/>
    <w:rsid w:val="003B449C"/>
    <w:rsid w:val="003B4F0C"/>
    <w:rsid w:val="003B528C"/>
    <w:rsid w:val="003B54FC"/>
    <w:rsid w:val="003B6323"/>
    <w:rsid w:val="003B643B"/>
    <w:rsid w:val="003B6497"/>
    <w:rsid w:val="003B651B"/>
    <w:rsid w:val="003B6889"/>
    <w:rsid w:val="003B6EFC"/>
    <w:rsid w:val="003C1625"/>
    <w:rsid w:val="003C1840"/>
    <w:rsid w:val="003C1921"/>
    <w:rsid w:val="003C201F"/>
    <w:rsid w:val="003C223B"/>
    <w:rsid w:val="003C227A"/>
    <w:rsid w:val="003C2547"/>
    <w:rsid w:val="003C3392"/>
    <w:rsid w:val="003C38EC"/>
    <w:rsid w:val="003C3DB0"/>
    <w:rsid w:val="003C41BF"/>
    <w:rsid w:val="003C4382"/>
    <w:rsid w:val="003C4531"/>
    <w:rsid w:val="003C52B9"/>
    <w:rsid w:val="003C666C"/>
    <w:rsid w:val="003C7751"/>
    <w:rsid w:val="003C7991"/>
    <w:rsid w:val="003D03B0"/>
    <w:rsid w:val="003D1A67"/>
    <w:rsid w:val="003D1C09"/>
    <w:rsid w:val="003D1EE2"/>
    <w:rsid w:val="003D23FE"/>
    <w:rsid w:val="003D3526"/>
    <w:rsid w:val="003D3809"/>
    <w:rsid w:val="003D3EED"/>
    <w:rsid w:val="003D418F"/>
    <w:rsid w:val="003D47D5"/>
    <w:rsid w:val="003D48B1"/>
    <w:rsid w:val="003D4EA0"/>
    <w:rsid w:val="003D554D"/>
    <w:rsid w:val="003D6AC4"/>
    <w:rsid w:val="003D77E8"/>
    <w:rsid w:val="003D7AC1"/>
    <w:rsid w:val="003D7F6C"/>
    <w:rsid w:val="003E05B4"/>
    <w:rsid w:val="003E0F2D"/>
    <w:rsid w:val="003E130C"/>
    <w:rsid w:val="003E2002"/>
    <w:rsid w:val="003E21B7"/>
    <w:rsid w:val="003E253D"/>
    <w:rsid w:val="003E3406"/>
    <w:rsid w:val="003E420E"/>
    <w:rsid w:val="003E4864"/>
    <w:rsid w:val="003E5665"/>
    <w:rsid w:val="003E576D"/>
    <w:rsid w:val="003E5C31"/>
    <w:rsid w:val="003E6BFB"/>
    <w:rsid w:val="003E6EB4"/>
    <w:rsid w:val="003E71FF"/>
    <w:rsid w:val="003E7639"/>
    <w:rsid w:val="003F093D"/>
    <w:rsid w:val="003F0B27"/>
    <w:rsid w:val="003F12F8"/>
    <w:rsid w:val="003F1430"/>
    <w:rsid w:val="003F1535"/>
    <w:rsid w:val="003F300E"/>
    <w:rsid w:val="003F3C93"/>
    <w:rsid w:val="003F3D8B"/>
    <w:rsid w:val="003F4698"/>
    <w:rsid w:val="003F4C29"/>
    <w:rsid w:val="003F4F4C"/>
    <w:rsid w:val="003F4FCB"/>
    <w:rsid w:val="003F51E7"/>
    <w:rsid w:val="003F53BA"/>
    <w:rsid w:val="003F57B1"/>
    <w:rsid w:val="003F5F73"/>
    <w:rsid w:val="003F75D0"/>
    <w:rsid w:val="003F7780"/>
    <w:rsid w:val="00400612"/>
    <w:rsid w:val="00400790"/>
    <w:rsid w:val="00400E8A"/>
    <w:rsid w:val="004014C9"/>
    <w:rsid w:val="00401AB9"/>
    <w:rsid w:val="00401B7F"/>
    <w:rsid w:val="00401CD3"/>
    <w:rsid w:val="0040212E"/>
    <w:rsid w:val="0040257C"/>
    <w:rsid w:val="004025B7"/>
    <w:rsid w:val="00402D3D"/>
    <w:rsid w:val="00403615"/>
    <w:rsid w:val="00403D27"/>
    <w:rsid w:val="00403D63"/>
    <w:rsid w:val="004050D9"/>
    <w:rsid w:val="0040560C"/>
    <w:rsid w:val="00405EAD"/>
    <w:rsid w:val="00406192"/>
    <w:rsid w:val="004067AB"/>
    <w:rsid w:val="0040692D"/>
    <w:rsid w:val="00406B44"/>
    <w:rsid w:val="00406C26"/>
    <w:rsid w:val="00406FBC"/>
    <w:rsid w:val="0040755A"/>
    <w:rsid w:val="00410BAA"/>
    <w:rsid w:val="00410FE2"/>
    <w:rsid w:val="00411330"/>
    <w:rsid w:val="00411479"/>
    <w:rsid w:val="00411CF5"/>
    <w:rsid w:val="004120DF"/>
    <w:rsid w:val="004123F9"/>
    <w:rsid w:val="00412450"/>
    <w:rsid w:val="00412B1A"/>
    <w:rsid w:val="004132F4"/>
    <w:rsid w:val="00414AAC"/>
    <w:rsid w:val="00415644"/>
    <w:rsid w:val="004156A3"/>
    <w:rsid w:val="00415C92"/>
    <w:rsid w:val="0041639D"/>
    <w:rsid w:val="00416703"/>
    <w:rsid w:val="00416AD3"/>
    <w:rsid w:val="00416FF9"/>
    <w:rsid w:val="00417987"/>
    <w:rsid w:val="00417B12"/>
    <w:rsid w:val="00420627"/>
    <w:rsid w:val="004210D9"/>
    <w:rsid w:val="004213FD"/>
    <w:rsid w:val="0042183A"/>
    <w:rsid w:val="00421A80"/>
    <w:rsid w:val="004222AC"/>
    <w:rsid w:val="00422C7E"/>
    <w:rsid w:val="00423022"/>
    <w:rsid w:val="00423A02"/>
    <w:rsid w:val="00423C2B"/>
    <w:rsid w:val="00423FF8"/>
    <w:rsid w:val="00424380"/>
    <w:rsid w:val="0042480E"/>
    <w:rsid w:val="004253FE"/>
    <w:rsid w:val="0042576A"/>
    <w:rsid w:val="00426767"/>
    <w:rsid w:val="004267B8"/>
    <w:rsid w:val="00427C8A"/>
    <w:rsid w:val="00427CDC"/>
    <w:rsid w:val="00427F9D"/>
    <w:rsid w:val="0043059B"/>
    <w:rsid w:val="00430914"/>
    <w:rsid w:val="00430E45"/>
    <w:rsid w:val="00431A5D"/>
    <w:rsid w:val="00431D42"/>
    <w:rsid w:val="00431D76"/>
    <w:rsid w:val="00432C1E"/>
    <w:rsid w:val="00432EB9"/>
    <w:rsid w:val="00433845"/>
    <w:rsid w:val="00433AC3"/>
    <w:rsid w:val="00433DDE"/>
    <w:rsid w:val="00434B49"/>
    <w:rsid w:val="00434BBF"/>
    <w:rsid w:val="004350DD"/>
    <w:rsid w:val="004356EB"/>
    <w:rsid w:val="00435EF9"/>
    <w:rsid w:val="00436272"/>
    <w:rsid w:val="00436D35"/>
    <w:rsid w:val="00436FDE"/>
    <w:rsid w:val="0043712E"/>
    <w:rsid w:val="00437AB0"/>
    <w:rsid w:val="00437AF5"/>
    <w:rsid w:val="004403B5"/>
    <w:rsid w:val="004415E4"/>
    <w:rsid w:val="00441720"/>
    <w:rsid w:val="00442290"/>
    <w:rsid w:val="004424DF"/>
    <w:rsid w:val="00442C63"/>
    <w:rsid w:val="00442FA5"/>
    <w:rsid w:val="0044366E"/>
    <w:rsid w:val="00444124"/>
    <w:rsid w:val="00444B41"/>
    <w:rsid w:val="00444E45"/>
    <w:rsid w:val="00445365"/>
    <w:rsid w:val="0044560D"/>
    <w:rsid w:val="004461EF"/>
    <w:rsid w:val="00446573"/>
    <w:rsid w:val="004466D7"/>
    <w:rsid w:val="00446C1B"/>
    <w:rsid w:val="00446D10"/>
    <w:rsid w:val="00446F08"/>
    <w:rsid w:val="00446F3C"/>
    <w:rsid w:val="00446F80"/>
    <w:rsid w:val="00447CEB"/>
    <w:rsid w:val="00450663"/>
    <w:rsid w:val="0045098A"/>
    <w:rsid w:val="004509A2"/>
    <w:rsid w:val="00450C58"/>
    <w:rsid w:val="004510BD"/>
    <w:rsid w:val="00452038"/>
    <w:rsid w:val="0045244C"/>
    <w:rsid w:val="004525E5"/>
    <w:rsid w:val="00452BC3"/>
    <w:rsid w:val="00452D5C"/>
    <w:rsid w:val="004530DC"/>
    <w:rsid w:val="00453591"/>
    <w:rsid w:val="00454B3D"/>
    <w:rsid w:val="00455787"/>
    <w:rsid w:val="00455B92"/>
    <w:rsid w:val="00456953"/>
    <w:rsid w:val="00457094"/>
    <w:rsid w:val="00457617"/>
    <w:rsid w:val="00457A4D"/>
    <w:rsid w:val="00457D3C"/>
    <w:rsid w:val="0046008F"/>
    <w:rsid w:val="00461314"/>
    <w:rsid w:val="00461A17"/>
    <w:rsid w:val="00461E3A"/>
    <w:rsid w:val="00461F91"/>
    <w:rsid w:val="00462B58"/>
    <w:rsid w:val="004631BE"/>
    <w:rsid w:val="00463594"/>
    <w:rsid w:val="00463C4B"/>
    <w:rsid w:val="00463E48"/>
    <w:rsid w:val="00463E83"/>
    <w:rsid w:val="00463F73"/>
    <w:rsid w:val="004644C3"/>
    <w:rsid w:val="00464AA5"/>
    <w:rsid w:val="00464BFB"/>
    <w:rsid w:val="00464FDB"/>
    <w:rsid w:val="004654A6"/>
    <w:rsid w:val="004659AA"/>
    <w:rsid w:val="00465A87"/>
    <w:rsid w:val="00465B05"/>
    <w:rsid w:val="004679AE"/>
    <w:rsid w:val="00467A98"/>
    <w:rsid w:val="00467CFA"/>
    <w:rsid w:val="00470120"/>
    <w:rsid w:val="00470678"/>
    <w:rsid w:val="00470F12"/>
    <w:rsid w:val="00470FF9"/>
    <w:rsid w:val="004724D8"/>
    <w:rsid w:val="00472BCA"/>
    <w:rsid w:val="004730DB"/>
    <w:rsid w:val="0047318C"/>
    <w:rsid w:val="004736CD"/>
    <w:rsid w:val="00473FFD"/>
    <w:rsid w:val="00474853"/>
    <w:rsid w:val="00474CF8"/>
    <w:rsid w:val="004750F1"/>
    <w:rsid w:val="00475761"/>
    <w:rsid w:val="00475822"/>
    <w:rsid w:val="00476039"/>
    <w:rsid w:val="00476090"/>
    <w:rsid w:val="004764C9"/>
    <w:rsid w:val="00476718"/>
    <w:rsid w:val="00476B84"/>
    <w:rsid w:val="0047745A"/>
    <w:rsid w:val="004775B0"/>
    <w:rsid w:val="00477E32"/>
    <w:rsid w:val="00477FBB"/>
    <w:rsid w:val="00480308"/>
    <w:rsid w:val="00480332"/>
    <w:rsid w:val="00480674"/>
    <w:rsid w:val="00480975"/>
    <w:rsid w:val="00481852"/>
    <w:rsid w:val="00481A37"/>
    <w:rsid w:val="00481BA2"/>
    <w:rsid w:val="00481E8E"/>
    <w:rsid w:val="00482A10"/>
    <w:rsid w:val="0048314A"/>
    <w:rsid w:val="004834C4"/>
    <w:rsid w:val="00483568"/>
    <w:rsid w:val="00483B69"/>
    <w:rsid w:val="00483DF8"/>
    <w:rsid w:val="0048411A"/>
    <w:rsid w:val="00484123"/>
    <w:rsid w:val="004860DB"/>
    <w:rsid w:val="00486213"/>
    <w:rsid w:val="00486254"/>
    <w:rsid w:val="004864CE"/>
    <w:rsid w:val="0048650C"/>
    <w:rsid w:val="00486741"/>
    <w:rsid w:val="00486C76"/>
    <w:rsid w:val="00486C7D"/>
    <w:rsid w:val="0048711A"/>
    <w:rsid w:val="004872B0"/>
    <w:rsid w:val="0048734C"/>
    <w:rsid w:val="00490E2B"/>
    <w:rsid w:val="00491202"/>
    <w:rsid w:val="00491F81"/>
    <w:rsid w:val="0049236D"/>
    <w:rsid w:val="0049239B"/>
    <w:rsid w:val="004926CC"/>
    <w:rsid w:val="00492975"/>
    <w:rsid w:val="00492D31"/>
    <w:rsid w:val="004932CF"/>
    <w:rsid w:val="00495777"/>
    <w:rsid w:val="00495E81"/>
    <w:rsid w:val="0049626E"/>
    <w:rsid w:val="00496BA9"/>
    <w:rsid w:val="00496E11"/>
    <w:rsid w:val="00496FF3"/>
    <w:rsid w:val="00497270"/>
    <w:rsid w:val="004972A8"/>
    <w:rsid w:val="0049761E"/>
    <w:rsid w:val="00497BE9"/>
    <w:rsid w:val="004A02EA"/>
    <w:rsid w:val="004A07BF"/>
    <w:rsid w:val="004A09AD"/>
    <w:rsid w:val="004A11E7"/>
    <w:rsid w:val="004A1B64"/>
    <w:rsid w:val="004A1C05"/>
    <w:rsid w:val="004A206B"/>
    <w:rsid w:val="004A2528"/>
    <w:rsid w:val="004A31F4"/>
    <w:rsid w:val="004A35D7"/>
    <w:rsid w:val="004A3777"/>
    <w:rsid w:val="004A3B7B"/>
    <w:rsid w:val="004A3DAD"/>
    <w:rsid w:val="004A4438"/>
    <w:rsid w:val="004A52A0"/>
    <w:rsid w:val="004A5BBA"/>
    <w:rsid w:val="004A6455"/>
    <w:rsid w:val="004A649C"/>
    <w:rsid w:val="004A7171"/>
    <w:rsid w:val="004A71A4"/>
    <w:rsid w:val="004A7960"/>
    <w:rsid w:val="004A7D51"/>
    <w:rsid w:val="004B0013"/>
    <w:rsid w:val="004B0B67"/>
    <w:rsid w:val="004B1F39"/>
    <w:rsid w:val="004B24B6"/>
    <w:rsid w:val="004B2BD4"/>
    <w:rsid w:val="004B2BDA"/>
    <w:rsid w:val="004B3028"/>
    <w:rsid w:val="004B3900"/>
    <w:rsid w:val="004B39DD"/>
    <w:rsid w:val="004B3F54"/>
    <w:rsid w:val="004B4C8A"/>
    <w:rsid w:val="004B52AB"/>
    <w:rsid w:val="004B5FAB"/>
    <w:rsid w:val="004B5FF7"/>
    <w:rsid w:val="004B6C32"/>
    <w:rsid w:val="004B71B6"/>
    <w:rsid w:val="004B7211"/>
    <w:rsid w:val="004C059E"/>
    <w:rsid w:val="004C19B3"/>
    <w:rsid w:val="004C1F44"/>
    <w:rsid w:val="004C3090"/>
    <w:rsid w:val="004C31B0"/>
    <w:rsid w:val="004C3752"/>
    <w:rsid w:val="004C401C"/>
    <w:rsid w:val="004C4074"/>
    <w:rsid w:val="004C408D"/>
    <w:rsid w:val="004C4B32"/>
    <w:rsid w:val="004C5025"/>
    <w:rsid w:val="004C544E"/>
    <w:rsid w:val="004C5475"/>
    <w:rsid w:val="004C55EB"/>
    <w:rsid w:val="004C5D7E"/>
    <w:rsid w:val="004C66F7"/>
    <w:rsid w:val="004C67F5"/>
    <w:rsid w:val="004C6873"/>
    <w:rsid w:val="004C6E60"/>
    <w:rsid w:val="004C7006"/>
    <w:rsid w:val="004C7095"/>
    <w:rsid w:val="004C711C"/>
    <w:rsid w:val="004C7559"/>
    <w:rsid w:val="004C75ED"/>
    <w:rsid w:val="004D0232"/>
    <w:rsid w:val="004D04EC"/>
    <w:rsid w:val="004D11EB"/>
    <w:rsid w:val="004D1441"/>
    <w:rsid w:val="004D1799"/>
    <w:rsid w:val="004D1AB8"/>
    <w:rsid w:val="004D1BA7"/>
    <w:rsid w:val="004D2AB8"/>
    <w:rsid w:val="004D3AE9"/>
    <w:rsid w:val="004D4107"/>
    <w:rsid w:val="004D558A"/>
    <w:rsid w:val="004D57C6"/>
    <w:rsid w:val="004D5AA7"/>
    <w:rsid w:val="004D5CB4"/>
    <w:rsid w:val="004D6D7D"/>
    <w:rsid w:val="004D7114"/>
    <w:rsid w:val="004D78C3"/>
    <w:rsid w:val="004D7952"/>
    <w:rsid w:val="004E02A8"/>
    <w:rsid w:val="004E072A"/>
    <w:rsid w:val="004E0A9A"/>
    <w:rsid w:val="004E0CB4"/>
    <w:rsid w:val="004E11B7"/>
    <w:rsid w:val="004E1960"/>
    <w:rsid w:val="004E199A"/>
    <w:rsid w:val="004E26DF"/>
    <w:rsid w:val="004E314E"/>
    <w:rsid w:val="004E3BD1"/>
    <w:rsid w:val="004E3F82"/>
    <w:rsid w:val="004E555C"/>
    <w:rsid w:val="004E5649"/>
    <w:rsid w:val="004E573A"/>
    <w:rsid w:val="004E649E"/>
    <w:rsid w:val="004E64DB"/>
    <w:rsid w:val="004E68D7"/>
    <w:rsid w:val="004E7176"/>
    <w:rsid w:val="004E7343"/>
    <w:rsid w:val="004E74EF"/>
    <w:rsid w:val="004F06CD"/>
    <w:rsid w:val="004F0E72"/>
    <w:rsid w:val="004F125A"/>
    <w:rsid w:val="004F168A"/>
    <w:rsid w:val="004F16D0"/>
    <w:rsid w:val="004F1A3A"/>
    <w:rsid w:val="004F33DE"/>
    <w:rsid w:val="004F3BDD"/>
    <w:rsid w:val="004F3D05"/>
    <w:rsid w:val="004F3F08"/>
    <w:rsid w:val="004F3F96"/>
    <w:rsid w:val="004F401F"/>
    <w:rsid w:val="004F41CF"/>
    <w:rsid w:val="004F5463"/>
    <w:rsid w:val="004F555E"/>
    <w:rsid w:val="004F58A4"/>
    <w:rsid w:val="004F6A3C"/>
    <w:rsid w:val="004F730F"/>
    <w:rsid w:val="004F7691"/>
    <w:rsid w:val="004F7BB9"/>
    <w:rsid w:val="00500593"/>
    <w:rsid w:val="00500648"/>
    <w:rsid w:val="00500BBC"/>
    <w:rsid w:val="0050187B"/>
    <w:rsid w:val="0050208E"/>
    <w:rsid w:val="00502A53"/>
    <w:rsid w:val="00502B4E"/>
    <w:rsid w:val="005030F6"/>
    <w:rsid w:val="005042B1"/>
    <w:rsid w:val="00504763"/>
    <w:rsid w:val="00504EEB"/>
    <w:rsid w:val="005052B6"/>
    <w:rsid w:val="0050535F"/>
    <w:rsid w:val="00505A55"/>
    <w:rsid w:val="00507ED2"/>
    <w:rsid w:val="00510176"/>
    <w:rsid w:val="005102E7"/>
    <w:rsid w:val="005105FE"/>
    <w:rsid w:val="00510AB2"/>
    <w:rsid w:val="00510C73"/>
    <w:rsid w:val="00510D40"/>
    <w:rsid w:val="00510EFE"/>
    <w:rsid w:val="0051102A"/>
    <w:rsid w:val="005118F2"/>
    <w:rsid w:val="00512444"/>
    <w:rsid w:val="00512B03"/>
    <w:rsid w:val="00512E1E"/>
    <w:rsid w:val="0051330C"/>
    <w:rsid w:val="0051367C"/>
    <w:rsid w:val="00513E5A"/>
    <w:rsid w:val="00514DE3"/>
    <w:rsid w:val="00515E23"/>
    <w:rsid w:val="00515EBB"/>
    <w:rsid w:val="00516054"/>
    <w:rsid w:val="00516744"/>
    <w:rsid w:val="00516EEF"/>
    <w:rsid w:val="00517C13"/>
    <w:rsid w:val="00517DCA"/>
    <w:rsid w:val="005216FA"/>
    <w:rsid w:val="00521896"/>
    <w:rsid w:val="00522A86"/>
    <w:rsid w:val="005233C7"/>
    <w:rsid w:val="00524C8F"/>
    <w:rsid w:val="00524E8B"/>
    <w:rsid w:val="00525957"/>
    <w:rsid w:val="00525A8E"/>
    <w:rsid w:val="00526030"/>
    <w:rsid w:val="0052654D"/>
    <w:rsid w:val="00526C73"/>
    <w:rsid w:val="00526E54"/>
    <w:rsid w:val="0052761B"/>
    <w:rsid w:val="005300A7"/>
    <w:rsid w:val="00530341"/>
    <w:rsid w:val="005308F4"/>
    <w:rsid w:val="00532060"/>
    <w:rsid w:val="00532C45"/>
    <w:rsid w:val="00532D46"/>
    <w:rsid w:val="0053387B"/>
    <w:rsid w:val="00533B56"/>
    <w:rsid w:val="00533EA5"/>
    <w:rsid w:val="00534139"/>
    <w:rsid w:val="005343BA"/>
    <w:rsid w:val="00534893"/>
    <w:rsid w:val="0053497D"/>
    <w:rsid w:val="00534DEF"/>
    <w:rsid w:val="005350A0"/>
    <w:rsid w:val="00535497"/>
    <w:rsid w:val="00535D45"/>
    <w:rsid w:val="00535DA8"/>
    <w:rsid w:val="0053629C"/>
    <w:rsid w:val="00536AD6"/>
    <w:rsid w:val="00536F55"/>
    <w:rsid w:val="0053711B"/>
    <w:rsid w:val="0053713E"/>
    <w:rsid w:val="00537A8B"/>
    <w:rsid w:val="0054020E"/>
    <w:rsid w:val="00540770"/>
    <w:rsid w:val="005408C8"/>
    <w:rsid w:val="0054118A"/>
    <w:rsid w:val="005415D0"/>
    <w:rsid w:val="00541A28"/>
    <w:rsid w:val="00541D66"/>
    <w:rsid w:val="00541FBE"/>
    <w:rsid w:val="0054202F"/>
    <w:rsid w:val="00542501"/>
    <w:rsid w:val="00542546"/>
    <w:rsid w:val="00542BCC"/>
    <w:rsid w:val="00542CFC"/>
    <w:rsid w:val="0054349C"/>
    <w:rsid w:val="00543648"/>
    <w:rsid w:val="00544014"/>
    <w:rsid w:val="0054493D"/>
    <w:rsid w:val="0054550B"/>
    <w:rsid w:val="0054634B"/>
    <w:rsid w:val="00546C72"/>
    <w:rsid w:val="0054743D"/>
    <w:rsid w:val="0054786B"/>
    <w:rsid w:val="00550B2E"/>
    <w:rsid w:val="005516FA"/>
    <w:rsid w:val="00551971"/>
    <w:rsid w:val="00551A6D"/>
    <w:rsid w:val="00552A42"/>
    <w:rsid w:val="0055309F"/>
    <w:rsid w:val="00553222"/>
    <w:rsid w:val="005535D7"/>
    <w:rsid w:val="005536F4"/>
    <w:rsid w:val="00553EC6"/>
    <w:rsid w:val="00554368"/>
    <w:rsid w:val="005547D3"/>
    <w:rsid w:val="00554A37"/>
    <w:rsid w:val="00554B2D"/>
    <w:rsid w:val="00554BC1"/>
    <w:rsid w:val="00554EB6"/>
    <w:rsid w:val="005551C2"/>
    <w:rsid w:val="00555789"/>
    <w:rsid w:val="005557CA"/>
    <w:rsid w:val="00555B93"/>
    <w:rsid w:val="005560D7"/>
    <w:rsid w:val="0055641C"/>
    <w:rsid w:val="0055647C"/>
    <w:rsid w:val="0055715B"/>
    <w:rsid w:val="00557668"/>
    <w:rsid w:val="00557A6B"/>
    <w:rsid w:val="00560274"/>
    <w:rsid w:val="00560C54"/>
    <w:rsid w:val="005613ED"/>
    <w:rsid w:val="005617AB"/>
    <w:rsid w:val="00561F2D"/>
    <w:rsid w:val="00562FD2"/>
    <w:rsid w:val="00564081"/>
    <w:rsid w:val="005649DF"/>
    <w:rsid w:val="00564F94"/>
    <w:rsid w:val="00564FF6"/>
    <w:rsid w:val="0056550D"/>
    <w:rsid w:val="00565F39"/>
    <w:rsid w:val="00566B47"/>
    <w:rsid w:val="005675D6"/>
    <w:rsid w:val="00567A17"/>
    <w:rsid w:val="00567CB8"/>
    <w:rsid w:val="00570580"/>
    <w:rsid w:val="00570CC6"/>
    <w:rsid w:val="00570DE4"/>
    <w:rsid w:val="005734B5"/>
    <w:rsid w:val="0057360B"/>
    <w:rsid w:val="0057362E"/>
    <w:rsid w:val="00574746"/>
    <w:rsid w:val="00574B05"/>
    <w:rsid w:val="00574DA0"/>
    <w:rsid w:val="00575241"/>
    <w:rsid w:val="00575599"/>
    <w:rsid w:val="0057589C"/>
    <w:rsid w:val="005765D6"/>
    <w:rsid w:val="005769BC"/>
    <w:rsid w:val="00577788"/>
    <w:rsid w:val="00577D10"/>
    <w:rsid w:val="0058086C"/>
    <w:rsid w:val="00580D0B"/>
    <w:rsid w:val="005823B7"/>
    <w:rsid w:val="005824CC"/>
    <w:rsid w:val="00582608"/>
    <w:rsid w:val="00582699"/>
    <w:rsid w:val="00582FA1"/>
    <w:rsid w:val="00584C86"/>
    <w:rsid w:val="00585498"/>
    <w:rsid w:val="00585893"/>
    <w:rsid w:val="00585D72"/>
    <w:rsid w:val="00586435"/>
    <w:rsid w:val="0058643A"/>
    <w:rsid w:val="00587225"/>
    <w:rsid w:val="00587859"/>
    <w:rsid w:val="00590928"/>
    <w:rsid w:val="0059128B"/>
    <w:rsid w:val="00591368"/>
    <w:rsid w:val="005915B9"/>
    <w:rsid w:val="005920B0"/>
    <w:rsid w:val="005923A0"/>
    <w:rsid w:val="0059274D"/>
    <w:rsid w:val="005939EF"/>
    <w:rsid w:val="00593A2E"/>
    <w:rsid w:val="005963C2"/>
    <w:rsid w:val="0059657C"/>
    <w:rsid w:val="005965CD"/>
    <w:rsid w:val="0059680B"/>
    <w:rsid w:val="00596968"/>
    <w:rsid w:val="00596AA1"/>
    <w:rsid w:val="00596AD4"/>
    <w:rsid w:val="00596F7A"/>
    <w:rsid w:val="005A071C"/>
    <w:rsid w:val="005A08D0"/>
    <w:rsid w:val="005A0A29"/>
    <w:rsid w:val="005A0A4F"/>
    <w:rsid w:val="005A110E"/>
    <w:rsid w:val="005A1725"/>
    <w:rsid w:val="005A1D7E"/>
    <w:rsid w:val="005A1E92"/>
    <w:rsid w:val="005A3ED1"/>
    <w:rsid w:val="005A3F41"/>
    <w:rsid w:val="005A431E"/>
    <w:rsid w:val="005A4396"/>
    <w:rsid w:val="005A43AF"/>
    <w:rsid w:val="005A4417"/>
    <w:rsid w:val="005A5025"/>
    <w:rsid w:val="005A50DC"/>
    <w:rsid w:val="005A5309"/>
    <w:rsid w:val="005A5C3F"/>
    <w:rsid w:val="005A64E3"/>
    <w:rsid w:val="005A6664"/>
    <w:rsid w:val="005A691C"/>
    <w:rsid w:val="005A7166"/>
    <w:rsid w:val="005A72FC"/>
    <w:rsid w:val="005A7634"/>
    <w:rsid w:val="005B00BB"/>
    <w:rsid w:val="005B0A9A"/>
    <w:rsid w:val="005B18AB"/>
    <w:rsid w:val="005B1DE9"/>
    <w:rsid w:val="005B2FB2"/>
    <w:rsid w:val="005B3CB6"/>
    <w:rsid w:val="005B47EA"/>
    <w:rsid w:val="005B482D"/>
    <w:rsid w:val="005B4A89"/>
    <w:rsid w:val="005B5320"/>
    <w:rsid w:val="005B5752"/>
    <w:rsid w:val="005B630F"/>
    <w:rsid w:val="005B6A7D"/>
    <w:rsid w:val="005B6BC1"/>
    <w:rsid w:val="005B769F"/>
    <w:rsid w:val="005B7C04"/>
    <w:rsid w:val="005C022E"/>
    <w:rsid w:val="005C02AB"/>
    <w:rsid w:val="005C0489"/>
    <w:rsid w:val="005C04AC"/>
    <w:rsid w:val="005C0B3A"/>
    <w:rsid w:val="005C0E8D"/>
    <w:rsid w:val="005C1770"/>
    <w:rsid w:val="005C2B9E"/>
    <w:rsid w:val="005C307E"/>
    <w:rsid w:val="005C3A91"/>
    <w:rsid w:val="005C3F82"/>
    <w:rsid w:val="005C46BF"/>
    <w:rsid w:val="005C50B0"/>
    <w:rsid w:val="005C518F"/>
    <w:rsid w:val="005C520B"/>
    <w:rsid w:val="005C55C7"/>
    <w:rsid w:val="005C5DF6"/>
    <w:rsid w:val="005C65D9"/>
    <w:rsid w:val="005C6FEE"/>
    <w:rsid w:val="005C7576"/>
    <w:rsid w:val="005C758F"/>
    <w:rsid w:val="005C7AB0"/>
    <w:rsid w:val="005C7B72"/>
    <w:rsid w:val="005C7DFF"/>
    <w:rsid w:val="005D0261"/>
    <w:rsid w:val="005D02B6"/>
    <w:rsid w:val="005D19DD"/>
    <w:rsid w:val="005D1A71"/>
    <w:rsid w:val="005D1BFE"/>
    <w:rsid w:val="005D1D35"/>
    <w:rsid w:val="005D202F"/>
    <w:rsid w:val="005D216E"/>
    <w:rsid w:val="005D2AC6"/>
    <w:rsid w:val="005D309E"/>
    <w:rsid w:val="005D30CC"/>
    <w:rsid w:val="005D3439"/>
    <w:rsid w:val="005D3AFA"/>
    <w:rsid w:val="005D409E"/>
    <w:rsid w:val="005D46A3"/>
    <w:rsid w:val="005D585A"/>
    <w:rsid w:val="005D591D"/>
    <w:rsid w:val="005D5CE7"/>
    <w:rsid w:val="005D5D8B"/>
    <w:rsid w:val="005D5DC0"/>
    <w:rsid w:val="005D6C3E"/>
    <w:rsid w:val="005D7158"/>
    <w:rsid w:val="005D7CDD"/>
    <w:rsid w:val="005E0A0C"/>
    <w:rsid w:val="005E1610"/>
    <w:rsid w:val="005E1D7B"/>
    <w:rsid w:val="005E2EC7"/>
    <w:rsid w:val="005E4135"/>
    <w:rsid w:val="005E47E6"/>
    <w:rsid w:val="005E58C6"/>
    <w:rsid w:val="005E5E89"/>
    <w:rsid w:val="005E6717"/>
    <w:rsid w:val="005E6718"/>
    <w:rsid w:val="005E6B0A"/>
    <w:rsid w:val="005E6B42"/>
    <w:rsid w:val="005E6B9B"/>
    <w:rsid w:val="005E6F89"/>
    <w:rsid w:val="005E780E"/>
    <w:rsid w:val="005E79E0"/>
    <w:rsid w:val="005E7A7E"/>
    <w:rsid w:val="005E7DF3"/>
    <w:rsid w:val="005E7EC1"/>
    <w:rsid w:val="005F0BC2"/>
    <w:rsid w:val="005F1C61"/>
    <w:rsid w:val="005F1CDC"/>
    <w:rsid w:val="005F2241"/>
    <w:rsid w:val="005F26C9"/>
    <w:rsid w:val="005F2881"/>
    <w:rsid w:val="005F2CB6"/>
    <w:rsid w:val="005F2E5B"/>
    <w:rsid w:val="005F3237"/>
    <w:rsid w:val="005F37C3"/>
    <w:rsid w:val="005F3D91"/>
    <w:rsid w:val="005F4362"/>
    <w:rsid w:val="005F4715"/>
    <w:rsid w:val="005F53AC"/>
    <w:rsid w:val="005F555B"/>
    <w:rsid w:val="005F603C"/>
    <w:rsid w:val="005F62E1"/>
    <w:rsid w:val="005F637A"/>
    <w:rsid w:val="0060189C"/>
    <w:rsid w:val="00602A7D"/>
    <w:rsid w:val="0060317F"/>
    <w:rsid w:val="0060331A"/>
    <w:rsid w:val="0060402C"/>
    <w:rsid w:val="006042FB"/>
    <w:rsid w:val="00604D29"/>
    <w:rsid w:val="00604EEB"/>
    <w:rsid w:val="00605A8F"/>
    <w:rsid w:val="00605B6F"/>
    <w:rsid w:val="00605E5E"/>
    <w:rsid w:val="00606185"/>
    <w:rsid w:val="00606276"/>
    <w:rsid w:val="006063B7"/>
    <w:rsid w:val="0060645D"/>
    <w:rsid w:val="006069EE"/>
    <w:rsid w:val="00607C22"/>
    <w:rsid w:val="00607EDA"/>
    <w:rsid w:val="00607F01"/>
    <w:rsid w:val="00610F31"/>
    <w:rsid w:val="006112DF"/>
    <w:rsid w:val="00611C4A"/>
    <w:rsid w:val="00611F5F"/>
    <w:rsid w:val="00612241"/>
    <w:rsid w:val="006125FD"/>
    <w:rsid w:val="00612A9D"/>
    <w:rsid w:val="00613CAE"/>
    <w:rsid w:val="00613D18"/>
    <w:rsid w:val="0061428F"/>
    <w:rsid w:val="006153CE"/>
    <w:rsid w:val="00615784"/>
    <w:rsid w:val="006157DA"/>
    <w:rsid w:val="006158D1"/>
    <w:rsid w:val="00615A02"/>
    <w:rsid w:val="00615A88"/>
    <w:rsid w:val="0061606B"/>
    <w:rsid w:val="006166C9"/>
    <w:rsid w:val="00616FE4"/>
    <w:rsid w:val="00617A41"/>
    <w:rsid w:val="006200E2"/>
    <w:rsid w:val="006218D0"/>
    <w:rsid w:val="00621DC8"/>
    <w:rsid w:val="00622B36"/>
    <w:rsid w:val="00623A17"/>
    <w:rsid w:val="00623F73"/>
    <w:rsid w:val="0062405D"/>
    <w:rsid w:val="00624477"/>
    <w:rsid w:val="00624C86"/>
    <w:rsid w:val="00624D8A"/>
    <w:rsid w:val="00625115"/>
    <w:rsid w:val="00625259"/>
    <w:rsid w:val="00625643"/>
    <w:rsid w:val="0062596A"/>
    <w:rsid w:val="00626130"/>
    <w:rsid w:val="00626FBD"/>
    <w:rsid w:val="00627519"/>
    <w:rsid w:val="00627918"/>
    <w:rsid w:val="00627BB9"/>
    <w:rsid w:val="00627E3F"/>
    <w:rsid w:val="0063002A"/>
    <w:rsid w:val="00630BA2"/>
    <w:rsid w:val="00630D54"/>
    <w:rsid w:val="0063164A"/>
    <w:rsid w:val="00631B77"/>
    <w:rsid w:val="00631C08"/>
    <w:rsid w:val="0063213C"/>
    <w:rsid w:val="00632578"/>
    <w:rsid w:val="00633168"/>
    <w:rsid w:val="006333B9"/>
    <w:rsid w:val="0063462B"/>
    <w:rsid w:val="00634861"/>
    <w:rsid w:val="006362D8"/>
    <w:rsid w:val="00636F4A"/>
    <w:rsid w:val="00637BE3"/>
    <w:rsid w:val="00637F25"/>
    <w:rsid w:val="006400C7"/>
    <w:rsid w:val="00640BBE"/>
    <w:rsid w:val="00641B2A"/>
    <w:rsid w:val="00641E0C"/>
    <w:rsid w:val="0064234A"/>
    <w:rsid w:val="00642A49"/>
    <w:rsid w:val="0064366F"/>
    <w:rsid w:val="0064377A"/>
    <w:rsid w:val="006437E8"/>
    <w:rsid w:val="0064439F"/>
    <w:rsid w:val="00644B01"/>
    <w:rsid w:val="00644EDE"/>
    <w:rsid w:val="00645270"/>
    <w:rsid w:val="006459AB"/>
    <w:rsid w:val="00646056"/>
    <w:rsid w:val="00646720"/>
    <w:rsid w:val="00646A2B"/>
    <w:rsid w:val="00646F2D"/>
    <w:rsid w:val="0064734A"/>
    <w:rsid w:val="006478A3"/>
    <w:rsid w:val="006478E7"/>
    <w:rsid w:val="0064790F"/>
    <w:rsid w:val="00647CC5"/>
    <w:rsid w:val="00651096"/>
    <w:rsid w:val="00651381"/>
    <w:rsid w:val="006517F5"/>
    <w:rsid w:val="00651C10"/>
    <w:rsid w:val="00651C33"/>
    <w:rsid w:val="00651D38"/>
    <w:rsid w:val="0065358B"/>
    <w:rsid w:val="00653C59"/>
    <w:rsid w:val="00654DD5"/>
    <w:rsid w:val="00655324"/>
    <w:rsid w:val="006555E2"/>
    <w:rsid w:val="00655B85"/>
    <w:rsid w:val="006562AC"/>
    <w:rsid w:val="0065752B"/>
    <w:rsid w:val="006578EF"/>
    <w:rsid w:val="00657CEB"/>
    <w:rsid w:val="006617F2"/>
    <w:rsid w:val="00661AB7"/>
    <w:rsid w:val="006622FE"/>
    <w:rsid w:val="00662FD2"/>
    <w:rsid w:val="0066319F"/>
    <w:rsid w:val="00663456"/>
    <w:rsid w:val="006637F0"/>
    <w:rsid w:val="006639E6"/>
    <w:rsid w:val="006644D4"/>
    <w:rsid w:val="00664C69"/>
    <w:rsid w:val="00664F54"/>
    <w:rsid w:val="00664FD2"/>
    <w:rsid w:val="0066551F"/>
    <w:rsid w:val="006668D1"/>
    <w:rsid w:val="00666C6F"/>
    <w:rsid w:val="00667D3E"/>
    <w:rsid w:val="00667D9A"/>
    <w:rsid w:val="00667FB4"/>
    <w:rsid w:val="0067041C"/>
    <w:rsid w:val="00670471"/>
    <w:rsid w:val="00670548"/>
    <w:rsid w:val="00670803"/>
    <w:rsid w:val="006708F2"/>
    <w:rsid w:val="00670944"/>
    <w:rsid w:val="006710F6"/>
    <w:rsid w:val="0067156E"/>
    <w:rsid w:val="006717EC"/>
    <w:rsid w:val="006719D1"/>
    <w:rsid w:val="00671C92"/>
    <w:rsid w:val="00671CD8"/>
    <w:rsid w:val="00672001"/>
    <w:rsid w:val="006723AA"/>
    <w:rsid w:val="00672430"/>
    <w:rsid w:val="00672F0E"/>
    <w:rsid w:val="0067305C"/>
    <w:rsid w:val="0067359F"/>
    <w:rsid w:val="00673969"/>
    <w:rsid w:val="00674985"/>
    <w:rsid w:val="0067532F"/>
    <w:rsid w:val="00675346"/>
    <w:rsid w:val="00675466"/>
    <w:rsid w:val="006754E5"/>
    <w:rsid w:val="00675AAB"/>
    <w:rsid w:val="00675CBC"/>
    <w:rsid w:val="0067600B"/>
    <w:rsid w:val="0067614F"/>
    <w:rsid w:val="006766F8"/>
    <w:rsid w:val="00676E34"/>
    <w:rsid w:val="00677A3D"/>
    <w:rsid w:val="00677C8D"/>
    <w:rsid w:val="0068032B"/>
    <w:rsid w:val="006803DD"/>
    <w:rsid w:val="0068040F"/>
    <w:rsid w:val="00681391"/>
    <w:rsid w:val="006820C8"/>
    <w:rsid w:val="006821ED"/>
    <w:rsid w:val="00682CC5"/>
    <w:rsid w:val="00682E97"/>
    <w:rsid w:val="00682F93"/>
    <w:rsid w:val="0068332D"/>
    <w:rsid w:val="00684496"/>
    <w:rsid w:val="006847F2"/>
    <w:rsid w:val="00684FFC"/>
    <w:rsid w:val="00685BC7"/>
    <w:rsid w:val="0068621A"/>
    <w:rsid w:val="006862E1"/>
    <w:rsid w:val="006876DC"/>
    <w:rsid w:val="00687DE6"/>
    <w:rsid w:val="00690141"/>
    <w:rsid w:val="006907FF"/>
    <w:rsid w:val="00690DC5"/>
    <w:rsid w:val="006918A8"/>
    <w:rsid w:val="006918B9"/>
    <w:rsid w:val="006927C6"/>
    <w:rsid w:val="00692B04"/>
    <w:rsid w:val="00692D10"/>
    <w:rsid w:val="006930F5"/>
    <w:rsid w:val="006947ED"/>
    <w:rsid w:val="00694818"/>
    <w:rsid w:val="00694E4E"/>
    <w:rsid w:val="0069583A"/>
    <w:rsid w:val="00695C77"/>
    <w:rsid w:val="00695FDA"/>
    <w:rsid w:val="00696B81"/>
    <w:rsid w:val="00697DB6"/>
    <w:rsid w:val="006A00A3"/>
    <w:rsid w:val="006A02F2"/>
    <w:rsid w:val="006A0310"/>
    <w:rsid w:val="006A0744"/>
    <w:rsid w:val="006A0BB4"/>
    <w:rsid w:val="006A0D49"/>
    <w:rsid w:val="006A12ED"/>
    <w:rsid w:val="006A19B1"/>
    <w:rsid w:val="006A2586"/>
    <w:rsid w:val="006A2970"/>
    <w:rsid w:val="006A35C9"/>
    <w:rsid w:val="006A35F4"/>
    <w:rsid w:val="006A3A46"/>
    <w:rsid w:val="006A3BC9"/>
    <w:rsid w:val="006A446E"/>
    <w:rsid w:val="006A4616"/>
    <w:rsid w:val="006A50ED"/>
    <w:rsid w:val="006A5373"/>
    <w:rsid w:val="006A5972"/>
    <w:rsid w:val="006A5EB2"/>
    <w:rsid w:val="006A6482"/>
    <w:rsid w:val="006A6EE7"/>
    <w:rsid w:val="006A7169"/>
    <w:rsid w:val="006A7872"/>
    <w:rsid w:val="006A7B66"/>
    <w:rsid w:val="006A7FD8"/>
    <w:rsid w:val="006B06C7"/>
    <w:rsid w:val="006B1133"/>
    <w:rsid w:val="006B1B59"/>
    <w:rsid w:val="006B1EBB"/>
    <w:rsid w:val="006B2239"/>
    <w:rsid w:val="006B225E"/>
    <w:rsid w:val="006B2647"/>
    <w:rsid w:val="006B2976"/>
    <w:rsid w:val="006B3266"/>
    <w:rsid w:val="006B390E"/>
    <w:rsid w:val="006B42E9"/>
    <w:rsid w:val="006B48EA"/>
    <w:rsid w:val="006B7E45"/>
    <w:rsid w:val="006C075C"/>
    <w:rsid w:val="006C077E"/>
    <w:rsid w:val="006C0787"/>
    <w:rsid w:val="006C08DB"/>
    <w:rsid w:val="006C0ABE"/>
    <w:rsid w:val="006C20FB"/>
    <w:rsid w:val="006C214D"/>
    <w:rsid w:val="006C2562"/>
    <w:rsid w:val="006C3628"/>
    <w:rsid w:val="006C3CF7"/>
    <w:rsid w:val="006C4EC4"/>
    <w:rsid w:val="006C5187"/>
    <w:rsid w:val="006C5714"/>
    <w:rsid w:val="006C59CF"/>
    <w:rsid w:val="006C645A"/>
    <w:rsid w:val="006D0314"/>
    <w:rsid w:val="006D09DD"/>
    <w:rsid w:val="006D0D89"/>
    <w:rsid w:val="006D1005"/>
    <w:rsid w:val="006D10DC"/>
    <w:rsid w:val="006D111C"/>
    <w:rsid w:val="006D119B"/>
    <w:rsid w:val="006D1A2F"/>
    <w:rsid w:val="006D1B31"/>
    <w:rsid w:val="006D2F7F"/>
    <w:rsid w:val="006D3C01"/>
    <w:rsid w:val="006D3EC0"/>
    <w:rsid w:val="006D4E44"/>
    <w:rsid w:val="006D5328"/>
    <w:rsid w:val="006D5932"/>
    <w:rsid w:val="006D5942"/>
    <w:rsid w:val="006D6173"/>
    <w:rsid w:val="006D6401"/>
    <w:rsid w:val="006D67C6"/>
    <w:rsid w:val="006D79C6"/>
    <w:rsid w:val="006D7C5E"/>
    <w:rsid w:val="006E0064"/>
    <w:rsid w:val="006E0632"/>
    <w:rsid w:val="006E0A04"/>
    <w:rsid w:val="006E1652"/>
    <w:rsid w:val="006E19F5"/>
    <w:rsid w:val="006E203D"/>
    <w:rsid w:val="006E2257"/>
    <w:rsid w:val="006E2403"/>
    <w:rsid w:val="006E2F3A"/>
    <w:rsid w:val="006E3202"/>
    <w:rsid w:val="006E3434"/>
    <w:rsid w:val="006E3457"/>
    <w:rsid w:val="006E3875"/>
    <w:rsid w:val="006E3BC5"/>
    <w:rsid w:val="006E3BC6"/>
    <w:rsid w:val="006E4357"/>
    <w:rsid w:val="006E4E6B"/>
    <w:rsid w:val="006E5EC6"/>
    <w:rsid w:val="006E6103"/>
    <w:rsid w:val="006E63E4"/>
    <w:rsid w:val="006E6437"/>
    <w:rsid w:val="006E6CBE"/>
    <w:rsid w:val="006E6DB8"/>
    <w:rsid w:val="006F0496"/>
    <w:rsid w:val="006F06D1"/>
    <w:rsid w:val="006F15D3"/>
    <w:rsid w:val="006F1D5F"/>
    <w:rsid w:val="006F1F14"/>
    <w:rsid w:val="006F1F45"/>
    <w:rsid w:val="006F3071"/>
    <w:rsid w:val="006F345E"/>
    <w:rsid w:val="006F3A18"/>
    <w:rsid w:val="006F3A87"/>
    <w:rsid w:val="006F4DCD"/>
    <w:rsid w:val="006F591F"/>
    <w:rsid w:val="006F5F93"/>
    <w:rsid w:val="006F6477"/>
    <w:rsid w:val="006F6A31"/>
    <w:rsid w:val="006F7697"/>
    <w:rsid w:val="006F76BF"/>
    <w:rsid w:val="006F78A8"/>
    <w:rsid w:val="006F7BE9"/>
    <w:rsid w:val="006F7C79"/>
    <w:rsid w:val="0070015C"/>
    <w:rsid w:val="007001F7"/>
    <w:rsid w:val="00700C8F"/>
    <w:rsid w:val="00700F19"/>
    <w:rsid w:val="00702154"/>
    <w:rsid w:val="0070216C"/>
    <w:rsid w:val="007024FA"/>
    <w:rsid w:val="0070271E"/>
    <w:rsid w:val="007027C8"/>
    <w:rsid w:val="00702CC3"/>
    <w:rsid w:val="007035FE"/>
    <w:rsid w:val="0070362A"/>
    <w:rsid w:val="00703F99"/>
    <w:rsid w:val="00704388"/>
    <w:rsid w:val="007045B0"/>
    <w:rsid w:val="00704E86"/>
    <w:rsid w:val="00705184"/>
    <w:rsid w:val="00705215"/>
    <w:rsid w:val="00706A05"/>
    <w:rsid w:val="00707321"/>
    <w:rsid w:val="00707792"/>
    <w:rsid w:val="00710369"/>
    <w:rsid w:val="007103DB"/>
    <w:rsid w:val="00710C8F"/>
    <w:rsid w:val="00711E8B"/>
    <w:rsid w:val="00713045"/>
    <w:rsid w:val="00713138"/>
    <w:rsid w:val="007137F4"/>
    <w:rsid w:val="00713DA2"/>
    <w:rsid w:val="0071495B"/>
    <w:rsid w:val="0071495E"/>
    <w:rsid w:val="00714F2E"/>
    <w:rsid w:val="007150BC"/>
    <w:rsid w:val="00715242"/>
    <w:rsid w:val="00715927"/>
    <w:rsid w:val="00716071"/>
    <w:rsid w:val="0071619A"/>
    <w:rsid w:val="00716A1A"/>
    <w:rsid w:val="00716AEA"/>
    <w:rsid w:val="00720807"/>
    <w:rsid w:val="007209D9"/>
    <w:rsid w:val="00720C86"/>
    <w:rsid w:val="007211B0"/>
    <w:rsid w:val="00721612"/>
    <w:rsid w:val="007222CD"/>
    <w:rsid w:val="00722905"/>
    <w:rsid w:val="00722CA1"/>
    <w:rsid w:val="007230FA"/>
    <w:rsid w:val="0072323C"/>
    <w:rsid w:val="007235F6"/>
    <w:rsid w:val="00723908"/>
    <w:rsid w:val="00723D65"/>
    <w:rsid w:val="00723D99"/>
    <w:rsid w:val="007244C1"/>
    <w:rsid w:val="00725584"/>
    <w:rsid w:val="00725AAD"/>
    <w:rsid w:val="00725B84"/>
    <w:rsid w:val="00725E49"/>
    <w:rsid w:val="007277FE"/>
    <w:rsid w:val="00727DE7"/>
    <w:rsid w:val="007302FF"/>
    <w:rsid w:val="007309D3"/>
    <w:rsid w:val="00731130"/>
    <w:rsid w:val="00731BB2"/>
    <w:rsid w:val="00731D74"/>
    <w:rsid w:val="00731F02"/>
    <w:rsid w:val="0073336A"/>
    <w:rsid w:val="00733E7F"/>
    <w:rsid w:val="0073491B"/>
    <w:rsid w:val="00734E5E"/>
    <w:rsid w:val="0073502B"/>
    <w:rsid w:val="007353BE"/>
    <w:rsid w:val="007357B2"/>
    <w:rsid w:val="00735884"/>
    <w:rsid w:val="00735ED0"/>
    <w:rsid w:val="00736A9A"/>
    <w:rsid w:val="00736AF6"/>
    <w:rsid w:val="00736B25"/>
    <w:rsid w:val="00737286"/>
    <w:rsid w:val="0074061A"/>
    <w:rsid w:val="00740C7C"/>
    <w:rsid w:val="00740DE2"/>
    <w:rsid w:val="00740EC7"/>
    <w:rsid w:val="00741C53"/>
    <w:rsid w:val="0074221E"/>
    <w:rsid w:val="0074252B"/>
    <w:rsid w:val="0074347F"/>
    <w:rsid w:val="007436B6"/>
    <w:rsid w:val="007447AB"/>
    <w:rsid w:val="007447CC"/>
    <w:rsid w:val="00744B4B"/>
    <w:rsid w:val="00744C66"/>
    <w:rsid w:val="0074570E"/>
    <w:rsid w:val="00745713"/>
    <w:rsid w:val="0074608D"/>
    <w:rsid w:val="00746251"/>
    <w:rsid w:val="007465BE"/>
    <w:rsid w:val="00747DC5"/>
    <w:rsid w:val="00750799"/>
    <w:rsid w:val="00750C2F"/>
    <w:rsid w:val="00751F07"/>
    <w:rsid w:val="00752560"/>
    <w:rsid w:val="0075317F"/>
    <w:rsid w:val="007536F4"/>
    <w:rsid w:val="00753A01"/>
    <w:rsid w:val="00753A47"/>
    <w:rsid w:val="007548AE"/>
    <w:rsid w:val="00754D87"/>
    <w:rsid w:val="00754E6C"/>
    <w:rsid w:val="00754F60"/>
    <w:rsid w:val="00754FFA"/>
    <w:rsid w:val="007556D5"/>
    <w:rsid w:val="00756374"/>
    <w:rsid w:val="00756420"/>
    <w:rsid w:val="0075752D"/>
    <w:rsid w:val="007576B4"/>
    <w:rsid w:val="00757E7B"/>
    <w:rsid w:val="00760835"/>
    <w:rsid w:val="00761752"/>
    <w:rsid w:val="00761D69"/>
    <w:rsid w:val="00762868"/>
    <w:rsid w:val="00763503"/>
    <w:rsid w:val="00763BA7"/>
    <w:rsid w:val="00763D0A"/>
    <w:rsid w:val="00763F90"/>
    <w:rsid w:val="00764290"/>
    <w:rsid w:val="0076431A"/>
    <w:rsid w:val="00764B1D"/>
    <w:rsid w:val="00764C23"/>
    <w:rsid w:val="00764E57"/>
    <w:rsid w:val="007650A3"/>
    <w:rsid w:val="007657FB"/>
    <w:rsid w:val="007662D3"/>
    <w:rsid w:val="007671CC"/>
    <w:rsid w:val="0076761B"/>
    <w:rsid w:val="007679C1"/>
    <w:rsid w:val="00767AA2"/>
    <w:rsid w:val="00770DCB"/>
    <w:rsid w:val="007713A7"/>
    <w:rsid w:val="007718AB"/>
    <w:rsid w:val="00772091"/>
    <w:rsid w:val="00772470"/>
    <w:rsid w:val="00772BFC"/>
    <w:rsid w:val="00772ECE"/>
    <w:rsid w:val="007730A4"/>
    <w:rsid w:val="00773182"/>
    <w:rsid w:val="007740E9"/>
    <w:rsid w:val="0077425D"/>
    <w:rsid w:val="00774E9B"/>
    <w:rsid w:val="00775559"/>
    <w:rsid w:val="0077670A"/>
    <w:rsid w:val="007768A9"/>
    <w:rsid w:val="007774C2"/>
    <w:rsid w:val="0077757F"/>
    <w:rsid w:val="00777E49"/>
    <w:rsid w:val="00777E9C"/>
    <w:rsid w:val="007800BA"/>
    <w:rsid w:val="007808A1"/>
    <w:rsid w:val="00780D2E"/>
    <w:rsid w:val="00780DA9"/>
    <w:rsid w:val="007816EE"/>
    <w:rsid w:val="00781F90"/>
    <w:rsid w:val="0078256B"/>
    <w:rsid w:val="00782B39"/>
    <w:rsid w:val="00782C74"/>
    <w:rsid w:val="00782E1A"/>
    <w:rsid w:val="00783D09"/>
    <w:rsid w:val="00783EEE"/>
    <w:rsid w:val="00784DFA"/>
    <w:rsid w:val="00784E61"/>
    <w:rsid w:val="00784EB7"/>
    <w:rsid w:val="0078505F"/>
    <w:rsid w:val="007852C5"/>
    <w:rsid w:val="00785A19"/>
    <w:rsid w:val="00785D19"/>
    <w:rsid w:val="00785D7D"/>
    <w:rsid w:val="0078655A"/>
    <w:rsid w:val="007868D7"/>
    <w:rsid w:val="00786A0D"/>
    <w:rsid w:val="007873BF"/>
    <w:rsid w:val="00787DF6"/>
    <w:rsid w:val="00787F4A"/>
    <w:rsid w:val="00790D2C"/>
    <w:rsid w:val="00790DFD"/>
    <w:rsid w:val="00791B30"/>
    <w:rsid w:val="00791DDD"/>
    <w:rsid w:val="007937A3"/>
    <w:rsid w:val="007938E0"/>
    <w:rsid w:val="00793EB7"/>
    <w:rsid w:val="00793FD1"/>
    <w:rsid w:val="00794008"/>
    <w:rsid w:val="0079484E"/>
    <w:rsid w:val="00794B8A"/>
    <w:rsid w:val="00794C21"/>
    <w:rsid w:val="0079533D"/>
    <w:rsid w:val="00795415"/>
    <w:rsid w:val="007955B7"/>
    <w:rsid w:val="00795CE8"/>
    <w:rsid w:val="0079700D"/>
    <w:rsid w:val="00797484"/>
    <w:rsid w:val="007974FE"/>
    <w:rsid w:val="00797BCF"/>
    <w:rsid w:val="007A09B0"/>
    <w:rsid w:val="007A1562"/>
    <w:rsid w:val="007A18B0"/>
    <w:rsid w:val="007A1E5C"/>
    <w:rsid w:val="007A212A"/>
    <w:rsid w:val="007A2238"/>
    <w:rsid w:val="007A28E7"/>
    <w:rsid w:val="007A2F41"/>
    <w:rsid w:val="007A4BE9"/>
    <w:rsid w:val="007A4F2E"/>
    <w:rsid w:val="007A4F6E"/>
    <w:rsid w:val="007A5966"/>
    <w:rsid w:val="007A6038"/>
    <w:rsid w:val="007A799A"/>
    <w:rsid w:val="007A7DBD"/>
    <w:rsid w:val="007B02C5"/>
    <w:rsid w:val="007B1688"/>
    <w:rsid w:val="007B174D"/>
    <w:rsid w:val="007B25A7"/>
    <w:rsid w:val="007B25B7"/>
    <w:rsid w:val="007B2DDD"/>
    <w:rsid w:val="007B32A8"/>
    <w:rsid w:val="007B478C"/>
    <w:rsid w:val="007B4E70"/>
    <w:rsid w:val="007B531D"/>
    <w:rsid w:val="007B5351"/>
    <w:rsid w:val="007B56A9"/>
    <w:rsid w:val="007B60F7"/>
    <w:rsid w:val="007B624E"/>
    <w:rsid w:val="007B62DA"/>
    <w:rsid w:val="007B66E9"/>
    <w:rsid w:val="007B731D"/>
    <w:rsid w:val="007B75D4"/>
    <w:rsid w:val="007B7C46"/>
    <w:rsid w:val="007C0012"/>
    <w:rsid w:val="007C07E4"/>
    <w:rsid w:val="007C2283"/>
    <w:rsid w:val="007C2F6A"/>
    <w:rsid w:val="007C3366"/>
    <w:rsid w:val="007C3C6C"/>
    <w:rsid w:val="007C3D4A"/>
    <w:rsid w:val="007C3E01"/>
    <w:rsid w:val="007C445F"/>
    <w:rsid w:val="007C5063"/>
    <w:rsid w:val="007C5C85"/>
    <w:rsid w:val="007C72D1"/>
    <w:rsid w:val="007C7519"/>
    <w:rsid w:val="007C7911"/>
    <w:rsid w:val="007D08C2"/>
    <w:rsid w:val="007D0E8E"/>
    <w:rsid w:val="007D1B56"/>
    <w:rsid w:val="007D1C26"/>
    <w:rsid w:val="007D237D"/>
    <w:rsid w:val="007D2441"/>
    <w:rsid w:val="007D2D21"/>
    <w:rsid w:val="007D2DA2"/>
    <w:rsid w:val="007D31B9"/>
    <w:rsid w:val="007D3C04"/>
    <w:rsid w:val="007D47DF"/>
    <w:rsid w:val="007D4CE1"/>
    <w:rsid w:val="007D6308"/>
    <w:rsid w:val="007D66AF"/>
    <w:rsid w:val="007D761A"/>
    <w:rsid w:val="007D7C3F"/>
    <w:rsid w:val="007D7EA0"/>
    <w:rsid w:val="007E0043"/>
    <w:rsid w:val="007E043A"/>
    <w:rsid w:val="007E066E"/>
    <w:rsid w:val="007E09C0"/>
    <w:rsid w:val="007E128F"/>
    <w:rsid w:val="007E16BE"/>
    <w:rsid w:val="007E2832"/>
    <w:rsid w:val="007E2D41"/>
    <w:rsid w:val="007E2D6C"/>
    <w:rsid w:val="007E33E5"/>
    <w:rsid w:val="007E3A7B"/>
    <w:rsid w:val="007E3ED4"/>
    <w:rsid w:val="007E4701"/>
    <w:rsid w:val="007E4730"/>
    <w:rsid w:val="007E4E9E"/>
    <w:rsid w:val="007E572E"/>
    <w:rsid w:val="007E5A32"/>
    <w:rsid w:val="007E5DB5"/>
    <w:rsid w:val="007E65E4"/>
    <w:rsid w:val="007E69E8"/>
    <w:rsid w:val="007E6A68"/>
    <w:rsid w:val="007F09AD"/>
    <w:rsid w:val="007F0C7D"/>
    <w:rsid w:val="007F117D"/>
    <w:rsid w:val="007F15DB"/>
    <w:rsid w:val="007F1683"/>
    <w:rsid w:val="007F30A0"/>
    <w:rsid w:val="007F399D"/>
    <w:rsid w:val="007F3A86"/>
    <w:rsid w:val="007F4419"/>
    <w:rsid w:val="007F4773"/>
    <w:rsid w:val="007F4951"/>
    <w:rsid w:val="007F4EA4"/>
    <w:rsid w:val="007F4EC2"/>
    <w:rsid w:val="007F5513"/>
    <w:rsid w:val="007F58A7"/>
    <w:rsid w:val="007F5FB7"/>
    <w:rsid w:val="007F61F0"/>
    <w:rsid w:val="007F7CDD"/>
    <w:rsid w:val="007F7F80"/>
    <w:rsid w:val="00800734"/>
    <w:rsid w:val="008009CA"/>
    <w:rsid w:val="00800BAA"/>
    <w:rsid w:val="00800FB4"/>
    <w:rsid w:val="008010E9"/>
    <w:rsid w:val="008016BC"/>
    <w:rsid w:val="008019CF"/>
    <w:rsid w:val="00801B80"/>
    <w:rsid w:val="00802EC8"/>
    <w:rsid w:val="008034C7"/>
    <w:rsid w:val="00803A25"/>
    <w:rsid w:val="00803FA1"/>
    <w:rsid w:val="00804124"/>
    <w:rsid w:val="008042CC"/>
    <w:rsid w:val="008054D9"/>
    <w:rsid w:val="00805D87"/>
    <w:rsid w:val="008065B7"/>
    <w:rsid w:val="00806C03"/>
    <w:rsid w:val="008070D4"/>
    <w:rsid w:val="0080756D"/>
    <w:rsid w:val="00807717"/>
    <w:rsid w:val="008077CD"/>
    <w:rsid w:val="00810414"/>
    <w:rsid w:val="00811429"/>
    <w:rsid w:val="0081142F"/>
    <w:rsid w:val="008114C6"/>
    <w:rsid w:val="008116CF"/>
    <w:rsid w:val="0081189A"/>
    <w:rsid w:val="00812597"/>
    <w:rsid w:val="00812979"/>
    <w:rsid w:val="00812A4E"/>
    <w:rsid w:val="0081344B"/>
    <w:rsid w:val="00813DED"/>
    <w:rsid w:val="0081443F"/>
    <w:rsid w:val="00814AB6"/>
    <w:rsid w:val="00814C3F"/>
    <w:rsid w:val="00815746"/>
    <w:rsid w:val="00815C7A"/>
    <w:rsid w:val="008176B0"/>
    <w:rsid w:val="008202D9"/>
    <w:rsid w:val="00820D51"/>
    <w:rsid w:val="008214DD"/>
    <w:rsid w:val="00821866"/>
    <w:rsid w:val="00821EEA"/>
    <w:rsid w:val="00822783"/>
    <w:rsid w:val="00822DBE"/>
    <w:rsid w:val="00823E46"/>
    <w:rsid w:val="00824E01"/>
    <w:rsid w:val="00825B07"/>
    <w:rsid w:val="00825CA4"/>
    <w:rsid w:val="00826598"/>
    <w:rsid w:val="008265EC"/>
    <w:rsid w:val="00826A03"/>
    <w:rsid w:val="00826D82"/>
    <w:rsid w:val="00826DBE"/>
    <w:rsid w:val="008272A6"/>
    <w:rsid w:val="008275B7"/>
    <w:rsid w:val="008278B6"/>
    <w:rsid w:val="00830A3B"/>
    <w:rsid w:val="00830A94"/>
    <w:rsid w:val="0083109E"/>
    <w:rsid w:val="008321CF"/>
    <w:rsid w:val="00832340"/>
    <w:rsid w:val="00832364"/>
    <w:rsid w:val="00832C15"/>
    <w:rsid w:val="00832C47"/>
    <w:rsid w:val="00832D71"/>
    <w:rsid w:val="0083311A"/>
    <w:rsid w:val="00833680"/>
    <w:rsid w:val="00833BA2"/>
    <w:rsid w:val="00833CE1"/>
    <w:rsid w:val="00833D81"/>
    <w:rsid w:val="00833FAB"/>
    <w:rsid w:val="00834052"/>
    <w:rsid w:val="00834095"/>
    <w:rsid w:val="008342DC"/>
    <w:rsid w:val="00834496"/>
    <w:rsid w:val="0083451F"/>
    <w:rsid w:val="008348C3"/>
    <w:rsid w:val="00835316"/>
    <w:rsid w:val="00835C16"/>
    <w:rsid w:val="00835EF2"/>
    <w:rsid w:val="00835FD3"/>
    <w:rsid w:val="00836057"/>
    <w:rsid w:val="008364E0"/>
    <w:rsid w:val="0083685F"/>
    <w:rsid w:val="00836B53"/>
    <w:rsid w:val="00836F2F"/>
    <w:rsid w:val="00837177"/>
    <w:rsid w:val="00837427"/>
    <w:rsid w:val="008379E1"/>
    <w:rsid w:val="00837C20"/>
    <w:rsid w:val="00837F90"/>
    <w:rsid w:val="00837FE0"/>
    <w:rsid w:val="00840ABA"/>
    <w:rsid w:val="00840CF1"/>
    <w:rsid w:val="00840E19"/>
    <w:rsid w:val="00840E2A"/>
    <w:rsid w:val="00841302"/>
    <w:rsid w:val="0084241F"/>
    <w:rsid w:val="00842A87"/>
    <w:rsid w:val="0084380D"/>
    <w:rsid w:val="00843B3F"/>
    <w:rsid w:val="00843BBD"/>
    <w:rsid w:val="00843BC4"/>
    <w:rsid w:val="00844239"/>
    <w:rsid w:val="00844F72"/>
    <w:rsid w:val="00845472"/>
    <w:rsid w:val="00846197"/>
    <w:rsid w:val="00846A36"/>
    <w:rsid w:val="00847181"/>
    <w:rsid w:val="008476FA"/>
    <w:rsid w:val="0084798D"/>
    <w:rsid w:val="00850468"/>
    <w:rsid w:val="008507C9"/>
    <w:rsid w:val="00850DF5"/>
    <w:rsid w:val="00850EAA"/>
    <w:rsid w:val="00851115"/>
    <w:rsid w:val="008513D0"/>
    <w:rsid w:val="00851DE5"/>
    <w:rsid w:val="00851EB8"/>
    <w:rsid w:val="00852449"/>
    <w:rsid w:val="008526CD"/>
    <w:rsid w:val="00852886"/>
    <w:rsid w:val="00853008"/>
    <w:rsid w:val="008536D2"/>
    <w:rsid w:val="008539A2"/>
    <w:rsid w:val="00853B3C"/>
    <w:rsid w:val="008543CB"/>
    <w:rsid w:val="00854BC1"/>
    <w:rsid w:val="0085500B"/>
    <w:rsid w:val="0085538E"/>
    <w:rsid w:val="008559E9"/>
    <w:rsid w:val="00855BF8"/>
    <w:rsid w:val="00855D23"/>
    <w:rsid w:val="00856B09"/>
    <w:rsid w:val="00856FE0"/>
    <w:rsid w:val="0085716F"/>
    <w:rsid w:val="00861128"/>
    <w:rsid w:val="008624EA"/>
    <w:rsid w:val="00862645"/>
    <w:rsid w:val="008628AB"/>
    <w:rsid w:val="00863549"/>
    <w:rsid w:val="008638B3"/>
    <w:rsid w:val="008639B3"/>
    <w:rsid w:val="008640AE"/>
    <w:rsid w:val="0086423D"/>
    <w:rsid w:val="008644B3"/>
    <w:rsid w:val="008646A5"/>
    <w:rsid w:val="00864CED"/>
    <w:rsid w:val="00864D2A"/>
    <w:rsid w:val="00864FBA"/>
    <w:rsid w:val="008656EB"/>
    <w:rsid w:val="0086600D"/>
    <w:rsid w:val="008676F1"/>
    <w:rsid w:val="00867900"/>
    <w:rsid w:val="00867B99"/>
    <w:rsid w:val="00867BF3"/>
    <w:rsid w:val="00867DAD"/>
    <w:rsid w:val="00870D3E"/>
    <w:rsid w:val="00871894"/>
    <w:rsid w:val="00871E95"/>
    <w:rsid w:val="00871EE2"/>
    <w:rsid w:val="00872177"/>
    <w:rsid w:val="008722E9"/>
    <w:rsid w:val="008727FD"/>
    <w:rsid w:val="00873025"/>
    <w:rsid w:val="008732B6"/>
    <w:rsid w:val="0087441E"/>
    <w:rsid w:val="008745A4"/>
    <w:rsid w:val="008748AA"/>
    <w:rsid w:val="00875603"/>
    <w:rsid w:val="00875DD3"/>
    <w:rsid w:val="00876012"/>
    <w:rsid w:val="00876053"/>
    <w:rsid w:val="008762D2"/>
    <w:rsid w:val="008763CD"/>
    <w:rsid w:val="00876B39"/>
    <w:rsid w:val="00876C0A"/>
    <w:rsid w:val="008779BB"/>
    <w:rsid w:val="00877AE3"/>
    <w:rsid w:val="008803CC"/>
    <w:rsid w:val="00881244"/>
    <w:rsid w:val="008814D5"/>
    <w:rsid w:val="008816B2"/>
    <w:rsid w:val="00881BAB"/>
    <w:rsid w:val="00881FC5"/>
    <w:rsid w:val="00882385"/>
    <w:rsid w:val="00882AC6"/>
    <w:rsid w:val="00883226"/>
    <w:rsid w:val="00883418"/>
    <w:rsid w:val="00883864"/>
    <w:rsid w:val="00883AC4"/>
    <w:rsid w:val="008845E2"/>
    <w:rsid w:val="00884731"/>
    <w:rsid w:val="00886158"/>
    <w:rsid w:val="00886702"/>
    <w:rsid w:val="008867E7"/>
    <w:rsid w:val="00886BA7"/>
    <w:rsid w:val="00886EFE"/>
    <w:rsid w:val="008871CF"/>
    <w:rsid w:val="0088720F"/>
    <w:rsid w:val="00887396"/>
    <w:rsid w:val="0089032D"/>
    <w:rsid w:val="0089055C"/>
    <w:rsid w:val="00891798"/>
    <w:rsid w:val="00891EBD"/>
    <w:rsid w:val="00892233"/>
    <w:rsid w:val="008924F7"/>
    <w:rsid w:val="008927DE"/>
    <w:rsid w:val="00892C62"/>
    <w:rsid w:val="0089344B"/>
    <w:rsid w:val="00893747"/>
    <w:rsid w:val="00893811"/>
    <w:rsid w:val="00893BC9"/>
    <w:rsid w:val="00893F21"/>
    <w:rsid w:val="00894854"/>
    <w:rsid w:val="00894EA8"/>
    <w:rsid w:val="008966AC"/>
    <w:rsid w:val="008974B9"/>
    <w:rsid w:val="0089790A"/>
    <w:rsid w:val="008A02A5"/>
    <w:rsid w:val="008A0320"/>
    <w:rsid w:val="008A1770"/>
    <w:rsid w:val="008A177F"/>
    <w:rsid w:val="008A1A08"/>
    <w:rsid w:val="008A2101"/>
    <w:rsid w:val="008A24FC"/>
    <w:rsid w:val="008A3126"/>
    <w:rsid w:val="008A341A"/>
    <w:rsid w:val="008A3446"/>
    <w:rsid w:val="008A3AE5"/>
    <w:rsid w:val="008A3DAF"/>
    <w:rsid w:val="008A42BE"/>
    <w:rsid w:val="008A4758"/>
    <w:rsid w:val="008A479D"/>
    <w:rsid w:val="008A4DB2"/>
    <w:rsid w:val="008A5033"/>
    <w:rsid w:val="008A5264"/>
    <w:rsid w:val="008A538B"/>
    <w:rsid w:val="008A63F5"/>
    <w:rsid w:val="008A6B5C"/>
    <w:rsid w:val="008A750C"/>
    <w:rsid w:val="008B0996"/>
    <w:rsid w:val="008B0F1E"/>
    <w:rsid w:val="008B19DB"/>
    <w:rsid w:val="008B1ADA"/>
    <w:rsid w:val="008B20DB"/>
    <w:rsid w:val="008B2613"/>
    <w:rsid w:val="008B277E"/>
    <w:rsid w:val="008B32BC"/>
    <w:rsid w:val="008B3453"/>
    <w:rsid w:val="008B3493"/>
    <w:rsid w:val="008B3CF3"/>
    <w:rsid w:val="008B4359"/>
    <w:rsid w:val="008B5263"/>
    <w:rsid w:val="008B5A1D"/>
    <w:rsid w:val="008B6111"/>
    <w:rsid w:val="008B6239"/>
    <w:rsid w:val="008B6BFB"/>
    <w:rsid w:val="008B7008"/>
    <w:rsid w:val="008B711C"/>
    <w:rsid w:val="008B78CB"/>
    <w:rsid w:val="008B7E35"/>
    <w:rsid w:val="008C006E"/>
    <w:rsid w:val="008C03F8"/>
    <w:rsid w:val="008C0735"/>
    <w:rsid w:val="008C2692"/>
    <w:rsid w:val="008C317F"/>
    <w:rsid w:val="008C35D9"/>
    <w:rsid w:val="008C42EE"/>
    <w:rsid w:val="008C49AA"/>
    <w:rsid w:val="008C4BAA"/>
    <w:rsid w:val="008C4F97"/>
    <w:rsid w:val="008C522E"/>
    <w:rsid w:val="008C52F7"/>
    <w:rsid w:val="008C5B65"/>
    <w:rsid w:val="008C69F5"/>
    <w:rsid w:val="008C71B4"/>
    <w:rsid w:val="008D00C9"/>
    <w:rsid w:val="008D06DF"/>
    <w:rsid w:val="008D0E20"/>
    <w:rsid w:val="008D0FD9"/>
    <w:rsid w:val="008D1B54"/>
    <w:rsid w:val="008D1D3F"/>
    <w:rsid w:val="008D360D"/>
    <w:rsid w:val="008D452D"/>
    <w:rsid w:val="008D4ABD"/>
    <w:rsid w:val="008D4DF9"/>
    <w:rsid w:val="008D581B"/>
    <w:rsid w:val="008D6504"/>
    <w:rsid w:val="008D6DB5"/>
    <w:rsid w:val="008D7B20"/>
    <w:rsid w:val="008D7F85"/>
    <w:rsid w:val="008E0697"/>
    <w:rsid w:val="008E1412"/>
    <w:rsid w:val="008E1449"/>
    <w:rsid w:val="008E15D9"/>
    <w:rsid w:val="008E2042"/>
    <w:rsid w:val="008E21C4"/>
    <w:rsid w:val="008E2BF7"/>
    <w:rsid w:val="008E3D61"/>
    <w:rsid w:val="008E42E9"/>
    <w:rsid w:val="008E43C6"/>
    <w:rsid w:val="008E45A2"/>
    <w:rsid w:val="008E4903"/>
    <w:rsid w:val="008E6108"/>
    <w:rsid w:val="008E682A"/>
    <w:rsid w:val="008E6C08"/>
    <w:rsid w:val="008E6FA1"/>
    <w:rsid w:val="008E7180"/>
    <w:rsid w:val="008F0146"/>
    <w:rsid w:val="008F0877"/>
    <w:rsid w:val="008F0ABF"/>
    <w:rsid w:val="008F1130"/>
    <w:rsid w:val="008F1B23"/>
    <w:rsid w:val="008F1EAF"/>
    <w:rsid w:val="008F21A4"/>
    <w:rsid w:val="008F2F61"/>
    <w:rsid w:val="008F3559"/>
    <w:rsid w:val="008F3574"/>
    <w:rsid w:val="008F3ED5"/>
    <w:rsid w:val="008F3FD9"/>
    <w:rsid w:val="008F407C"/>
    <w:rsid w:val="008F4118"/>
    <w:rsid w:val="008F42F6"/>
    <w:rsid w:val="008F43DE"/>
    <w:rsid w:val="008F4650"/>
    <w:rsid w:val="008F46E0"/>
    <w:rsid w:val="008F4C4B"/>
    <w:rsid w:val="008F5953"/>
    <w:rsid w:val="008F5955"/>
    <w:rsid w:val="008F6347"/>
    <w:rsid w:val="008F6D85"/>
    <w:rsid w:val="009012FC"/>
    <w:rsid w:val="009015D3"/>
    <w:rsid w:val="00901ED7"/>
    <w:rsid w:val="00902188"/>
    <w:rsid w:val="00902B8D"/>
    <w:rsid w:val="00902E6A"/>
    <w:rsid w:val="00902EFB"/>
    <w:rsid w:val="0090329D"/>
    <w:rsid w:val="009034E8"/>
    <w:rsid w:val="00904565"/>
    <w:rsid w:val="0090492E"/>
    <w:rsid w:val="00905933"/>
    <w:rsid w:val="00905993"/>
    <w:rsid w:val="00905F2B"/>
    <w:rsid w:val="00906016"/>
    <w:rsid w:val="00906032"/>
    <w:rsid w:val="00906111"/>
    <w:rsid w:val="0090620D"/>
    <w:rsid w:val="0090716E"/>
    <w:rsid w:val="009100B5"/>
    <w:rsid w:val="00910469"/>
    <w:rsid w:val="009110CC"/>
    <w:rsid w:val="00911B76"/>
    <w:rsid w:val="0091291C"/>
    <w:rsid w:val="0091298F"/>
    <w:rsid w:val="009130BC"/>
    <w:rsid w:val="009134DD"/>
    <w:rsid w:val="00913913"/>
    <w:rsid w:val="009143B2"/>
    <w:rsid w:val="00914B9E"/>
    <w:rsid w:val="00916105"/>
    <w:rsid w:val="00916558"/>
    <w:rsid w:val="00917A3D"/>
    <w:rsid w:val="00917C60"/>
    <w:rsid w:val="00917CFB"/>
    <w:rsid w:val="009210AD"/>
    <w:rsid w:val="009215DB"/>
    <w:rsid w:val="0092178F"/>
    <w:rsid w:val="00921ED2"/>
    <w:rsid w:val="009225CF"/>
    <w:rsid w:val="00922AB2"/>
    <w:rsid w:val="00922F31"/>
    <w:rsid w:val="009234FB"/>
    <w:rsid w:val="009249DF"/>
    <w:rsid w:val="00924BE3"/>
    <w:rsid w:val="00924C3D"/>
    <w:rsid w:val="00925238"/>
    <w:rsid w:val="00925828"/>
    <w:rsid w:val="00925E7D"/>
    <w:rsid w:val="00926107"/>
    <w:rsid w:val="00926440"/>
    <w:rsid w:val="009264ED"/>
    <w:rsid w:val="00926B6F"/>
    <w:rsid w:val="00926D26"/>
    <w:rsid w:val="00926FB5"/>
    <w:rsid w:val="0092788E"/>
    <w:rsid w:val="00927C12"/>
    <w:rsid w:val="00927E37"/>
    <w:rsid w:val="009300D4"/>
    <w:rsid w:val="0093018B"/>
    <w:rsid w:val="009308FD"/>
    <w:rsid w:val="00930B31"/>
    <w:rsid w:val="00930E7D"/>
    <w:rsid w:val="009315BF"/>
    <w:rsid w:val="009318C1"/>
    <w:rsid w:val="00931B49"/>
    <w:rsid w:val="00931E00"/>
    <w:rsid w:val="009320BE"/>
    <w:rsid w:val="0093239A"/>
    <w:rsid w:val="00932D26"/>
    <w:rsid w:val="00933568"/>
    <w:rsid w:val="00934108"/>
    <w:rsid w:val="009341C7"/>
    <w:rsid w:val="0093435A"/>
    <w:rsid w:val="00934AC3"/>
    <w:rsid w:val="00935182"/>
    <w:rsid w:val="0093600E"/>
    <w:rsid w:val="0093699A"/>
    <w:rsid w:val="00936AAE"/>
    <w:rsid w:val="00936DA7"/>
    <w:rsid w:val="0093715A"/>
    <w:rsid w:val="00937228"/>
    <w:rsid w:val="00937713"/>
    <w:rsid w:val="00940492"/>
    <w:rsid w:val="0094089E"/>
    <w:rsid w:val="0094100E"/>
    <w:rsid w:val="009413C5"/>
    <w:rsid w:val="009416C0"/>
    <w:rsid w:val="00941CF1"/>
    <w:rsid w:val="00941D81"/>
    <w:rsid w:val="00943998"/>
    <w:rsid w:val="00943E93"/>
    <w:rsid w:val="00944277"/>
    <w:rsid w:val="009457A1"/>
    <w:rsid w:val="00945E0A"/>
    <w:rsid w:val="00945E77"/>
    <w:rsid w:val="0094664E"/>
    <w:rsid w:val="009469AB"/>
    <w:rsid w:val="0094782B"/>
    <w:rsid w:val="00947D96"/>
    <w:rsid w:val="00950A0B"/>
    <w:rsid w:val="00950B35"/>
    <w:rsid w:val="009512F5"/>
    <w:rsid w:val="00951B60"/>
    <w:rsid w:val="00951C12"/>
    <w:rsid w:val="00952B54"/>
    <w:rsid w:val="00952E8E"/>
    <w:rsid w:val="00952E9D"/>
    <w:rsid w:val="00952F50"/>
    <w:rsid w:val="0095313A"/>
    <w:rsid w:val="00953521"/>
    <w:rsid w:val="00953C7D"/>
    <w:rsid w:val="00953D39"/>
    <w:rsid w:val="00953D4F"/>
    <w:rsid w:val="0095453A"/>
    <w:rsid w:val="00954A28"/>
    <w:rsid w:val="00954E5D"/>
    <w:rsid w:val="00954ED0"/>
    <w:rsid w:val="009551A1"/>
    <w:rsid w:val="00956CC1"/>
    <w:rsid w:val="00956F18"/>
    <w:rsid w:val="00956FC1"/>
    <w:rsid w:val="009577D8"/>
    <w:rsid w:val="009578B4"/>
    <w:rsid w:val="00960502"/>
    <w:rsid w:val="00960612"/>
    <w:rsid w:val="00961390"/>
    <w:rsid w:val="00961428"/>
    <w:rsid w:val="00961AB8"/>
    <w:rsid w:val="00962092"/>
    <w:rsid w:val="0096237D"/>
    <w:rsid w:val="009629D3"/>
    <w:rsid w:val="00962A23"/>
    <w:rsid w:val="00962A40"/>
    <w:rsid w:val="00962AEE"/>
    <w:rsid w:val="00964398"/>
    <w:rsid w:val="00964C95"/>
    <w:rsid w:val="00965395"/>
    <w:rsid w:val="0096594E"/>
    <w:rsid w:val="00965C8B"/>
    <w:rsid w:val="009668A1"/>
    <w:rsid w:val="0096707F"/>
    <w:rsid w:val="009670F1"/>
    <w:rsid w:val="009677EC"/>
    <w:rsid w:val="00967F50"/>
    <w:rsid w:val="0097011E"/>
    <w:rsid w:val="009706D6"/>
    <w:rsid w:val="00970D1E"/>
    <w:rsid w:val="00970D6F"/>
    <w:rsid w:val="00970FCC"/>
    <w:rsid w:val="0097111E"/>
    <w:rsid w:val="00971546"/>
    <w:rsid w:val="00971646"/>
    <w:rsid w:val="00971CC4"/>
    <w:rsid w:val="00971EC9"/>
    <w:rsid w:val="009722F5"/>
    <w:rsid w:val="00972A6F"/>
    <w:rsid w:val="00972AEC"/>
    <w:rsid w:val="00973B4D"/>
    <w:rsid w:val="00973F71"/>
    <w:rsid w:val="009741FE"/>
    <w:rsid w:val="009755D0"/>
    <w:rsid w:val="009757A3"/>
    <w:rsid w:val="009767D8"/>
    <w:rsid w:val="009767DD"/>
    <w:rsid w:val="00977046"/>
    <w:rsid w:val="0097793E"/>
    <w:rsid w:val="00977F97"/>
    <w:rsid w:val="00981519"/>
    <w:rsid w:val="00981BCE"/>
    <w:rsid w:val="00981DE1"/>
    <w:rsid w:val="00981F9A"/>
    <w:rsid w:val="00982999"/>
    <w:rsid w:val="009829F6"/>
    <w:rsid w:val="00983565"/>
    <w:rsid w:val="00984035"/>
    <w:rsid w:val="00984315"/>
    <w:rsid w:val="00984E44"/>
    <w:rsid w:val="00985593"/>
    <w:rsid w:val="009856CB"/>
    <w:rsid w:val="009856F7"/>
    <w:rsid w:val="00985782"/>
    <w:rsid w:val="009862EC"/>
    <w:rsid w:val="00987099"/>
    <w:rsid w:val="009871DD"/>
    <w:rsid w:val="00987977"/>
    <w:rsid w:val="00990022"/>
    <w:rsid w:val="0099026D"/>
    <w:rsid w:val="00990880"/>
    <w:rsid w:val="0099128A"/>
    <w:rsid w:val="009916B1"/>
    <w:rsid w:val="00991A56"/>
    <w:rsid w:val="00991E9B"/>
    <w:rsid w:val="009921E6"/>
    <w:rsid w:val="00992FB9"/>
    <w:rsid w:val="009934B1"/>
    <w:rsid w:val="00993671"/>
    <w:rsid w:val="0099369B"/>
    <w:rsid w:val="009936AD"/>
    <w:rsid w:val="00993762"/>
    <w:rsid w:val="00994316"/>
    <w:rsid w:val="00995E8C"/>
    <w:rsid w:val="00997732"/>
    <w:rsid w:val="00997E6F"/>
    <w:rsid w:val="009A0154"/>
    <w:rsid w:val="009A0B2C"/>
    <w:rsid w:val="009A0BCD"/>
    <w:rsid w:val="009A0DD7"/>
    <w:rsid w:val="009A0E27"/>
    <w:rsid w:val="009A0FCB"/>
    <w:rsid w:val="009A1266"/>
    <w:rsid w:val="009A1407"/>
    <w:rsid w:val="009A145F"/>
    <w:rsid w:val="009A194E"/>
    <w:rsid w:val="009A1B03"/>
    <w:rsid w:val="009A1FC7"/>
    <w:rsid w:val="009A28BA"/>
    <w:rsid w:val="009A2975"/>
    <w:rsid w:val="009A29AD"/>
    <w:rsid w:val="009A3975"/>
    <w:rsid w:val="009A42E5"/>
    <w:rsid w:val="009A4789"/>
    <w:rsid w:val="009A4991"/>
    <w:rsid w:val="009A4BA1"/>
    <w:rsid w:val="009A500F"/>
    <w:rsid w:val="009A631B"/>
    <w:rsid w:val="009A6563"/>
    <w:rsid w:val="009A78D0"/>
    <w:rsid w:val="009A7FD9"/>
    <w:rsid w:val="009B07F9"/>
    <w:rsid w:val="009B11AC"/>
    <w:rsid w:val="009B29E3"/>
    <w:rsid w:val="009B314E"/>
    <w:rsid w:val="009B3387"/>
    <w:rsid w:val="009B3D4F"/>
    <w:rsid w:val="009B3EC6"/>
    <w:rsid w:val="009B3FC5"/>
    <w:rsid w:val="009B4127"/>
    <w:rsid w:val="009B4420"/>
    <w:rsid w:val="009B51E5"/>
    <w:rsid w:val="009B5214"/>
    <w:rsid w:val="009B52CD"/>
    <w:rsid w:val="009B5888"/>
    <w:rsid w:val="009B5CAA"/>
    <w:rsid w:val="009B5E18"/>
    <w:rsid w:val="009B64FA"/>
    <w:rsid w:val="009B6B14"/>
    <w:rsid w:val="009B6E70"/>
    <w:rsid w:val="009B6F51"/>
    <w:rsid w:val="009B7573"/>
    <w:rsid w:val="009B7706"/>
    <w:rsid w:val="009B78DF"/>
    <w:rsid w:val="009B7F3A"/>
    <w:rsid w:val="009C01A4"/>
    <w:rsid w:val="009C10CA"/>
    <w:rsid w:val="009C21AA"/>
    <w:rsid w:val="009C2202"/>
    <w:rsid w:val="009C2822"/>
    <w:rsid w:val="009C2EB0"/>
    <w:rsid w:val="009C3117"/>
    <w:rsid w:val="009C33E4"/>
    <w:rsid w:val="009C38C6"/>
    <w:rsid w:val="009C398E"/>
    <w:rsid w:val="009C3DA7"/>
    <w:rsid w:val="009C3FFE"/>
    <w:rsid w:val="009C434F"/>
    <w:rsid w:val="009C43B2"/>
    <w:rsid w:val="009C4A10"/>
    <w:rsid w:val="009C51B4"/>
    <w:rsid w:val="009C5CD4"/>
    <w:rsid w:val="009C63CD"/>
    <w:rsid w:val="009C65F9"/>
    <w:rsid w:val="009C7A6A"/>
    <w:rsid w:val="009C7DF2"/>
    <w:rsid w:val="009D04DC"/>
    <w:rsid w:val="009D0FF2"/>
    <w:rsid w:val="009D1417"/>
    <w:rsid w:val="009D1771"/>
    <w:rsid w:val="009D2896"/>
    <w:rsid w:val="009D2980"/>
    <w:rsid w:val="009D2E65"/>
    <w:rsid w:val="009D2EF5"/>
    <w:rsid w:val="009D3AD6"/>
    <w:rsid w:val="009D4886"/>
    <w:rsid w:val="009D5C91"/>
    <w:rsid w:val="009D5FBD"/>
    <w:rsid w:val="009D683D"/>
    <w:rsid w:val="009E0525"/>
    <w:rsid w:val="009E0937"/>
    <w:rsid w:val="009E0CB9"/>
    <w:rsid w:val="009E0DD2"/>
    <w:rsid w:val="009E1318"/>
    <w:rsid w:val="009E1613"/>
    <w:rsid w:val="009E29F4"/>
    <w:rsid w:val="009E3125"/>
    <w:rsid w:val="009E3977"/>
    <w:rsid w:val="009E41DF"/>
    <w:rsid w:val="009E4274"/>
    <w:rsid w:val="009E4344"/>
    <w:rsid w:val="009E495B"/>
    <w:rsid w:val="009E4967"/>
    <w:rsid w:val="009E588F"/>
    <w:rsid w:val="009E59CA"/>
    <w:rsid w:val="009E654E"/>
    <w:rsid w:val="009E7755"/>
    <w:rsid w:val="009E78CD"/>
    <w:rsid w:val="009E7F96"/>
    <w:rsid w:val="009F0221"/>
    <w:rsid w:val="009F0843"/>
    <w:rsid w:val="009F16A1"/>
    <w:rsid w:val="009F186C"/>
    <w:rsid w:val="009F1B47"/>
    <w:rsid w:val="009F2093"/>
    <w:rsid w:val="009F2B05"/>
    <w:rsid w:val="009F4442"/>
    <w:rsid w:val="009F46B3"/>
    <w:rsid w:val="009F53F2"/>
    <w:rsid w:val="009F5609"/>
    <w:rsid w:val="009F5D66"/>
    <w:rsid w:val="009F5FAF"/>
    <w:rsid w:val="009F79A6"/>
    <w:rsid w:val="00A000A9"/>
    <w:rsid w:val="00A00922"/>
    <w:rsid w:val="00A00F0A"/>
    <w:rsid w:val="00A011F1"/>
    <w:rsid w:val="00A0160C"/>
    <w:rsid w:val="00A01720"/>
    <w:rsid w:val="00A01DD6"/>
    <w:rsid w:val="00A01E15"/>
    <w:rsid w:val="00A024D4"/>
    <w:rsid w:val="00A0255C"/>
    <w:rsid w:val="00A0262E"/>
    <w:rsid w:val="00A0264E"/>
    <w:rsid w:val="00A026F1"/>
    <w:rsid w:val="00A02CD3"/>
    <w:rsid w:val="00A02D35"/>
    <w:rsid w:val="00A02F49"/>
    <w:rsid w:val="00A03118"/>
    <w:rsid w:val="00A031A2"/>
    <w:rsid w:val="00A03642"/>
    <w:rsid w:val="00A036B1"/>
    <w:rsid w:val="00A03CA6"/>
    <w:rsid w:val="00A0432A"/>
    <w:rsid w:val="00A0449F"/>
    <w:rsid w:val="00A051F6"/>
    <w:rsid w:val="00A0539E"/>
    <w:rsid w:val="00A05779"/>
    <w:rsid w:val="00A0659E"/>
    <w:rsid w:val="00A0662E"/>
    <w:rsid w:val="00A06671"/>
    <w:rsid w:val="00A06686"/>
    <w:rsid w:val="00A07CA7"/>
    <w:rsid w:val="00A105D9"/>
    <w:rsid w:val="00A1125C"/>
    <w:rsid w:val="00A1145B"/>
    <w:rsid w:val="00A1197D"/>
    <w:rsid w:val="00A11E97"/>
    <w:rsid w:val="00A1207B"/>
    <w:rsid w:val="00A1358C"/>
    <w:rsid w:val="00A139E0"/>
    <w:rsid w:val="00A13DF8"/>
    <w:rsid w:val="00A141AC"/>
    <w:rsid w:val="00A1426C"/>
    <w:rsid w:val="00A14617"/>
    <w:rsid w:val="00A1513E"/>
    <w:rsid w:val="00A15D50"/>
    <w:rsid w:val="00A15EF4"/>
    <w:rsid w:val="00A1611F"/>
    <w:rsid w:val="00A17396"/>
    <w:rsid w:val="00A178B0"/>
    <w:rsid w:val="00A2058C"/>
    <w:rsid w:val="00A20A84"/>
    <w:rsid w:val="00A2174E"/>
    <w:rsid w:val="00A21F15"/>
    <w:rsid w:val="00A22816"/>
    <w:rsid w:val="00A23317"/>
    <w:rsid w:val="00A2409C"/>
    <w:rsid w:val="00A24C3C"/>
    <w:rsid w:val="00A24DE7"/>
    <w:rsid w:val="00A24FBF"/>
    <w:rsid w:val="00A24FDC"/>
    <w:rsid w:val="00A25863"/>
    <w:rsid w:val="00A26B6C"/>
    <w:rsid w:val="00A26C5D"/>
    <w:rsid w:val="00A27B70"/>
    <w:rsid w:val="00A30D70"/>
    <w:rsid w:val="00A313E8"/>
    <w:rsid w:val="00A31BCA"/>
    <w:rsid w:val="00A32451"/>
    <w:rsid w:val="00A32489"/>
    <w:rsid w:val="00A3265F"/>
    <w:rsid w:val="00A32ABE"/>
    <w:rsid w:val="00A32AD1"/>
    <w:rsid w:val="00A32C67"/>
    <w:rsid w:val="00A32DDA"/>
    <w:rsid w:val="00A32EC9"/>
    <w:rsid w:val="00A338E4"/>
    <w:rsid w:val="00A340F9"/>
    <w:rsid w:val="00A3459A"/>
    <w:rsid w:val="00A3492A"/>
    <w:rsid w:val="00A34D39"/>
    <w:rsid w:val="00A34EDD"/>
    <w:rsid w:val="00A353C6"/>
    <w:rsid w:val="00A35FB5"/>
    <w:rsid w:val="00A35FCA"/>
    <w:rsid w:val="00A36BAF"/>
    <w:rsid w:val="00A36D02"/>
    <w:rsid w:val="00A36FBC"/>
    <w:rsid w:val="00A407B0"/>
    <w:rsid w:val="00A4087C"/>
    <w:rsid w:val="00A41100"/>
    <w:rsid w:val="00A41134"/>
    <w:rsid w:val="00A4193B"/>
    <w:rsid w:val="00A41CB3"/>
    <w:rsid w:val="00A41D9C"/>
    <w:rsid w:val="00A4251B"/>
    <w:rsid w:val="00A42D02"/>
    <w:rsid w:val="00A4312E"/>
    <w:rsid w:val="00A43B24"/>
    <w:rsid w:val="00A43D97"/>
    <w:rsid w:val="00A45816"/>
    <w:rsid w:val="00A458E2"/>
    <w:rsid w:val="00A45F6D"/>
    <w:rsid w:val="00A46671"/>
    <w:rsid w:val="00A46732"/>
    <w:rsid w:val="00A46C38"/>
    <w:rsid w:val="00A46FDE"/>
    <w:rsid w:val="00A47081"/>
    <w:rsid w:val="00A47202"/>
    <w:rsid w:val="00A47E51"/>
    <w:rsid w:val="00A504E7"/>
    <w:rsid w:val="00A5073E"/>
    <w:rsid w:val="00A50C30"/>
    <w:rsid w:val="00A50C4B"/>
    <w:rsid w:val="00A50D20"/>
    <w:rsid w:val="00A511AF"/>
    <w:rsid w:val="00A515B8"/>
    <w:rsid w:val="00A51BAF"/>
    <w:rsid w:val="00A51BC2"/>
    <w:rsid w:val="00A51DD1"/>
    <w:rsid w:val="00A52CE5"/>
    <w:rsid w:val="00A53411"/>
    <w:rsid w:val="00A549FB"/>
    <w:rsid w:val="00A55370"/>
    <w:rsid w:val="00A55999"/>
    <w:rsid w:val="00A562F0"/>
    <w:rsid w:val="00A56319"/>
    <w:rsid w:val="00A565EA"/>
    <w:rsid w:val="00A57149"/>
    <w:rsid w:val="00A57257"/>
    <w:rsid w:val="00A61CE4"/>
    <w:rsid w:val="00A61D77"/>
    <w:rsid w:val="00A61EC1"/>
    <w:rsid w:val="00A626CA"/>
    <w:rsid w:val="00A62C31"/>
    <w:rsid w:val="00A63316"/>
    <w:rsid w:val="00A635C3"/>
    <w:rsid w:val="00A64088"/>
    <w:rsid w:val="00A64D9F"/>
    <w:rsid w:val="00A65B88"/>
    <w:rsid w:val="00A65BA7"/>
    <w:rsid w:val="00A66049"/>
    <w:rsid w:val="00A66807"/>
    <w:rsid w:val="00A67D48"/>
    <w:rsid w:val="00A706FF"/>
    <w:rsid w:val="00A7140F"/>
    <w:rsid w:val="00A71E75"/>
    <w:rsid w:val="00A7210E"/>
    <w:rsid w:val="00A725D4"/>
    <w:rsid w:val="00A73F51"/>
    <w:rsid w:val="00A74B9B"/>
    <w:rsid w:val="00A74FA3"/>
    <w:rsid w:val="00A75251"/>
    <w:rsid w:val="00A75B24"/>
    <w:rsid w:val="00A75EEF"/>
    <w:rsid w:val="00A761F6"/>
    <w:rsid w:val="00A76973"/>
    <w:rsid w:val="00A774A5"/>
    <w:rsid w:val="00A77962"/>
    <w:rsid w:val="00A77DBC"/>
    <w:rsid w:val="00A80932"/>
    <w:rsid w:val="00A812B4"/>
    <w:rsid w:val="00A81406"/>
    <w:rsid w:val="00A818F4"/>
    <w:rsid w:val="00A81945"/>
    <w:rsid w:val="00A8261E"/>
    <w:rsid w:val="00A82B39"/>
    <w:rsid w:val="00A82FF1"/>
    <w:rsid w:val="00A8379C"/>
    <w:rsid w:val="00A8432E"/>
    <w:rsid w:val="00A849E9"/>
    <w:rsid w:val="00A85C3F"/>
    <w:rsid w:val="00A8639A"/>
    <w:rsid w:val="00A8663C"/>
    <w:rsid w:val="00A87186"/>
    <w:rsid w:val="00A87AF7"/>
    <w:rsid w:val="00A87C47"/>
    <w:rsid w:val="00A908C2"/>
    <w:rsid w:val="00A90A06"/>
    <w:rsid w:val="00A90FE9"/>
    <w:rsid w:val="00A92945"/>
    <w:rsid w:val="00A92A86"/>
    <w:rsid w:val="00A930AE"/>
    <w:rsid w:val="00A9386E"/>
    <w:rsid w:val="00A9429B"/>
    <w:rsid w:val="00A9436E"/>
    <w:rsid w:val="00A94DED"/>
    <w:rsid w:val="00A95344"/>
    <w:rsid w:val="00A953C5"/>
    <w:rsid w:val="00A95588"/>
    <w:rsid w:val="00A95636"/>
    <w:rsid w:val="00A95A3E"/>
    <w:rsid w:val="00A96470"/>
    <w:rsid w:val="00A964A0"/>
    <w:rsid w:val="00A96625"/>
    <w:rsid w:val="00A96730"/>
    <w:rsid w:val="00A96A67"/>
    <w:rsid w:val="00A97087"/>
    <w:rsid w:val="00A9729C"/>
    <w:rsid w:val="00A97625"/>
    <w:rsid w:val="00AA052C"/>
    <w:rsid w:val="00AA14B0"/>
    <w:rsid w:val="00AA20F1"/>
    <w:rsid w:val="00AA3009"/>
    <w:rsid w:val="00AA3B25"/>
    <w:rsid w:val="00AA41C6"/>
    <w:rsid w:val="00AA4974"/>
    <w:rsid w:val="00AA51CF"/>
    <w:rsid w:val="00AA5C36"/>
    <w:rsid w:val="00AA5D8B"/>
    <w:rsid w:val="00AA63B6"/>
    <w:rsid w:val="00AA6D61"/>
    <w:rsid w:val="00AA7199"/>
    <w:rsid w:val="00AB0D41"/>
    <w:rsid w:val="00AB0F68"/>
    <w:rsid w:val="00AB109A"/>
    <w:rsid w:val="00AB19AD"/>
    <w:rsid w:val="00AB1ECE"/>
    <w:rsid w:val="00AB2827"/>
    <w:rsid w:val="00AB2DBE"/>
    <w:rsid w:val="00AB339B"/>
    <w:rsid w:val="00AB3863"/>
    <w:rsid w:val="00AB3CF6"/>
    <w:rsid w:val="00AB40F7"/>
    <w:rsid w:val="00AB44BC"/>
    <w:rsid w:val="00AB4653"/>
    <w:rsid w:val="00AB4C9E"/>
    <w:rsid w:val="00AB6E67"/>
    <w:rsid w:val="00AB6F4B"/>
    <w:rsid w:val="00AB73CE"/>
    <w:rsid w:val="00AB7673"/>
    <w:rsid w:val="00AC069F"/>
    <w:rsid w:val="00AC0BD0"/>
    <w:rsid w:val="00AC12F0"/>
    <w:rsid w:val="00AC17DF"/>
    <w:rsid w:val="00AC1CD8"/>
    <w:rsid w:val="00AC2701"/>
    <w:rsid w:val="00AC3240"/>
    <w:rsid w:val="00AC3B21"/>
    <w:rsid w:val="00AC3E86"/>
    <w:rsid w:val="00AC4C35"/>
    <w:rsid w:val="00AC5182"/>
    <w:rsid w:val="00AC5CE1"/>
    <w:rsid w:val="00AC5F73"/>
    <w:rsid w:val="00AC6781"/>
    <w:rsid w:val="00AC6DF2"/>
    <w:rsid w:val="00AC7426"/>
    <w:rsid w:val="00AC7910"/>
    <w:rsid w:val="00AD05A2"/>
    <w:rsid w:val="00AD1078"/>
    <w:rsid w:val="00AD1229"/>
    <w:rsid w:val="00AD16BD"/>
    <w:rsid w:val="00AD17E7"/>
    <w:rsid w:val="00AD23C1"/>
    <w:rsid w:val="00AD326F"/>
    <w:rsid w:val="00AD3834"/>
    <w:rsid w:val="00AD3890"/>
    <w:rsid w:val="00AD3EFC"/>
    <w:rsid w:val="00AD4440"/>
    <w:rsid w:val="00AD4633"/>
    <w:rsid w:val="00AD4922"/>
    <w:rsid w:val="00AD4E1B"/>
    <w:rsid w:val="00AD51EB"/>
    <w:rsid w:val="00AD5DF9"/>
    <w:rsid w:val="00AD5EA6"/>
    <w:rsid w:val="00AD7125"/>
    <w:rsid w:val="00AD7321"/>
    <w:rsid w:val="00AD7915"/>
    <w:rsid w:val="00AD7AC8"/>
    <w:rsid w:val="00AD7B87"/>
    <w:rsid w:val="00AD7C4A"/>
    <w:rsid w:val="00AD7F66"/>
    <w:rsid w:val="00AE08E7"/>
    <w:rsid w:val="00AE09BF"/>
    <w:rsid w:val="00AE0C56"/>
    <w:rsid w:val="00AE160F"/>
    <w:rsid w:val="00AE2097"/>
    <w:rsid w:val="00AE25A6"/>
    <w:rsid w:val="00AE2628"/>
    <w:rsid w:val="00AE2E44"/>
    <w:rsid w:val="00AE2F11"/>
    <w:rsid w:val="00AE2F97"/>
    <w:rsid w:val="00AE33B7"/>
    <w:rsid w:val="00AE3E82"/>
    <w:rsid w:val="00AE4336"/>
    <w:rsid w:val="00AE46FC"/>
    <w:rsid w:val="00AE52AC"/>
    <w:rsid w:val="00AE52F7"/>
    <w:rsid w:val="00AE5A28"/>
    <w:rsid w:val="00AE5B84"/>
    <w:rsid w:val="00AE5D0D"/>
    <w:rsid w:val="00AE6221"/>
    <w:rsid w:val="00AE62F2"/>
    <w:rsid w:val="00AE6595"/>
    <w:rsid w:val="00AE725A"/>
    <w:rsid w:val="00AE78B1"/>
    <w:rsid w:val="00AE7F87"/>
    <w:rsid w:val="00AF00AF"/>
    <w:rsid w:val="00AF0681"/>
    <w:rsid w:val="00AF0728"/>
    <w:rsid w:val="00AF0CC9"/>
    <w:rsid w:val="00AF0E2F"/>
    <w:rsid w:val="00AF135A"/>
    <w:rsid w:val="00AF14B4"/>
    <w:rsid w:val="00AF30A1"/>
    <w:rsid w:val="00AF31CA"/>
    <w:rsid w:val="00AF3953"/>
    <w:rsid w:val="00AF3E46"/>
    <w:rsid w:val="00AF44FA"/>
    <w:rsid w:val="00AF4ECD"/>
    <w:rsid w:val="00AF51D8"/>
    <w:rsid w:val="00AF52F4"/>
    <w:rsid w:val="00AF5EE7"/>
    <w:rsid w:val="00AF5FE1"/>
    <w:rsid w:val="00AF61A7"/>
    <w:rsid w:val="00AF6523"/>
    <w:rsid w:val="00AF69BD"/>
    <w:rsid w:val="00AF6C02"/>
    <w:rsid w:val="00AF745A"/>
    <w:rsid w:val="00AF7857"/>
    <w:rsid w:val="00AF7D79"/>
    <w:rsid w:val="00B00323"/>
    <w:rsid w:val="00B00E90"/>
    <w:rsid w:val="00B01553"/>
    <w:rsid w:val="00B018CB"/>
    <w:rsid w:val="00B01964"/>
    <w:rsid w:val="00B019B2"/>
    <w:rsid w:val="00B025DD"/>
    <w:rsid w:val="00B0285E"/>
    <w:rsid w:val="00B02AD0"/>
    <w:rsid w:val="00B02BB7"/>
    <w:rsid w:val="00B02DF7"/>
    <w:rsid w:val="00B033C3"/>
    <w:rsid w:val="00B03952"/>
    <w:rsid w:val="00B048D7"/>
    <w:rsid w:val="00B04E89"/>
    <w:rsid w:val="00B04ED9"/>
    <w:rsid w:val="00B05112"/>
    <w:rsid w:val="00B051B0"/>
    <w:rsid w:val="00B05270"/>
    <w:rsid w:val="00B05490"/>
    <w:rsid w:val="00B05B81"/>
    <w:rsid w:val="00B05F92"/>
    <w:rsid w:val="00B06382"/>
    <w:rsid w:val="00B06A65"/>
    <w:rsid w:val="00B06DAA"/>
    <w:rsid w:val="00B0736C"/>
    <w:rsid w:val="00B07390"/>
    <w:rsid w:val="00B07751"/>
    <w:rsid w:val="00B07EE5"/>
    <w:rsid w:val="00B115A7"/>
    <w:rsid w:val="00B11FE0"/>
    <w:rsid w:val="00B12219"/>
    <w:rsid w:val="00B123E6"/>
    <w:rsid w:val="00B12C3C"/>
    <w:rsid w:val="00B13231"/>
    <w:rsid w:val="00B13653"/>
    <w:rsid w:val="00B13CA5"/>
    <w:rsid w:val="00B13F7F"/>
    <w:rsid w:val="00B15B8A"/>
    <w:rsid w:val="00B15DE2"/>
    <w:rsid w:val="00B17041"/>
    <w:rsid w:val="00B1706E"/>
    <w:rsid w:val="00B170A7"/>
    <w:rsid w:val="00B175BC"/>
    <w:rsid w:val="00B177CC"/>
    <w:rsid w:val="00B208B0"/>
    <w:rsid w:val="00B21233"/>
    <w:rsid w:val="00B2155B"/>
    <w:rsid w:val="00B2183A"/>
    <w:rsid w:val="00B21BEB"/>
    <w:rsid w:val="00B21FCD"/>
    <w:rsid w:val="00B22082"/>
    <w:rsid w:val="00B2231B"/>
    <w:rsid w:val="00B22502"/>
    <w:rsid w:val="00B226D2"/>
    <w:rsid w:val="00B227CA"/>
    <w:rsid w:val="00B2320C"/>
    <w:rsid w:val="00B23457"/>
    <w:rsid w:val="00B23458"/>
    <w:rsid w:val="00B234D5"/>
    <w:rsid w:val="00B23683"/>
    <w:rsid w:val="00B238D1"/>
    <w:rsid w:val="00B241F5"/>
    <w:rsid w:val="00B242EC"/>
    <w:rsid w:val="00B244B4"/>
    <w:rsid w:val="00B244BB"/>
    <w:rsid w:val="00B2473A"/>
    <w:rsid w:val="00B24877"/>
    <w:rsid w:val="00B24E55"/>
    <w:rsid w:val="00B24E8E"/>
    <w:rsid w:val="00B2529B"/>
    <w:rsid w:val="00B2546F"/>
    <w:rsid w:val="00B2569A"/>
    <w:rsid w:val="00B265E9"/>
    <w:rsid w:val="00B27136"/>
    <w:rsid w:val="00B277B4"/>
    <w:rsid w:val="00B30BA8"/>
    <w:rsid w:val="00B31684"/>
    <w:rsid w:val="00B322EC"/>
    <w:rsid w:val="00B328C0"/>
    <w:rsid w:val="00B32B60"/>
    <w:rsid w:val="00B32F9E"/>
    <w:rsid w:val="00B33420"/>
    <w:rsid w:val="00B334AB"/>
    <w:rsid w:val="00B34C3C"/>
    <w:rsid w:val="00B35702"/>
    <w:rsid w:val="00B35F6F"/>
    <w:rsid w:val="00B36512"/>
    <w:rsid w:val="00B37F9C"/>
    <w:rsid w:val="00B40306"/>
    <w:rsid w:val="00B409DF"/>
    <w:rsid w:val="00B409F2"/>
    <w:rsid w:val="00B41942"/>
    <w:rsid w:val="00B41CD3"/>
    <w:rsid w:val="00B43328"/>
    <w:rsid w:val="00B4376E"/>
    <w:rsid w:val="00B43A42"/>
    <w:rsid w:val="00B43A4E"/>
    <w:rsid w:val="00B43C09"/>
    <w:rsid w:val="00B44797"/>
    <w:rsid w:val="00B45205"/>
    <w:rsid w:val="00B4551E"/>
    <w:rsid w:val="00B468B5"/>
    <w:rsid w:val="00B46944"/>
    <w:rsid w:val="00B469A0"/>
    <w:rsid w:val="00B46B3F"/>
    <w:rsid w:val="00B46D61"/>
    <w:rsid w:val="00B46E36"/>
    <w:rsid w:val="00B46EFD"/>
    <w:rsid w:val="00B47042"/>
    <w:rsid w:val="00B475E5"/>
    <w:rsid w:val="00B4783B"/>
    <w:rsid w:val="00B47E44"/>
    <w:rsid w:val="00B47EFC"/>
    <w:rsid w:val="00B51503"/>
    <w:rsid w:val="00B51651"/>
    <w:rsid w:val="00B517F0"/>
    <w:rsid w:val="00B51ED6"/>
    <w:rsid w:val="00B5203F"/>
    <w:rsid w:val="00B523D6"/>
    <w:rsid w:val="00B5262D"/>
    <w:rsid w:val="00B528C4"/>
    <w:rsid w:val="00B529B4"/>
    <w:rsid w:val="00B53124"/>
    <w:rsid w:val="00B5318D"/>
    <w:rsid w:val="00B53A78"/>
    <w:rsid w:val="00B54097"/>
    <w:rsid w:val="00B5453C"/>
    <w:rsid w:val="00B552F6"/>
    <w:rsid w:val="00B55AFD"/>
    <w:rsid w:val="00B56430"/>
    <w:rsid w:val="00B56B4F"/>
    <w:rsid w:val="00B56D7A"/>
    <w:rsid w:val="00B57D97"/>
    <w:rsid w:val="00B57F9E"/>
    <w:rsid w:val="00B601A0"/>
    <w:rsid w:val="00B603C7"/>
    <w:rsid w:val="00B61B32"/>
    <w:rsid w:val="00B628B4"/>
    <w:rsid w:val="00B630E3"/>
    <w:rsid w:val="00B6386C"/>
    <w:rsid w:val="00B63C71"/>
    <w:rsid w:val="00B646C4"/>
    <w:rsid w:val="00B64E8B"/>
    <w:rsid w:val="00B6531A"/>
    <w:rsid w:val="00B65676"/>
    <w:rsid w:val="00B6594C"/>
    <w:rsid w:val="00B662B6"/>
    <w:rsid w:val="00B66699"/>
    <w:rsid w:val="00B66CFC"/>
    <w:rsid w:val="00B6712F"/>
    <w:rsid w:val="00B678A7"/>
    <w:rsid w:val="00B700EA"/>
    <w:rsid w:val="00B70291"/>
    <w:rsid w:val="00B70B3E"/>
    <w:rsid w:val="00B70B47"/>
    <w:rsid w:val="00B71BE9"/>
    <w:rsid w:val="00B727F0"/>
    <w:rsid w:val="00B72C98"/>
    <w:rsid w:val="00B72ECC"/>
    <w:rsid w:val="00B740FF"/>
    <w:rsid w:val="00B753CF"/>
    <w:rsid w:val="00B75DD8"/>
    <w:rsid w:val="00B75EA0"/>
    <w:rsid w:val="00B763EA"/>
    <w:rsid w:val="00B766B8"/>
    <w:rsid w:val="00B76A1F"/>
    <w:rsid w:val="00B76A7F"/>
    <w:rsid w:val="00B76CA7"/>
    <w:rsid w:val="00B77FAE"/>
    <w:rsid w:val="00B8122E"/>
    <w:rsid w:val="00B81694"/>
    <w:rsid w:val="00B81B10"/>
    <w:rsid w:val="00B827CB"/>
    <w:rsid w:val="00B827DF"/>
    <w:rsid w:val="00B82A2D"/>
    <w:rsid w:val="00B82D30"/>
    <w:rsid w:val="00B83561"/>
    <w:rsid w:val="00B83CD7"/>
    <w:rsid w:val="00B83EC4"/>
    <w:rsid w:val="00B84F31"/>
    <w:rsid w:val="00B8611C"/>
    <w:rsid w:val="00B8671F"/>
    <w:rsid w:val="00B8674F"/>
    <w:rsid w:val="00B87496"/>
    <w:rsid w:val="00B9007B"/>
    <w:rsid w:val="00B90286"/>
    <w:rsid w:val="00B90363"/>
    <w:rsid w:val="00B904DB"/>
    <w:rsid w:val="00B905A9"/>
    <w:rsid w:val="00B913C8"/>
    <w:rsid w:val="00B91811"/>
    <w:rsid w:val="00B91A71"/>
    <w:rsid w:val="00B9250A"/>
    <w:rsid w:val="00B9303A"/>
    <w:rsid w:val="00B9305A"/>
    <w:rsid w:val="00B932B5"/>
    <w:rsid w:val="00B94001"/>
    <w:rsid w:val="00B945E8"/>
    <w:rsid w:val="00B9494D"/>
    <w:rsid w:val="00B94BD5"/>
    <w:rsid w:val="00B952F6"/>
    <w:rsid w:val="00B9562C"/>
    <w:rsid w:val="00B961A0"/>
    <w:rsid w:val="00B969C6"/>
    <w:rsid w:val="00B96C12"/>
    <w:rsid w:val="00B96EA4"/>
    <w:rsid w:val="00BA1CD2"/>
    <w:rsid w:val="00BA1E58"/>
    <w:rsid w:val="00BA238B"/>
    <w:rsid w:val="00BA2636"/>
    <w:rsid w:val="00BA3476"/>
    <w:rsid w:val="00BA3EDD"/>
    <w:rsid w:val="00BA4B15"/>
    <w:rsid w:val="00BA5D29"/>
    <w:rsid w:val="00BA5E50"/>
    <w:rsid w:val="00BA5F2B"/>
    <w:rsid w:val="00BA6B12"/>
    <w:rsid w:val="00BA6B78"/>
    <w:rsid w:val="00BA6E84"/>
    <w:rsid w:val="00BB0116"/>
    <w:rsid w:val="00BB0370"/>
    <w:rsid w:val="00BB0422"/>
    <w:rsid w:val="00BB129C"/>
    <w:rsid w:val="00BB1DFF"/>
    <w:rsid w:val="00BB1EF5"/>
    <w:rsid w:val="00BB213E"/>
    <w:rsid w:val="00BB24AD"/>
    <w:rsid w:val="00BB26DD"/>
    <w:rsid w:val="00BB27F1"/>
    <w:rsid w:val="00BB2D83"/>
    <w:rsid w:val="00BB3486"/>
    <w:rsid w:val="00BB35C5"/>
    <w:rsid w:val="00BB3AEF"/>
    <w:rsid w:val="00BB3C48"/>
    <w:rsid w:val="00BB42EE"/>
    <w:rsid w:val="00BB4444"/>
    <w:rsid w:val="00BB4713"/>
    <w:rsid w:val="00BB4740"/>
    <w:rsid w:val="00BB4D7A"/>
    <w:rsid w:val="00BB4EE1"/>
    <w:rsid w:val="00BB54E0"/>
    <w:rsid w:val="00BB5A04"/>
    <w:rsid w:val="00BB5A10"/>
    <w:rsid w:val="00BB5CDC"/>
    <w:rsid w:val="00BB5E23"/>
    <w:rsid w:val="00BB5F3F"/>
    <w:rsid w:val="00BB618A"/>
    <w:rsid w:val="00BB66A0"/>
    <w:rsid w:val="00BB6CA3"/>
    <w:rsid w:val="00BB6DE9"/>
    <w:rsid w:val="00BB7598"/>
    <w:rsid w:val="00BB7824"/>
    <w:rsid w:val="00BB789C"/>
    <w:rsid w:val="00BB7A52"/>
    <w:rsid w:val="00BC06F7"/>
    <w:rsid w:val="00BC0B74"/>
    <w:rsid w:val="00BC14AC"/>
    <w:rsid w:val="00BC1F16"/>
    <w:rsid w:val="00BC25E6"/>
    <w:rsid w:val="00BC2D0B"/>
    <w:rsid w:val="00BC3A14"/>
    <w:rsid w:val="00BC3F3A"/>
    <w:rsid w:val="00BC4027"/>
    <w:rsid w:val="00BC41E3"/>
    <w:rsid w:val="00BC4439"/>
    <w:rsid w:val="00BC44EF"/>
    <w:rsid w:val="00BC4512"/>
    <w:rsid w:val="00BC48C2"/>
    <w:rsid w:val="00BC539C"/>
    <w:rsid w:val="00BC5833"/>
    <w:rsid w:val="00BC5A6C"/>
    <w:rsid w:val="00BC5CCB"/>
    <w:rsid w:val="00BC62B6"/>
    <w:rsid w:val="00BC6A8B"/>
    <w:rsid w:val="00BC6C35"/>
    <w:rsid w:val="00BC77BC"/>
    <w:rsid w:val="00BD0391"/>
    <w:rsid w:val="00BD0E3C"/>
    <w:rsid w:val="00BD1249"/>
    <w:rsid w:val="00BD1330"/>
    <w:rsid w:val="00BD18A6"/>
    <w:rsid w:val="00BD2246"/>
    <w:rsid w:val="00BD2541"/>
    <w:rsid w:val="00BD26C9"/>
    <w:rsid w:val="00BD296A"/>
    <w:rsid w:val="00BD3BCF"/>
    <w:rsid w:val="00BD44DA"/>
    <w:rsid w:val="00BD4B7B"/>
    <w:rsid w:val="00BD4E64"/>
    <w:rsid w:val="00BD51B9"/>
    <w:rsid w:val="00BD5C6F"/>
    <w:rsid w:val="00BD6398"/>
    <w:rsid w:val="00BD6581"/>
    <w:rsid w:val="00BD6871"/>
    <w:rsid w:val="00BD69ED"/>
    <w:rsid w:val="00BD6D9B"/>
    <w:rsid w:val="00BD7084"/>
    <w:rsid w:val="00BD7411"/>
    <w:rsid w:val="00BD7F9A"/>
    <w:rsid w:val="00BE0094"/>
    <w:rsid w:val="00BE0850"/>
    <w:rsid w:val="00BE100F"/>
    <w:rsid w:val="00BE13AD"/>
    <w:rsid w:val="00BE14B4"/>
    <w:rsid w:val="00BE1511"/>
    <w:rsid w:val="00BE1F1A"/>
    <w:rsid w:val="00BE217E"/>
    <w:rsid w:val="00BE237B"/>
    <w:rsid w:val="00BE2D8E"/>
    <w:rsid w:val="00BE42C8"/>
    <w:rsid w:val="00BE4817"/>
    <w:rsid w:val="00BE4967"/>
    <w:rsid w:val="00BE4A21"/>
    <w:rsid w:val="00BE4C0B"/>
    <w:rsid w:val="00BE5201"/>
    <w:rsid w:val="00BE5884"/>
    <w:rsid w:val="00BE58EF"/>
    <w:rsid w:val="00BE5B66"/>
    <w:rsid w:val="00BE6317"/>
    <w:rsid w:val="00BE6D5F"/>
    <w:rsid w:val="00BE74A5"/>
    <w:rsid w:val="00BE76C0"/>
    <w:rsid w:val="00BE7B52"/>
    <w:rsid w:val="00BE7CF2"/>
    <w:rsid w:val="00BE7D52"/>
    <w:rsid w:val="00BF027E"/>
    <w:rsid w:val="00BF0B2B"/>
    <w:rsid w:val="00BF1153"/>
    <w:rsid w:val="00BF1783"/>
    <w:rsid w:val="00BF1C98"/>
    <w:rsid w:val="00BF264B"/>
    <w:rsid w:val="00BF296C"/>
    <w:rsid w:val="00BF2EF3"/>
    <w:rsid w:val="00BF34FE"/>
    <w:rsid w:val="00BF3B8F"/>
    <w:rsid w:val="00BF5100"/>
    <w:rsid w:val="00BF52AD"/>
    <w:rsid w:val="00BF66D0"/>
    <w:rsid w:val="00BF6DC9"/>
    <w:rsid w:val="00BF7608"/>
    <w:rsid w:val="00BF76A4"/>
    <w:rsid w:val="00BF76EF"/>
    <w:rsid w:val="00BF7B6B"/>
    <w:rsid w:val="00C00C4D"/>
    <w:rsid w:val="00C00E2C"/>
    <w:rsid w:val="00C01878"/>
    <w:rsid w:val="00C01B90"/>
    <w:rsid w:val="00C0274B"/>
    <w:rsid w:val="00C02825"/>
    <w:rsid w:val="00C03B18"/>
    <w:rsid w:val="00C03F77"/>
    <w:rsid w:val="00C04052"/>
    <w:rsid w:val="00C042F4"/>
    <w:rsid w:val="00C05C1D"/>
    <w:rsid w:val="00C072AB"/>
    <w:rsid w:val="00C07462"/>
    <w:rsid w:val="00C07884"/>
    <w:rsid w:val="00C079AC"/>
    <w:rsid w:val="00C07B20"/>
    <w:rsid w:val="00C10514"/>
    <w:rsid w:val="00C10904"/>
    <w:rsid w:val="00C10ACE"/>
    <w:rsid w:val="00C10C4B"/>
    <w:rsid w:val="00C10F0B"/>
    <w:rsid w:val="00C110DE"/>
    <w:rsid w:val="00C110F0"/>
    <w:rsid w:val="00C116D0"/>
    <w:rsid w:val="00C11ED3"/>
    <w:rsid w:val="00C1221A"/>
    <w:rsid w:val="00C12568"/>
    <w:rsid w:val="00C128B7"/>
    <w:rsid w:val="00C12B17"/>
    <w:rsid w:val="00C132A7"/>
    <w:rsid w:val="00C13756"/>
    <w:rsid w:val="00C13BE3"/>
    <w:rsid w:val="00C1431A"/>
    <w:rsid w:val="00C14710"/>
    <w:rsid w:val="00C15145"/>
    <w:rsid w:val="00C1530B"/>
    <w:rsid w:val="00C15533"/>
    <w:rsid w:val="00C15C67"/>
    <w:rsid w:val="00C16778"/>
    <w:rsid w:val="00C1764A"/>
    <w:rsid w:val="00C17A38"/>
    <w:rsid w:val="00C2050D"/>
    <w:rsid w:val="00C20728"/>
    <w:rsid w:val="00C2083A"/>
    <w:rsid w:val="00C20F95"/>
    <w:rsid w:val="00C20FF4"/>
    <w:rsid w:val="00C21140"/>
    <w:rsid w:val="00C22355"/>
    <w:rsid w:val="00C22BA6"/>
    <w:rsid w:val="00C23D74"/>
    <w:rsid w:val="00C23E8C"/>
    <w:rsid w:val="00C2518A"/>
    <w:rsid w:val="00C25E40"/>
    <w:rsid w:val="00C25F23"/>
    <w:rsid w:val="00C273CB"/>
    <w:rsid w:val="00C27966"/>
    <w:rsid w:val="00C27FA6"/>
    <w:rsid w:val="00C30030"/>
    <w:rsid w:val="00C30686"/>
    <w:rsid w:val="00C30AC6"/>
    <w:rsid w:val="00C30EB2"/>
    <w:rsid w:val="00C31809"/>
    <w:rsid w:val="00C319F3"/>
    <w:rsid w:val="00C31BDC"/>
    <w:rsid w:val="00C31CAD"/>
    <w:rsid w:val="00C3215D"/>
    <w:rsid w:val="00C3216A"/>
    <w:rsid w:val="00C323F4"/>
    <w:rsid w:val="00C33045"/>
    <w:rsid w:val="00C333B2"/>
    <w:rsid w:val="00C33760"/>
    <w:rsid w:val="00C349C1"/>
    <w:rsid w:val="00C34B1D"/>
    <w:rsid w:val="00C351DE"/>
    <w:rsid w:val="00C3599D"/>
    <w:rsid w:val="00C35A5A"/>
    <w:rsid w:val="00C366E8"/>
    <w:rsid w:val="00C36BCF"/>
    <w:rsid w:val="00C37777"/>
    <w:rsid w:val="00C37920"/>
    <w:rsid w:val="00C40035"/>
    <w:rsid w:val="00C40737"/>
    <w:rsid w:val="00C40A8F"/>
    <w:rsid w:val="00C40C59"/>
    <w:rsid w:val="00C40D1C"/>
    <w:rsid w:val="00C41514"/>
    <w:rsid w:val="00C41B53"/>
    <w:rsid w:val="00C41C26"/>
    <w:rsid w:val="00C41E9B"/>
    <w:rsid w:val="00C42D68"/>
    <w:rsid w:val="00C43513"/>
    <w:rsid w:val="00C44294"/>
    <w:rsid w:val="00C446F9"/>
    <w:rsid w:val="00C44C6D"/>
    <w:rsid w:val="00C4508A"/>
    <w:rsid w:val="00C45277"/>
    <w:rsid w:val="00C46D7B"/>
    <w:rsid w:val="00C46F41"/>
    <w:rsid w:val="00C47099"/>
    <w:rsid w:val="00C47BAE"/>
    <w:rsid w:val="00C47C75"/>
    <w:rsid w:val="00C50B99"/>
    <w:rsid w:val="00C510BD"/>
    <w:rsid w:val="00C520BD"/>
    <w:rsid w:val="00C52E22"/>
    <w:rsid w:val="00C539FA"/>
    <w:rsid w:val="00C53A52"/>
    <w:rsid w:val="00C54892"/>
    <w:rsid w:val="00C549D3"/>
    <w:rsid w:val="00C54CF3"/>
    <w:rsid w:val="00C55959"/>
    <w:rsid w:val="00C56074"/>
    <w:rsid w:val="00C560A2"/>
    <w:rsid w:val="00C560E8"/>
    <w:rsid w:val="00C60214"/>
    <w:rsid w:val="00C60BA5"/>
    <w:rsid w:val="00C60E58"/>
    <w:rsid w:val="00C60FDB"/>
    <w:rsid w:val="00C6167E"/>
    <w:rsid w:val="00C618E7"/>
    <w:rsid w:val="00C61993"/>
    <w:rsid w:val="00C61F24"/>
    <w:rsid w:val="00C61F6D"/>
    <w:rsid w:val="00C62039"/>
    <w:rsid w:val="00C6282D"/>
    <w:rsid w:val="00C63066"/>
    <w:rsid w:val="00C630FF"/>
    <w:rsid w:val="00C632B4"/>
    <w:rsid w:val="00C632E7"/>
    <w:rsid w:val="00C634EE"/>
    <w:rsid w:val="00C63A67"/>
    <w:rsid w:val="00C644AD"/>
    <w:rsid w:val="00C657CA"/>
    <w:rsid w:val="00C66230"/>
    <w:rsid w:val="00C66A28"/>
    <w:rsid w:val="00C67E9C"/>
    <w:rsid w:val="00C70CF1"/>
    <w:rsid w:val="00C70EEE"/>
    <w:rsid w:val="00C71065"/>
    <w:rsid w:val="00C71346"/>
    <w:rsid w:val="00C71A18"/>
    <w:rsid w:val="00C71B60"/>
    <w:rsid w:val="00C71E8E"/>
    <w:rsid w:val="00C71FE2"/>
    <w:rsid w:val="00C727EB"/>
    <w:rsid w:val="00C72B5E"/>
    <w:rsid w:val="00C730DF"/>
    <w:rsid w:val="00C73191"/>
    <w:rsid w:val="00C739F2"/>
    <w:rsid w:val="00C73E16"/>
    <w:rsid w:val="00C74CB3"/>
    <w:rsid w:val="00C74D7D"/>
    <w:rsid w:val="00C7551B"/>
    <w:rsid w:val="00C757BF"/>
    <w:rsid w:val="00C75A99"/>
    <w:rsid w:val="00C75DCC"/>
    <w:rsid w:val="00C75E81"/>
    <w:rsid w:val="00C7608E"/>
    <w:rsid w:val="00C7620C"/>
    <w:rsid w:val="00C76409"/>
    <w:rsid w:val="00C7695C"/>
    <w:rsid w:val="00C76B78"/>
    <w:rsid w:val="00C770D6"/>
    <w:rsid w:val="00C777C9"/>
    <w:rsid w:val="00C77AA8"/>
    <w:rsid w:val="00C77B43"/>
    <w:rsid w:val="00C77F34"/>
    <w:rsid w:val="00C80119"/>
    <w:rsid w:val="00C805AA"/>
    <w:rsid w:val="00C8063B"/>
    <w:rsid w:val="00C807C1"/>
    <w:rsid w:val="00C81123"/>
    <w:rsid w:val="00C8155E"/>
    <w:rsid w:val="00C81820"/>
    <w:rsid w:val="00C81C5E"/>
    <w:rsid w:val="00C82359"/>
    <w:rsid w:val="00C82377"/>
    <w:rsid w:val="00C82714"/>
    <w:rsid w:val="00C827C5"/>
    <w:rsid w:val="00C82AA2"/>
    <w:rsid w:val="00C830C0"/>
    <w:rsid w:val="00C831ED"/>
    <w:rsid w:val="00C83687"/>
    <w:rsid w:val="00C836EB"/>
    <w:rsid w:val="00C83A23"/>
    <w:rsid w:val="00C83A78"/>
    <w:rsid w:val="00C85371"/>
    <w:rsid w:val="00C859E9"/>
    <w:rsid w:val="00C85E46"/>
    <w:rsid w:val="00C86667"/>
    <w:rsid w:val="00C86769"/>
    <w:rsid w:val="00C86B83"/>
    <w:rsid w:val="00C874C4"/>
    <w:rsid w:val="00C87BBF"/>
    <w:rsid w:val="00C901A2"/>
    <w:rsid w:val="00C90399"/>
    <w:rsid w:val="00C9042C"/>
    <w:rsid w:val="00C90776"/>
    <w:rsid w:val="00C90BFF"/>
    <w:rsid w:val="00C90DE8"/>
    <w:rsid w:val="00C91390"/>
    <w:rsid w:val="00C913DA"/>
    <w:rsid w:val="00C91C2B"/>
    <w:rsid w:val="00C91C9C"/>
    <w:rsid w:val="00C91DFF"/>
    <w:rsid w:val="00C91F2F"/>
    <w:rsid w:val="00C91F97"/>
    <w:rsid w:val="00C92918"/>
    <w:rsid w:val="00C92DDA"/>
    <w:rsid w:val="00C9330D"/>
    <w:rsid w:val="00C93809"/>
    <w:rsid w:val="00C93FD5"/>
    <w:rsid w:val="00C950F4"/>
    <w:rsid w:val="00C95C4E"/>
    <w:rsid w:val="00C96C05"/>
    <w:rsid w:val="00CA0159"/>
    <w:rsid w:val="00CA06B4"/>
    <w:rsid w:val="00CA0C73"/>
    <w:rsid w:val="00CA1AEA"/>
    <w:rsid w:val="00CA1B70"/>
    <w:rsid w:val="00CA21AC"/>
    <w:rsid w:val="00CA257B"/>
    <w:rsid w:val="00CA295F"/>
    <w:rsid w:val="00CA2CC3"/>
    <w:rsid w:val="00CA3403"/>
    <w:rsid w:val="00CA4384"/>
    <w:rsid w:val="00CA445E"/>
    <w:rsid w:val="00CA45A3"/>
    <w:rsid w:val="00CA4BFE"/>
    <w:rsid w:val="00CA4EC1"/>
    <w:rsid w:val="00CA56A9"/>
    <w:rsid w:val="00CA5F5B"/>
    <w:rsid w:val="00CA5FF8"/>
    <w:rsid w:val="00CA6243"/>
    <w:rsid w:val="00CA63F0"/>
    <w:rsid w:val="00CA69CC"/>
    <w:rsid w:val="00CA6A02"/>
    <w:rsid w:val="00CA6C48"/>
    <w:rsid w:val="00CA70EF"/>
    <w:rsid w:val="00CA742B"/>
    <w:rsid w:val="00CA79A4"/>
    <w:rsid w:val="00CA7B74"/>
    <w:rsid w:val="00CA7EC9"/>
    <w:rsid w:val="00CB03D5"/>
    <w:rsid w:val="00CB0638"/>
    <w:rsid w:val="00CB0B39"/>
    <w:rsid w:val="00CB0DFB"/>
    <w:rsid w:val="00CB103A"/>
    <w:rsid w:val="00CB13CF"/>
    <w:rsid w:val="00CB1576"/>
    <w:rsid w:val="00CB1647"/>
    <w:rsid w:val="00CB1B63"/>
    <w:rsid w:val="00CB1E11"/>
    <w:rsid w:val="00CB22E6"/>
    <w:rsid w:val="00CB2587"/>
    <w:rsid w:val="00CB2D55"/>
    <w:rsid w:val="00CB3137"/>
    <w:rsid w:val="00CB3B6B"/>
    <w:rsid w:val="00CB3C69"/>
    <w:rsid w:val="00CB4D7B"/>
    <w:rsid w:val="00CB5B6B"/>
    <w:rsid w:val="00CB65A4"/>
    <w:rsid w:val="00CB6C89"/>
    <w:rsid w:val="00CB7944"/>
    <w:rsid w:val="00CB7B7D"/>
    <w:rsid w:val="00CB7F94"/>
    <w:rsid w:val="00CC026F"/>
    <w:rsid w:val="00CC08DD"/>
    <w:rsid w:val="00CC1BB4"/>
    <w:rsid w:val="00CC2345"/>
    <w:rsid w:val="00CC24F7"/>
    <w:rsid w:val="00CC2680"/>
    <w:rsid w:val="00CC37E1"/>
    <w:rsid w:val="00CC403C"/>
    <w:rsid w:val="00CC41B5"/>
    <w:rsid w:val="00CC43D0"/>
    <w:rsid w:val="00CC46E6"/>
    <w:rsid w:val="00CC4760"/>
    <w:rsid w:val="00CC48E5"/>
    <w:rsid w:val="00CC4971"/>
    <w:rsid w:val="00CC4D65"/>
    <w:rsid w:val="00CC55B8"/>
    <w:rsid w:val="00CC5639"/>
    <w:rsid w:val="00CC5A0E"/>
    <w:rsid w:val="00CC5CD2"/>
    <w:rsid w:val="00CC6380"/>
    <w:rsid w:val="00CC6767"/>
    <w:rsid w:val="00CC698B"/>
    <w:rsid w:val="00CC70A7"/>
    <w:rsid w:val="00CC744A"/>
    <w:rsid w:val="00CC79CC"/>
    <w:rsid w:val="00CC7C41"/>
    <w:rsid w:val="00CD0796"/>
    <w:rsid w:val="00CD0A12"/>
    <w:rsid w:val="00CD0BF5"/>
    <w:rsid w:val="00CD0D48"/>
    <w:rsid w:val="00CD11E0"/>
    <w:rsid w:val="00CD1D67"/>
    <w:rsid w:val="00CD1F3E"/>
    <w:rsid w:val="00CD21F2"/>
    <w:rsid w:val="00CD2813"/>
    <w:rsid w:val="00CD2B01"/>
    <w:rsid w:val="00CD3B47"/>
    <w:rsid w:val="00CD4141"/>
    <w:rsid w:val="00CD44AD"/>
    <w:rsid w:val="00CD4746"/>
    <w:rsid w:val="00CD4D8C"/>
    <w:rsid w:val="00CD4DA9"/>
    <w:rsid w:val="00CD5193"/>
    <w:rsid w:val="00CD53BC"/>
    <w:rsid w:val="00CD5958"/>
    <w:rsid w:val="00CD6262"/>
    <w:rsid w:val="00CD62EF"/>
    <w:rsid w:val="00CD644D"/>
    <w:rsid w:val="00CD6FAC"/>
    <w:rsid w:val="00CD7A01"/>
    <w:rsid w:val="00CE0564"/>
    <w:rsid w:val="00CE066D"/>
    <w:rsid w:val="00CE0694"/>
    <w:rsid w:val="00CE0FF4"/>
    <w:rsid w:val="00CE1832"/>
    <w:rsid w:val="00CE1E3B"/>
    <w:rsid w:val="00CE2794"/>
    <w:rsid w:val="00CE3489"/>
    <w:rsid w:val="00CE405B"/>
    <w:rsid w:val="00CE4AC1"/>
    <w:rsid w:val="00CE4C29"/>
    <w:rsid w:val="00CE5047"/>
    <w:rsid w:val="00CE6241"/>
    <w:rsid w:val="00CE75E0"/>
    <w:rsid w:val="00CE770B"/>
    <w:rsid w:val="00CE7829"/>
    <w:rsid w:val="00CE7EA0"/>
    <w:rsid w:val="00CF0114"/>
    <w:rsid w:val="00CF09FB"/>
    <w:rsid w:val="00CF15FD"/>
    <w:rsid w:val="00CF1804"/>
    <w:rsid w:val="00CF28F6"/>
    <w:rsid w:val="00CF2BD6"/>
    <w:rsid w:val="00CF33CB"/>
    <w:rsid w:val="00CF364A"/>
    <w:rsid w:val="00CF37A9"/>
    <w:rsid w:val="00CF3DBA"/>
    <w:rsid w:val="00CF4106"/>
    <w:rsid w:val="00CF429D"/>
    <w:rsid w:val="00CF4C6B"/>
    <w:rsid w:val="00CF4E39"/>
    <w:rsid w:val="00CF52D6"/>
    <w:rsid w:val="00CF55C9"/>
    <w:rsid w:val="00CF5975"/>
    <w:rsid w:val="00CF5CFD"/>
    <w:rsid w:val="00CF5E39"/>
    <w:rsid w:val="00CF65DD"/>
    <w:rsid w:val="00CF6945"/>
    <w:rsid w:val="00CF699D"/>
    <w:rsid w:val="00CF6E68"/>
    <w:rsid w:val="00CF700D"/>
    <w:rsid w:val="00CF76E5"/>
    <w:rsid w:val="00CF79BB"/>
    <w:rsid w:val="00CF7B19"/>
    <w:rsid w:val="00CF7CF3"/>
    <w:rsid w:val="00CF7D58"/>
    <w:rsid w:val="00CF7D62"/>
    <w:rsid w:val="00D01454"/>
    <w:rsid w:val="00D01D27"/>
    <w:rsid w:val="00D01F1D"/>
    <w:rsid w:val="00D02035"/>
    <w:rsid w:val="00D02941"/>
    <w:rsid w:val="00D033A6"/>
    <w:rsid w:val="00D033E5"/>
    <w:rsid w:val="00D03B7E"/>
    <w:rsid w:val="00D03C6C"/>
    <w:rsid w:val="00D03E9C"/>
    <w:rsid w:val="00D0429C"/>
    <w:rsid w:val="00D053A6"/>
    <w:rsid w:val="00D05987"/>
    <w:rsid w:val="00D05DEF"/>
    <w:rsid w:val="00D0655F"/>
    <w:rsid w:val="00D07769"/>
    <w:rsid w:val="00D07CF7"/>
    <w:rsid w:val="00D100CB"/>
    <w:rsid w:val="00D102E0"/>
    <w:rsid w:val="00D108CF"/>
    <w:rsid w:val="00D108FE"/>
    <w:rsid w:val="00D113AB"/>
    <w:rsid w:val="00D11536"/>
    <w:rsid w:val="00D1186F"/>
    <w:rsid w:val="00D12205"/>
    <w:rsid w:val="00D12282"/>
    <w:rsid w:val="00D13D60"/>
    <w:rsid w:val="00D1427A"/>
    <w:rsid w:val="00D144EB"/>
    <w:rsid w:val="00D14844"/>
    <w:rsid w:val="00D167BD"/>
    <w:rsid w:val="00D17385"/>
    <w:rsid w:val="00D1738B"/>
    <w:rsid w:val="00D17416"/>
    <w:rsid w:val="00D17F4C"/>
    <w:rsid w:val="00D2027E"/>
    <w:rsid w:val="00D20AC2"/>
    <w:rsid w:val="00D2108E"/>
    <w:rsid w:val="00D2218D"/>
    <w:rsid w:val="00D232C3"/>
    <w:rsid w:val="00D24177"/>
    <w:rsid w:val="00D24809"/>
    <w:rsid w:val="00D25257"/>
    <w:rsid w:val="00D2525D"/>
    <w:rsid w:val="00D25364"/>
    <w:rsid w:val="00D25625"/>
    <w:rsid w:val="00D256E3"/>
    <w:rsid w:val="00D258FB"/>
    <w:rsid w:val="00D25A50"/>
    <w:rsid w:val="00D25C1F"/>
    <w:rsid w:val="00D26550"/>
    <w:rsid w:val="00D26CC1"/>
    <w:rsid w:val="00D26CDA"/>
    <w:rsid w:val="00D26E62"/>
    <w:rsid w:val="00D26ED8"/>
    <w:rsid w:val="00D311D8"/>
    <w:rsid w:val="00D31B75"/>
    <w:rsid w:val="00D31C66"/>
    <w:rsid w:val="00D31CE5"/>
    <w:rsid w:val="00D321F5"/>
    <w:rsid w:val="00D3256B"/>
    <w:rsid w:val="00D32ADD"/>
    <w:rsid w:val="00D33CE6"/>
    <w:rsid w:val="00D342A5"/>
    <w:rsid w:val="00D34EEE"/>
    <w:rsid w:val="00D350F6"/>
    <w:rsid w:val="00D3526D"/>
    <w:rsid w:val="00D354E6"/>
    <w:rsid w:val="00D35585"/>
    <w:rsid w:val="00D35C77"/>
    <w:rsid w:val="00D37F4D"/>
    <w:rsid w:val="00D4037D"/>
    <w:rsid w:val="00D40B1C"/>
    <w:rsid w:val="00D40BBF"/>
    <w:rsid w:val="00D40EC6"/>
    <w:rsid w:val="00D40FB7"/>
    <w:rsid w:val="00D41C9D"/>
    <w:rsid w:val="00D41F9A"/>
    <w:rsid w:val="00D42B85"/>
    <w:rsid w:val="00D43305"/>
    <w:rsid w:val="00D437F0"/>
    <w:rsid w:val="00D44226"/>
    <w:rsid w:val="00D442BD"/>
    <w:rsid w:val="00D44BD9"/>
    <w:rsid w:val="00D4526A"/>
    <w:rsid w:val="00D45E04"/>
    <w:rsid w:val="00D45E29"/>
    <w:rsid w:val="00D46145"/>
    <w:rsid w:val="00D46318"/>
    <w:rsid w:val="00D46415"/>
    <w:rsid w:val="00D46595"/>
    <w:rsid w:val="00D46DC6"/>
    <w:rsid w:val="00D46DEB"/>
    <w:rsid w:val="00D4713A"/>
    <w:rsid w:val="00D4736A"/>
    <w:rsid w:val="00D47AD9"/>
    <w:rsid w:val="00D50436"/>
    <w:rsid w:val="00D50A50"/>
    <w:rsid w:val="00D510A1"/>
    <w:rsid w:val="00D510C6"/>
    <w:rsid w:val="00D51B9D"/>
    <w:rsid w:val="00D5370A"/>
    <w:rsid w:val="00D53954"/>
    <w:rsid w:val="00D53C8C"/>
    <w:rsid w:val="00D54691"/>
    <w:rsid w:val="00D548FB"/>
    <w:rsid w:val="00D55458"/>
    <w:rsid w:val="00D55770"/>
    <w:rsid w:val="00D559A5"/>
    <w:rsid w:val="00D55BE9"/>
    <w:rsid w:val="00D56906"/>
    <w:rsid w:val="00D56F1C"/>
    <w:rsid w:val="00D57504"/>
    <w:rsid w:val="00D57DFC"/>
    <w:rsid w:val="00D57FD0"/>
    <w:rsid w:val="00D6112B"/>
    <w:rsid w:val="00D619A6"/>
    <w:rsid w:val="00D63C0B"/>
    <w:rsid w:val="00D64900"/>
    <w:rsid w:val="00D66E6B"/>
    <w:rsid w:val="00D66FFB"/>
    <w:rsid w:val="00D7020B"/>
    <w:rsid w:val="00D70451"/>
    <w:rsid w:val="00D70AEE"/>
    <w:rsid w:val="00D716BA"/>
    <w:rsid w:val="00D71993"/>
    <w:rsid w:val="00D71A39"/>
    <w:rsid w:val="00D72888"/>
    <w:rsid w:val="00D72889"/>
    <w:rsid w:val="00D730B5"/>
    <w:rsid w:val="00D73ECB"/>
    <w:rsid w:val="00D74ABB"/>
    <w:rsid w:val="00D74CF5"/>
    <w:rsid w:val="00D750D8"/>
    <w:rsid w:val="00D7545C"/>
    <w:rsid w:val="00D7578A"/>
    <w:rsid w:val="00D758FB"/>
    <w:rsid w:val="00D75CF5"/>
    <w:rsid w:val="00D76472"/>
    <w:rsid w:val="00D766D4"/>
    <w:rsid w:val="00D77454"/>
    <w:rsid w:val="00D776D8"/>
    <w:rsid w:val="00D80067"/>
    <w:rsid w:val="00D800CE"/>
    <w:rsid w:val="00D8028A"/>
    <w:rsid w:val="00D809AC"/>
    <w:rsid w:val="00D80FB1"/>
    <w:rsid w:val="00D8187C"/>
    <w:rsid w:val="00D825D4"/>
    <w:rsid w:val="00D826A4"/>
    <w:rsid w:val="00D82741"/>
    <w:rsid w:val="00D82A0B"/>
    <w:rsid w:val="00D83275"/>
    <w:rsid w:val="00D837B9"/>
    <w:rsid w:val="00D83801"/>
    <w:rsid w:val="00D8383B"/>
    <w:rsid w:val="00D839E9"/>
    <w:rsid w:val="00D83C49"/>
    <w:rsid w:val="00D83CC0"/>
    <w:rsid w:val="00D83ECC"/>
    <w:rsid w:val="00D84E68"/>
    <w:rsid w:val="00D861F7"/>
    <w:rsid w:val="00D864F8"/>
    <w:rsid w:val="00D86D18"/>
    <w:rsid w:val="00D8738F"/>
    <w:rsid w:val="00D90D46"/>
    <w:rsid w:val="00D90D93"/>
    <w:rsid w:val="00D9114C"/>
    <w:rsid w:val="00D912D5"/>
    <w:rsid w:val="00D912DD"/>
    <w:rsid w:val="00D919A5"/>
    <w:rsid w:val="00D91B63"/>
    <w:rsid w:val="00D91BEF"/>
    <w:rsid w:val="00D91DE4"/>
    <w:rsid w:val="00D92216"/>
    <w:rsid w:val="00D93345"/>
    <w:rsid w:val="00D93610"/>
    <w:rsid w:val="00D938CD"/>
    <w:rsid w:val="00D93920"/>
    <w:rsid w:val="00D93DD2"/>
    <w:rsid w:val="00D93EAE"/>
    <w:rsid w:val="00D944B5"/>
    <w:rsid w:val="00D946A0"/>
    <w:rsid w:val="00D94D17"/>
    <w:rsid w:val="00D95932"/>
    <w:rsid w:val="00D95B2D"/>
    <w:rsid w:val="00D95FA5"/>
    <w:rsid w:val="00D96B0D"/>
    <w:rsid w:val="00D9705E"/>
    <w:rsid w:val="00D978BA"/>
    <w:rsid w:val="00D97990"/>
    <w:rsid w:val="00D97BA2"/>
    <w:rsid w:val="00DA0F03"/>
    <w:rsid w:val="00DA1E66"/>
    <w:rsid w:val="00DA24F1"/>
    <w:rsid w:val="00DA25DB"/>
    <w:rsid w:val="00DA28E5"/>
    <w:rsid w:val="00DA46BB"/>
    <w:rsid w:val="00DA60F0"/>
    <w:rsid w:val="00DA73A4"/>
    <w:rsid w:val="00DA75A6"/>
    <w:rsid w:val="00DA7857"/>
    <w:rsid w:val="00DA7BF5"/>
    <w:rsid w:val="00DB02C3"/>
    <w:rsid w:val="00DB05BD"/>
    <w:rsid w:val="00DB1991"/>
    <w:rsid w:val="00DB1B5B"/>
    <w:rsid w:val="00DB25A0"/>
    <w:rsid w:val="00DB273A"/>
    <w:rsid w:val="00DB29B4"/>
    <w:rsid w:val="00DB2D80"/>
    <w:rsid w:val="00DB3022"/>
    <w:rsid w:val="00DB319B"/>
    <w:rsid w:val="00DB3729"/>
    <w:rsid w:val="00DB3C02"/>
    <w:rsid w:val="00DB41FE"/>
    <w:rsid w:val="00DB434B"/>
    <w:rsid w:val="00DB4549"/>
    <w:rsid w:val="00DB5459"/>
    <w:rsid w:val="00DB5E02"/>
    <w:rsid w:val="00DB620A"/>
    <w:rsid w:val="00DB6BF1"/>
    <w:rsid w:val="00DB6E0E"/>
    <w:rsid w:val="00DB6E4D"/>
    <w:rsid w:val="00DB75AE"/>
    <w:rsid w:val="00DB773C"/>
    <w:rsid w:val="00DB7BFF"/>
    <w:rsid w:val="00DB7DAB"/>
    <w:rsid w:val="00DC04D0"/>
    <w:rsid w:val="00DC0D9A"/>
    <w:rsid w:val="00DC1364"/>
    <w:rsid w:val="00DC1E11"/>
    <w:rsid w:val="00DC1F43"/>
    <w:rsid w:val="00DC252F"/>
    <w:rsid w:val="00DC28DD"/>
    <w:rsid w:val="00DC2DB5"/>
    <w:rsid w:val="00DC2DE7"/>
    <w:rsid w:val="00DC2E55"/>
    <w:rsid w:val="00DC31A8"/>
    <w:rsid w:val="00DC31EC"/>
    <w:rsid w:val="00DC3309"/>
    <w:rsid w:val="00DC3759"/>
    <w:rsid w:val="00DC375C"/>
    <w:rsid w:val="00DC4DF2"/>
    <w:rsid w:val="00DC599C"/>
    <w:rsid w:val="00DC5D3E"/>
    <w:rsid w:val="00DC63F1"/>
    <w:rsid w:val="00DC64B5"/>
    <w:rsid w:val="00DC68D4"/>
    <w:rsid w:val="00DC6E67"/>
    <w:rsid w:val="00DD0BC0"/>
    <w:rsid w:val="00DD0D30"/>
    <w:rsid w:val="00DD1514"/>
    <w:rsid w:val="00DD164C"/>
    <w:rsid w:val="00DD17DB"/>
    <w:rsid w:val="00DD2441"/>
    <w:rsid w:val="00DD2638"/>
    <w:rsid w:val="00DD37B6"/>
    <w:rsid w:val="00DD3B24"/>
    <w:rsid w:val="00DD3BC0"/>
    <w:rsid w:val="00DD40B9"/>
    <w:rsid w:val="00DD41AF"/>
    <w:rsid w:val="00DD45B1"/>
    <w:rsid w:val="00DD4822"/>
    <w:rsid w:val="00DD4D41"/>
    <w:rsid w:val="00DD50D7"/>
    <w:rsid w:val="00DD6614"/>
    <w:rsid w:val="00DD6824"/>
    <w:rsid w:val="00DD6E7E"/>
    <w:rsid w:val="00DD798C"/>
    <w:rsid w:val="00DD7DE1"/>
    <w:rsid w:val="00DE0343"/>
    <w:rsid w:val="00DE0996"/>
    <w:rsid w:val="00DE0C87"/>
    <w:rsid w:val="00DE1244"/>
    <w:rsid w:val="00DE20CF"/>
    <w:rsid w:val="00DE267C"/>
    <w:rsid w:val="00DE26A3"/>
    <w:rsid w:val="00DE30BC"/>
    <w:rsid w:val="00DE383A"/>
    <w:rsid w:val="00DE4399"/>
    <w:rsid w:val="00DE4462"/>
    <w:rsid w:val="00DE47C0"/>
    <w:rsid w:val="00DE4C9E"/>
    <w:rsid w:val="00DE4E6C"/>
    <w:rsid w:val="00DE5014"/>
    <w:rsid w:val="00DE50CD"/>
    <w:rsid w:val="00DE5342"/>
    <w:rsid w:val="00DE57AE"/>
    <w:rsid w:val="00DE59C6"/>
    <w:rsid w:val="00DE616F"/>
    <w:rsid w:val="00DE617C"/>
    <w:rsid w:val="00DE62D7"/>
    <w:rsid w:val="00DE6ADF"/>
    <w:rsid w:val="00DE7254"/>
    <w:rsid w:val="00DE7580"/>
    <w:rsid w:val="00DE7995"/>
    <w:rsid w:val="00DF01AB"/>
    <w:rsid w:val="00DF0A39"/>
    <w:rsid w:val="00DF0E7C"/>
    <w:rsid w:val="00DF1646"/>
    <w:rsid w:val="00DF1681"/>
    <w:rsid w:val="00DF1914"/>
    <w:rsid w:val="00DF227C"/>
    <w:rsid w:val="00DF25D9"/>
    <w:rsid w:val="00DF28E1"/>
    <w:rsid w:val="00DF29B2"/>
    <w:rsid w:val="00DF2C2D"/>
    <w:rsid w:val="00DF2EA3"/>
    <w:rsid w:val="00DF2FC9"/>
    <w:rsid w:val="00DF3232"/>
    <w:rsid w:val="00DF363A"/>
    <w:rsid w:val="00DF386C"/>
    <w:rsid w:val="00DF38D8"/>
    <w:rsid w:val="00DF42CA"/>
    <w:rsid w:val="00DF47A4"/>
    <w:rsid w:val="00DF5039"/>
    <w:rsid w:val="00DF520E"/>
    <w:rsid w:val="00DF5D08"/>
    <w:rsid w:val="00DF6052"/>
    <w:rsid w:val="00DF6A7D"/>
    <w:rsid w:val="00DF6C17"/>
    <w:rsid w:val="00DF7BC3"/>
    <w:rsid w:val="00DF7C6D"/>
    <w:rsid w:val="00E0112A"/>
    <w:rsid w:val="00E0154E"/>
    <w:rsid w:val="00E015A3"/>
    <w:rsid w:val="00E0186E"/>
    <w:rsid w:val="00E0241A"/>
    <w:rsid w:val="00E03521"/>
    <w:rsid w:val="00E03A6F"/>
    <w:rsid w:val="00E03B18"/>
    <w:rsid w:val="00E03CC7"/>
    <w:rsid w:val="00E04187"/>
    <w:rsid w:val="00E047E6"/>
    <w:rsid w:val="00E04BD2"/>
    <w:rsid w:val="00E05C80"/>
    <w:rsid w:val="00E064E8"/>
    <w:rsid w:val="00E0676D"/>
    <w:rsid w:val="00E07BED"/>
    <w:rsid w:val="00E07D0D"/>
    <w:rsid w:val="00E102A4"/>
    <w:rsid w:val="00E1094B"/>
    <w:rsid w:val="00E10967"/>
    <w:rsid w:val="00E112D6"/>
    <w:rsid w:val="00E114C2"/>
    <w:rsid w:val="00E11946"/>
    <w:rsid w:val="00E11CB0"/>
    <w:rsid w:val="00E12BF6"/>
    <w:rsid w:val="00E1309C"/>
    <w:rsid w:val="00E13486"/>
    <w:rsid w:val="00E137DD"/>
    <w:rsid w:val="00E13F9E"/>
    <w:rsid w:val="00E1420D"/>
    <w:rsid w:val="00E14612"/>
    <w:rsid w:val="00E14A3A"/>
    <w:rsid w:val="00E14ACB"/>
    <w:rsid w:val="00E14E60"/>
    <w:rsid w:val="00E151C5"/>
    <w:rsid w:val="00E15543"/>
    <w:rsid w:val="00E15B8C"/>
    <w:rsid w:val="00E15F93"/>
    <w:rsid w:val="00E161C3"/>
    <w:rsid w:val="00E17260"/>
    <w:rsid w:val="00E1732A"/>
    <w:rsid w:val="00E1787E"/>
    <w:rsid w:val="00E17A48"/>
    <w:rsid w:val="00E17BA1"/>
    <w:rsid w:val="00E2043A"/>
    <w:rsid w:val="00E20A4F"/>
    <w:rsid w:val="00E20B57"/>
    <w:rsid w:val="00E20FC4"/>
    <w:rsid w:val="00E21425"/>
    <w:rsid w:val="00E21B1B"/>
    <w:rsid w:val="00E21CB1"/>
    <w:rsid w:val="00E2224C"/>
    <w:rsid w:val="00E23474"/>
    <w:rsid w:val="00E235F5"/>
    <w:rsid w:val="00E2469F"/>
    <w:rsid w:val="00E24BDB"/>
    <w:rsid w:val="00E24C32"/>
    <w:rsid w:val="00E25092"/>
    <w:rsid w:val="00E25099"/>
    <w:rsid w:val="00E252FD"/>
    <w:rsid w:val="00E2587B"/>
    <w:rsid w:val="00E26084"/>
    <w:rsid w:val="00E26478"/>
    <w:rsid w:val="00E26543"/>
    <w:rsid w:val="00E269F8"/>
    <w:rsid w:val="00E26C0F"/>
    <w:rsid w:val="00E270BB"/>
    <w:rsid w:val="00E27B89"/>
    <w:rsid w:val="00E27D4B"/>
    <w:rsid w:val="00E27E1B"/>
    <w:rsid w:val="00E30103"/>
    <w:rsid w:val="00E30F42"/>
    <w:rsid w:val="00E31012"/>
    <w:rsid w:val="00E3101C"/>
    <w:rsid w:val="00E312E6"/>
    <w:rsid w:val="00E31D06"/>
    <w:rsid w:val="00E31E73"/>
    <w:rsid w:val="00E3223F"/>
    <w:rsid w:val="00E32359"/>
    <w:rsid w:val="00E3244F"/>
    <w:rsid w:val="00E327E1"/>
    <w:rsid w:val="00E328FB"/>
    <w:rsid w:val="00E3298D"/>
    <w:rsid w:val="00E32F9B"/>
    <w:rsid w:val="00E345F5"/>
    <w:rsid w:val="00E3499C"/>
    <w:rsid w:val="00E34F31"/>
    <w:rsid w:val="00E35786"/>
    <w:rsid w:val="00E35BC5"/>
    <w:rsid w:val="00E364E8"/>
    <w:rsid w:val="00E365E4"/>
    <w:rsid w:val="00E36BB3"/>
    <w:rsid w:val="00E3750D"/>
    <w:rsid w:val="00E40164"/>
    <w:rsid w:val="00E40B7F"/>
    <w:rsid w:val="00E411E0"/>
    <w:rsid w:val="00E426C3"/>
    <w:rsid w:val="00E43D4F"/>
    <w:rsid w:val="00E444BA"/>
    <w:rsid w:val="00E46058"/>
    <w:rsid w:val="00E4651D"/>
    <w:rsid w:val="00E467AC"/>
    <w:rsid w:val="00E50456"/>
    <w:rsid w:val="00E50626"/>
    <w:rsid w:val="00E50C1F"/>
    <w:rsid w:val="00E50F02"/>
    <w:rsid w:val="00E51B3F"/>
    <w:rsid w:val="00E536E5"/>
    <w:rsid w:val="00E5371B"/>
    <w:rsid w:val="00E54442"/>
    <w:rsid w:val="00E550B8"/>
    <w:rsid w:val="00E558FD"/>
    <w:rsid w:val="00E55CDF"/>
    <w:rsid w:val="00E560CF"/>
    <w:rsid w:val="00E56704"/>
    <w:rsid w:val="00E5716C"/>
    <w:rsid w:val="00E577CA"/>
    <w:rsid w:val="00E57B1B"/>
    <w:rsid w:val="00E604D4"/>
    <w:rsid w:val="00E60CDF"/>
    <w:rsid w:val="00E60EDF"/>
    <w:rsid w:val="00E6119C"/>
    <w:rsid w:val="00E61575"/>
    <w:rsid w:val="00E616D6"/>
    <w:rsid w:val="00E62683"/>
    <w:rsid w:val="00E62C97"/>
    <w:rsid w:val="00E62D15"/>
    <w:rsid w:val="00E631B9"/>
    <w:rsid w:val="00E63631"/>
    <w:rsid w:val="00E63A2E"/>
    <w:rsid w:val="00E63E39"/>
    <w:rsid w:val="00E64313"/>
    <w:rsid w:val="00E65155"/>
    <w:rsid w:val="00E65258"/>
    <w:rsid w:val="00E65397"/>
    <w:rsid w:val="00E6575E"/>
    <w:rsid w:val="00E6582E"/>
    <w:rsid w:val="00E664F0"/>
    <w:rsid w:val="00E66FA2"/>
    <w:rsid w:val="00E67C28"/>
    <w:rsid w:val="00E67F80"/>
    <w:rsid w:val="00E70773"/>
    <w:rsid w:val="00E70C68"/>
    <w:rsid w:val="00E710A8"/>
    <w:rsid w:val="00E730DB"/>
    <w:rsid w:val="00E7311D"/>
    <w:rsid w:val="00E7389D"/>
    <w:rsid w:val="00E742E7"/>
    <w:rsid w:val="00E74BC3"/>
    <w:rsid w:val="00E74BCB"/>
    <w:rsid w:val="00E74D26"/>
    <w:rsid w:val="00E75E40"/>
    <w:rsid w:val="00E769D3"/>
    <w:rsid w:val="00E76F71"/>
    <w:rsid w:val="00E802F4"/>
    <w:rsid w:val="00E804F7"/>
    <w:rsid w:val="00E80D57"/>
    <w:rsid w:val="00E80EE5"/>
    <w:rsid w:val="00E810E7"/>
    <w:rsid w:val="00E8196C"/>
    <w:rsid w:val="00E81C9B"/>
    <w:rsid w:val="00E81D2B"/>
    <w:rsid w:val="00E81F0F"/>
    <w:rsid w:val="00E8276B"/>
    <w:rsid w:val="00E827A7"/>
    <w:rsid w:val="00E82B69"/>
    <w:rsid w:val="00E8318B"/>
    <w:rsid w:val="00E834FA"/>
    <w:rsid w:val="00E83575"/>
    <w:rsid w:val="00E842A6"/>
    <w:rsid w:val="00E8432A"/>
    <w:rsid w:val="00E84787"/>
    <w:rsid w:val="00E84C00"/>
    <w:rsid w:val="00E84D7C"/>
    <w:rsid w:val="00E84E30"/>
    <w:rsid w:val="00E85897"/>
    <w:rsid w:val="00E85F64"/>
    <w:rsid w:val="00E860B7"/>
    <w:rsid w:val="00E8691B"/>
    <w:rsid w:val="00E86E90"/>
    <w:rsid w:val="00E874B1"/>
    <w:rsid w:val="00E8778C"/>
    <w:rsid w:val="00E87A97"/>
    <w:rsid w:val="00E87B47"/>
    <w:rsid w:val="00E908BF"/>
    <w:rsid w:val="00E91328"/>
    <w:rsid w:val="00E919BA"/>
    <w:rsid w:val="00E91DE3"/>
    <w:rsid w:val="00E9213F"/>
    <w:rsid w:val="00E923A0"/>
    <w:rsid w:val="00E92B7D"/>
    <w:rsid w:val="00E92D87"/>
    <w:rsid w:val="00E92F0C"/>
    <w:rsid w:val="00E9322D"/>
    <w:rsid w:val="00E935F3"/>
    <w:rsid w:val="00E9365B"/>
    <w:rsid w:val="00E937F6"/>
    <w:rsid w:val="00E9402E"/>
    <w:rsid w:val="00E94941"/>
    <w:rsid w:val="00E95039"/>
    <w:rsid w:val="00E95C67"/>
    <w:rsid w:val="00E96DB9"/>
    <w:rsid w:val="00E97015"/>
    <w:rsid w:val="00E973B0"/>
    <w:rsid w:val="00E9793F"/>
    <w:rsid w:val="00E97A8D"/>
    <w:rsid w:val="00EA018F"/>
    <w:rsid w:val="00EA01B9"/>
    <w:rsid w:val="00EA06DA"/>
    <w:rsid w:val="00EA0C31"/>
    <w:rsid w:val="00EA1CB6"/>
    <w:rsid w:val="00EA24B5"/>
    <w:rsid w:val="00EA2A73"/>
    <w:rsid w:val="00EA2B04"/>
    <w:rsid w:val="00EA42B1"/>
    <w:rsid w:val="00EA49AC"/>
    <w:rsid w:val="00EA4F67"/>
    <w:rsid w:val="00EA661A"/>
    <w:rsid w:val="00EA680D"/>
    <w:rsid w:val="00EA6A48"/>
    <w:rsid w:val="00EA77EB"/>
    <w:rsid w:val="00EB037C"/>
    <w:rsid w:val="00EB1757"/>
    <w:rsid w:val="00EB1AB0"/>
    <w:rsid w:val="00EB1DB3"/>
    <w:rsid w:val="00EB2CEE"/>
    <w:rsid w:val="00EB35CC"/>
    <w:rsid w:val="00EB3E45"/>
    <w:rsid w:val="00EB4434"/>
    <w:rsid w:val="00EB471F"/>
    <w:rsid w:val="00EB4D97"/>
    <w:rsid w:val="00EB4F6C"/>
    <w:rsid w:val="00EB51E4"/>
    <w:rsid w:val="00EB53D2"/>
    <w:rsid w:val="00EB565D"/>
    <w:rsid w:val="00EB5669"/>
    <w:rsid w:val="00EB57F1"/>
    <w:rsid w:val="00EB5F5E"/>
    <w:rsid w:val="00EB6465"/>
    <w:rsid w:val="00EB6490"/>
    <w:rsid w:val="00EB67BC"/>
    <w:rsid w:val="00EB6B37"/>
    <w:rsid w:val="00EB7057"/>
    <w:rsid w:val="00EB7BF5"/>
    <w:rsid w:val="00EC02EA"/>
    <w:rsid w:val="00EC0A57"/>
    <w:rsid w:val="00EC0E1D"/>
    <w:rsid w:val="00EC1369"/>
    <w:rsid w:val="00EC1742"/>
    <w:rsid w:val="00EC1A77"/>
    <w:rsid w:val="00EC203B"/>
    <w:rsid w:val="00EC215C"/>
    <w:rsid w:val="00EC23AF"/>
    <w:rsid w:val="00EC2794"/>
    <w:rsid w:val="00EC2E6D"/>
    <w:rsid w:val="00EC3380"/>
    <w:rsid w:val="00EC3734"/>
    <w:rsid w:val="00EC4790"/>
    <w:rsid w:val="00EC4B47"/>
    <w:rsid w:val="00EC4DE9"/>
    <w:rsid w:val="00EC5F1C"/>
    <w:rsid w:val="00EC6117"/>
    <w:rsid w:val="00EC6CBD"/>
    <w:rsid w:val="00EC7247"/>
    <w:rsid w:val="00EC74DB"/>
    <w:rsid w:val="00ED025B"/>
    <w:rsid w:val="00ED0DD8"/>
    <w:rsid w:val="00ED1064"/>
    <w:rsid w:val="00ED1492"/>
    <w:rsid w:val="00ED1AFD"/>
    <w:rsid w:val="00ED1EE1"/>
    <w:rsid w:val="00ED1EEE"/>
    <w:rsid w:val="00ED282A"/>
    <w:rsid w:val="00ED2C47"/>
    <w:rsid w:val="00ED344F"/>
    <w:rsid w:val="00ED37EA"/>
    <w:rsid w:val="00ED403B"/>
    <w:rsid w:val="00ED42A2"/>
    <w:rsid w:val="00ED4461"/>
    <w:rsid w:val="00ED48D0"/>
    <w:rsid w:val="00ED4B97"/>
    <w:rsid w:val="00ED57A9"/>
    <w:rsid w:val="00ED5C0A"/>
    <w:rsid w:val="00ED6A39"/>
    <w:rsid w:val="00ED6EDD"/>
    <w:rsid w:val="00ED750C"/>
    <w:rsid w:val="00EE01A4"/>
    <w:rsid w:val="00EE0D02"/>
    <w:rsid w:val="00EE1D30"/>
    <w:rsid w:val="00EE2A11"/>
    <w:rsid w:val="00EE2F3B"/>
    <w:rsid w:val="00EE30DA"/>
    <w:rsid w:val="00EE3B24"/>
    <w:rsid w:val="00EE4169"/>
    <w:rsid w:val="00EE4798"/>
    <w:rsid w:val="00EE4968"/>
    <w:rsid w:val="00EE577D"/>
    <w:rsid w:val="00EE5AA1"/>
    <w:rsid w:val="00EE6048"/>
    <w:rsid w:val="00EE7414"/>
    <w:rsid w:val="00EE7447"/>
    <w:rsid w:val="00EE76C9"/>
    <w:rsid w:val="00EE7CF8"/>
    <w:rsid w:val="00EF03EF"/>
    <w:rsid w:val="00EF04E8"/>
    <w:rsid w:val="00EF0785"/>
    <w:rsid w:val="00EF08E5"/>
    <w:rsid w:val="00EF0BFB"/>
    <w:rsid w:val="00EF0C85"/>
    <w:rsid w:val="00EF0EB8"/>
    <w:rsid w:val="00EF110F"/>
    <w:rsid w:val="00EF1560"/>
    <w:rsid w:val="00EF168D"/>
    <w:rsid w:val="00EF1F52"/>
    <w:rsid w:val="00EF200F"/>
    <w:rsid w:val="00EF20CB"/>
    <w:rsid w:val="00EF2C0F"/>
    <w:rsid w:val="00EF2DA8"/>
    <w:rsid w:val="00EF2EBC"/>
    <w:rsid w:val="00EF2FF1"/>
    <w:rsid w:val="00EF30A8"/>
    <w:rsid w:val="00EF33B1"/>
    <w:rsid w:val="00EF36CE"/>
    <w:rsid w:val="00EF3C67"/>
    <w:rsid w:val="00EF3CA3"/>
    <w:rsid w:val="00EF4327"/>
    <w:rsid w:val="00EF4A6A"/>
    <w:rsid w:val="00EF4B96"/>
    <w:rsid w:val="00EF4C3E"/>
    <w:rsid w:val="00EF50AD"/>
    <w:rsid w:val="00EF565A"/>
    <w:rsid w:val="00EF57A5"/>
    <w:rsid w:val="00EF6081"/>
    <w:rsid w:val="00EF65FD"/>
    <w:rsid w:val="00EF699A"/>
    <w:rsid w:val="00EF7725"/>
    <w:rsid w:val="00EF7895"/>
    <w:rsid w:val="00F00286"/>
    <w:rsid w:val="00F00A63"/>
    <w:rsid w:val="00F00AAB"/>
    <w:rsid w:val="00F01539"/>
    <w:rsid w:val="00F026AF"/>
    <w:rsid w:val="00F02C9E"/>
    <w:rsid w:val="00F0311C"/>
    <w:rsid w:val="00F0350F"/>
    <w:rsid w:val="00F03569"/>
    <w:rsid w:val="00F03DDD"/>
    <w:rsid w:val="00F04139"/>
    <w:rsid w:val="00F04A2A"/>
    <w:rsid w:val="00F04D0A"/>
    <w:rsid w:val="00F051C1"/>
    <w:rsid w:val="00F053D1"/>
    <w:rsid w:val="00F05B48"/>
    <w:rsid w:val="00F07560"/>
    <w:rsid w:val="00F0790E"/>
    <w:rsid w:val="00F07A72"/>
    <w:rsid w:val="00F07D63"/>
    <w:rsid w:val="00F10695"/>
    <w:rsid w:val="00F106F9"/>
    <w:rsid w:val="00F10DE1"/>
    <w:rsid w:val="00F11AD2"/>
    <w:rsid w:val="00F11F5B"/>
    <w:rsid w:val="00F121A2"/>
    <w:rsid w:val="00F12746"/>
    <w:rsid w:val="00F1276E"/>
    <w:rsid w:val="00F128F1"/>
    <w:rsid w:val="00F12E67"/>
    <w:rsid w:val="00F12ED8"/>
    <w:rsid w:val="00F131AA"/>
    <w:rsid w:val="00F13D5F"/>
    <w:rsid w:val="00F1402C"/>
    <w:rsid w:val="00F14D9C"/>
    <w:rsid w:val="00F15172"/>
    <w:rsid w:val="00F15467"/>
    <w:rsid w:val="00F16BD1"/>
    <w:rsid w:val="00F174F3"/>
    <w:rsid w:val="00F17CAF"/>
    <w:rsid w:val="00F201A5"/>
    <w:rsid w:val="00F20E81"/>
    <w:rsid w:val="00F210E9"/>
    <w:rsid w:val="00F218EB"/>
    <w:rsid w:val="00F21951"/>
    <w:rsid w:val="00F2197B"/>
    <w:rsid w:val="00F219B3"/>
    <w:rsid w:val="00F21B66"/>
    <w:rsid w:val="00F22BC2"/>
    <w:rsid w:val="00F22D24"/>
    <w:rsid w:val="00F22F72"/>
    <w:rsid w:val="00F2315C"/>
    <w:rsid w:val="00F23A19"/>
    <w:rsid w:val="00F23E3D"/>
    <w:rsid w:val="00F23F4C"/>
    <w:rsid w:val="00F246D1"/>
    <w:rsid w:val="00F24E78"/>
    <w:rsid w:val="00F25CCF"/>
    <w:rsid w:val="00F25E60"/>
    <w:rsid w:val="00F2656F"/>
    <w:rsid w:val="00F26B01"/>
    <w:rsid w:val="00F26EAB"/>
    <w:rsid w:val="00F2770A"/>
    <w:rsid w:val="00F27C4F"/>
    <w:rsid w:val="00F27F3D"/>
    <w:rsid w:val="00F3014D"/>
    <w:rsid w:val="00F304DE"/>
    <w:rsid w:val="00F30CB9"/>
    <w:rsid w:val="00F3224D"/>
    <w:rsid w:val="00F32525"/>
    <w:rsid w:val="00F32ABD"/>
    <w:rsid w:val="00F3466A"/>
    <w:rsid w:val="00F348E1"/>
    <w:rsid w:val="00F3518F"/>
    <w:rsid w:val="00F3543C"/>
    <w:rsid w:val="00F355AB"/>
    <w:rsid w:val="00F355C9"/>
    <w:rsid w:val="00F357CE"/>
    <w:rsid w:val="00F36463"/>
    <w:rsid w:val="00F36992"/>
    <w:rsid w:val="00F40A5F"/>
    <w:rsid w:val="00F41257"/>
    <w:rsid w:val="00F413EA"/>
    <w:rsid w:val="00F41673"/>
    <w:rsid w:val="00F41AFB"/>
    <w:rsid w:val="00F41F62"/>
    <w:rsid w:val="00F42102"/>
    <w:rsid w:val="00F421DF"/>
    <w:rsid w:val="00F4233D"/>
    <w:rsid w:val="00F42E3B"/>
    <w:rsid w:val="00F430B3"/>
    <w:rsid w:val="00F43B35"/>
    <w:rsid w:val="00F43B89"/>
    <w:rsid w:val="00F44811"/>
    <w:rsid w:val="00F44B2B"/>
    <w:rsid w:val="00F44C28"/>
    <w:rsid w:val="00F4678B"/>
    <w:rsid w:val="00F46B81"/>
    <w:rsid w:val="00F46E40"/>
    <w:rsid w:val="00F46E72"/>
    <w:rsid w:val="00F47D22"/>
    <w:rsid w:val="00F5060F"/>
    <w:rsid w:val="00F506CD"/>
    <w:rsid w:val="00F509B3"/>
    <w:rsid w:val="00F51078"/>
    <w:rsid w:val="00F51537"/>
    <w:rsid w:val="00F515AB"/>
    <w:rsid w:val="00F517E5"/>
    <w:rsid w:val="00F517EC"/>
    <w:rsid w:val="00F52A60"/>
    <w:rsid w:val="00F52A63"/>
    <w:rsid w:val="00F52D96"/>
    <w:rsid w:val="00F530BA"/>
    <w:rsid w:val="00F5370A"/>
    <w:rsid w:val="00F53A13"/>
    <w:rsid w:val="00F53C60"/>
    <w:rsid w:val="00F54638"/>
    <w:rsid w:val="00F549E7"/>
    <w:rsid w:val="00F54AF5"/>
    <w:rsid w:val="00F54D98"/>
    <w:rsid w:val="00F55710"/>
    <w:rsid w:val="00F55CB1"/>
    <w:rsid w:val="00F55D16"/>
    <w:rsid w:val="00F560FB"/>
    <w:rsid w:val="00F56627"/>
    <w:rsid w:val="00F56E7B"/>
    <w:rsid w:val="00F57184"/>
    <w:rsid w:val="00F573F4"/>
    <w:rsid w:val="00F61D82"/>
    <w:rsid w:val="00F61E45"/>
    <w:rsid w:val="00F62148"/>
    <w:rsid w:val="00F623A6"/>
    <w:rsid w:val="00F62A37"/>
    <w:rsid w:val="00F62DFC"/>
    <w:rsid w:val="00F62F68"/>
    <w:rsid w:val="00F63275"/>
    <w:rsid w:val="00F63D40"/>
    <w:rsid w:val="00F645C9"/>
    <w:rsid w:val="00F65DF4"/>
    <w:rsid w:val="00F6601F"/>
    <w:rsid w:val="00F66215"/>
    <w:rsid w:val="00F66476"/>
    <w:rsid w:val="00F6677B"/>
    <w:rsid w:val="00F66B25"/>
    <w:rsid w:val="00F6713E"/>
    <w:rsid w:val="00F67C41"/>
    <w:rsid w:val="00F67ECA"/>
    <w:rsid w:val="00F705C0"/>
    <w:rsid w:val="00F70A64"/>
    <w:rsid w:val="00F70F35"/>
    <w:rsid w:val="00F712AF"/>
    <w:rsid w:val="00F714DB"/>
    <w:rsid w:val="00F717AD"/>
    <w:rsid w:val="00F72FE2"/>
    <w:rsid w:val="00F731AF"/>
    <w:rsid w:val="00F734EA"/>
    <w:rsid w:val="00F73900"/>
    <w:rsid w:val="00F73958"/>
    <w:rsid w:val="00F73A3B"/>
    <w:rsid w:val="00F73ED6"/>
    <w:rsid w:val="00F74F71"/>
    <w:rsid w:val="00F75215"/>
    <w:rsid w:val="00F76967"/>
    <w:rsid w:val="00F76AC7"/>
    <w:rsid w:val="00F76C4F"/>
    <w:rsid w:val="00F76EDC"/>
    <w:rsid w:val="00F7738F"/>
    <w:rsid w:val="00F77D54"/>
    <w:rsid w:val="00F81031"/>
    <w:rsid w:val="00F811C4"/>
    <w:rsid w:val="00F8148A"/>
    <w:rsid w:val="00F81A26"/>
    <w:rsid w:val="00F821B2"/>
    <w:rsid w:val="00F82A5C"/>
    <w:rsid w:val="00F832A2"/>
    <w:rsid w:val="00F833BC"/>
    <w:rsid w:val="00F834E5"/>
    <w:rsid w:val="00F83987"/>
    <w:rsid w:val="00F83E51"/>
    <w:rsid w:val="00F844ED"/>
    <w:rsid w:val="00F845B0"/>
    <w:rsid w:val="00F84CD3"/>
    <w:rsid w:val="00F85726"/>
    <w:rsid w:val="00F8593A"/>
    <w:rsid w:val="00F8597F"/>
    <w:rsid w:val="00F85D0C"/>
    <w:rsid w:val="00F860FF"/>
    <w:rsid w:val="00F8643D"/>
    <w:rsid w:val="00F86B2D"/>
    <w:rsid w:val="00F86BCA"/>
    <w:rsid w:val="00F86DAE"/>
    <w:rsid w:val="00F87133"/>
    <w:rsid w:val="00F87ABE"/>
    <w:rsid w:val="00F90212"/>
    <w:rsid w:val="00F90AE7"/>
    <w:rsid w:val="00F90DEB"/>
    <w:rsid w:val="00F91074"/>
    <w:rsid w:val="00F91183"/>
    <w:rsid w:val="00F9165B"/>
    <w:rsid w:val="00F92D85"/>
    <w:rsid w:val="00F92F3A"/>
    <w:rsid w:val="00F9316F"/>
    <w:rsid w:val="00F93B7E"/>
    <w:rsid w:val="00F94BB9"/>
    <w:rsid w:val="00F960BB"/>
    <w:rsid w:val="00F97044"/>
    <w:rsid w:val="00F97A94"/>
    <w:rsid w:val="00F97E4C"/>
    <w:rsid w:val="00FA1427"/>
    <w:rsid w:val="00FA18E7"/>
    <w:rsid w:val="00FA1CEA"/>
    <w:rsid w:val="00FA1DCB"/>
    <w:rsid w:val="00FA212B"/>
    <w:rsid w:val="00FA34B8"/>
    <w:rsid w:val="00FA375A"/>
    <w:rsid w:val="00FA3EC5"/>
    <w:rsid w:val="00FA40BD"/>
    <w:rsid w:val="00FA4563"/>
    <w:rsid w:val="00FA4988"/>
    <w:rsid w:val="00FA4A25"/>
    <w:rsid w:val="00FA4E67"/>
    <w:rsid w:val="00FA5811"/>
    <w:rsid w:val="00FA5C85"/>
    <w:rsid w:val="00FA6684"/>
    <w:rsid w:val="00FA6AF7"/>
    <w:rsid w:val="00FA6ECD"/>
    <w:rsid w:val="00FA7019"/>
    <w:rsid w:val="00FA705D"/>
    <w:rsid w:val="00FA790E"/>
    <w:rsid w:val="00FA7CC2"/>
    <w:rsid w:val="00FB0A85"/>
    <w:rsid w:val="00FB1C39"/>
    <w:rsid w:val="00FB1CCA"/>
    <w:rsid w:val="00FB1D8D"/>
    <w:rsid w:val="00FB2708"/>
    <w:rsid w:val="00FB28B9"/>
    <w:rsid w:val="00FB348D"/>
    <w:rsid w:val="00FB3C46"/>
    <w:rsid w:val="00FB4DB4"/>
    <w:rsid w:val="00FB4F35"/>
    <w:rsid w:val="00FB4FEE"/>
    <w:rsid w:val="00FB520A"/>
    <w:rsid w:val="00FB55FF"/>
    <w:rsid w:val="00FB5808"/>
    <w:rsid w:val="00FB5D83"/>
    <w:rsid w:val="00FB5F5D"/>
    <w:rsid w:val="00FB6646"/>
    <w:rsid w:val="00FB71C1"/>
    <w:rsid w:val="00FB7484"/>
    <w:rsid w:val="00FB78F9"/>
    <w:rsid w:val="00FB7956"/>
    <w:rsid w:val="00FC03C4"/>
    <w:rsid w:val="00FC03CC"/>
    <w:rsid w:val="00FC0B43"/>
    <w:rsid w:val="00FC21A4"/>
    <w:rsid w:val="00FC2751"/>
    <w:rsid w:val="00FC2804"/>
    <w:rsid w:val="00FC29C6"/>
    <w:rsid w:val="00FC2D06"/>
    <w:rsid w:val="00FC3AB1"/>
    <w:rsid w:val="00FC3AB8"/>
    <w:rsid w:val="00FC3E3F"/>
    <w:rsid w:val="00FC3F65"/>
    <w:rsid w:val="00FC4236"/>
    <w:rsid w:val="00FC4382"/>
    <w:rsid w:val="00FC4485"/>
    <w:rsid w:val="00FC47C6"/>
    <w:rsid w:val="00FC5015"/>
    <w:rsid w:val="00FC5021"/>
    <w:rsid w:val="00FC53A1"/>
    <w:rsid w:val="00FC589C"/>
    <w:rsid w:val="00FC6050"/>
    <w:rsid w:val="00FC66BB"/>
    <w:rsid w:val="00FC685D"/>
    <w:rsid w:val="00FC68D7"/>
    <w:rsid w:val="00FC6FFE"/>
    <w:rsid w:val="00FC7518"/>
    <w:rsid w:val="00FC79DB"/>
    <w:rsid w:val="00FC7EC6"/>
    <w:rsid w:val="00FD063F"/>
    <w:rsid w:val="00FD081F"/>
    <w:rsid w:val="00FD11EF"/>
    <w:rsid w:val="00FD17B0"/>
    <w:rsid w:val="00FD1F48"/>
    <w:rsid w:val="00FD23DD"/>
    <w:rsid w:val="00FD2412"/>
    <w:rsid w:val="00FD2669"/>
    <w:rsid w:val="00FD2C2B"/>
    <w:rsid w:val="00FD4092"/>
    <w:rsid w:val="00FD4285"/>
    <w:rsid w:val="00FD442A"/>
    <w:rsid w:val="00FD463D"/>
    <w:rsid w:val="00FD4D8C"/>
    <w:rsid w:val="00FD501D"/>
    <w:rsid w:val="00FD599C"/>
    <w:rsid w:val="00FD5BAD"/>
    <w:rsid w:val="00FD5F9E"/>
    <w:rsid w:val="00FD6655"/>
    <w:rsid w:val="00FD6B8D"/>
    <w:rsid w:val="00FD6E37"/>
    <w:rsid w:val="00FD705A"/>
    <w:rsid w:val="00FD7A45"/>
    <w:rsid w:val="00FE1193"/>
    <w:rsid w:val="00FE1359"/>
    <w:rsid w:val="00FE1DA9"/>
    <w:rsid w:val="00FE2B76"/>
    <w:rsid w:val="00FE2CFD"/>
    <w:rsid w:val="00FE310C"/>
    <w:rsid w:val="00FE3364"/>
    <w:rsid w:val="00FE40AA"/>
    <w:rsid w:val="00FE4A95"/>
    <w:rsid w:val="00FE5137"/>
    <w:rsid w:val="00FE5C9D"/>
    <w:rsid w:val="00FE5E6E"/>
    <w:rsid w:val="00FE6289"/>
    <w:rsid w:val="00FE6988"/>
    <w:rsid w:val="00FE6EA0"/>
    <w:rsid w:val="00FE7138"/>
    <w:rsid w:val="00FE7F30"/>
    <w:rsid w:val="00FF0B36"/>
    <w:rsid w:val="00FF1BCD"/>
    <w:rsid w:val="00FF23B7"/>
    <w:rsid w:val="00FF2FDC"/>
    <w:rsid w:val="00FF35CC"/>
    <w:rsid w:val="00FF3C28"/>
    <w:rsid w:val="00FF3E29"/>
    <w:rsid w:val="00FF3F76"/>
    <w:rsid w:val="00FF4E20"/>
    <w:rsid w:val="00FF4FF6"/>
    <w:rsid w:val="00FF573A"/>
    <w:rsid w:val="00FF6138"/>
    <w:rsid w:val="00FF61F8"/>
    <w:rsid w:val="00FF6219"/>
    <w:rsid w:val="00FF754E"/>
    <w:rsid w:val="00FF790C"/>
    <w:rsid w:val="00FF7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EAE"/>
    <w:pPr>
      <w:spacing w:before="120" w:after="120"/>
      <w:jc w:val="both"/>
    </w:pPr>
    <w:rPr>
      <w:lang w:val="en-GB"/>
    </w:rPr>
  </w:style>
  <w:style w:type="paragraph" w:styleId="Titre1">
    <w:name w:val="heading 1"/>
    <w:basedOn w:val="Normal"/>
    <w:next w:val="Normal"/>
    <w:link w:val="Titre1Car"/>
    <w:qFormat/>
    <w:rsid w:val="00574746"/>
    <w:pPr>
      <w:keepNext/>
      <w:numPr>
        <w:numId w:val="2"/>
      </w:numPr>
      <w:tabs>
        <w:tab w:val="clear" w:pos="432"/>
      </w:tabs>
      <w:suppressAutoHyphens/>
      <w:spacing w:before="360" w:line="270" w:lineRule="exact"/>
      <w:ind w:left="0" w:hanging="426"/>
      <w:jc w:val="left"/>
      <w:outlineLvl w:val="0"/>
    </w:pPr>
    <w:rPr>
      <w:rFonts w:ascii="Arial" w:hAnsi="Arial"/>
      <w:b/>
      <w:sz w:val="28"/>
    </w:rPr>
  </w:style>
  <w:style w:type="paragraph" w:styleId="Titre2">
    <w:name w:val="heading 2"/>
    <w:basedOn w:val="Titre1"/>
    <w:next w:val="Normal"/>
    <w:link w:val="Titre2Car"/>
    <w:qFormat/>
    <w:rsid w:val="00B83EC4"/>
    <w:pPr>
      <w:numPr>
        <w:ilvl w:val="1"/>
      </w:numPr>
      <w:tabs>
        <w:tab w:val="clear" w:pos="576"/>
        <w:tab w:val="num" w:pos="150"/>
        <w:tab w:val="left" w:pos="540"/>
        <w:tab w:val="left" w:pos="700"/>
      </w:tabs>
      <w:spacing w:before="480" w:line="250" w:lineRule="exact"/>
      <w:ind w:left="150"/>
      <w:outlineLvl w:val="1"/>
    </w:pPr>
    <w:rPr>
      <w:bCs/>
      <w:sz w:val="24"/>
    </w:rPr>
  </w:style>
  <w:style w:type="paragraph" w:styleId="Titre3">
    <w:name w:val="heading 3"/>
    <w:basedOn w:val="Titre1"/>
    <w:next w:val="Normal"/>
    <w:link w:val="Titre3Car"/>
    <w:qFormat/>
    <w:rsid w:val="00275A8E"/>
    <w:pPr>
      <w:numPr>
        <w:ilvl w:val="2"/>
      </w:numPr>
      <w:tabs>
        <w:tab w:val="left" w:pos="660"/>
      </w:tabs>
      <w:spacing w:after="60" w:line="230" w:lineRule="exact"/>
      <w:outlineLvl w:val="2"/>
    </w:pPr>
    <w:rPr>
      <w:sz w:val="20"/>
    </w:rPr>
  </w:style>
  <w:style w:type="paragraph" w:styleId="Titre4">
    <w:name w:val="heading 4"/>
    <w:basedOn w:val="Titre3"/>
    <w:next w:val="Normal"/>
    <w:link w:val="Titre4Car"/>
    <w:qFormat/>
    <w:rsid w:val="001044CB"/>
    <w:pPr>
      <w:numPr>
        <w:ilvl w:val="3"/>
      </w:numPr>
      <w:tabs>
        <w:tab w:val="clear" w:pos="660"/>
        <w:tab w:val="left" w:pos="940"/>
        <w:tab w:val="left" w:pos="1140"/>
        <w:tab w:val="left" w:pos="1360"/>
      </w:tabs>
      <w:outlineLvl w:val="3"/>
    </w:pPr>
  </w:style>
  <w:style w:type="paragraph" w:styleId="Titre5">
    <w:name w:val="heading 5"/>
    <w:basedOn w:val="Titre4"/>
    <w:next w:val="Normal"/>
    <w:link w:val="Titre5Car"/>
    <w:qFormat/>
    <w:rsid w:val="00156D05"/>
    <w:pPr>
      <w:numPr>
        <w:ilvl w:val="4"/>
      </w:numPr>
      <w:tabs>
        <w:tab w:val="clear" w:pos="940"/>
        <w:tab w:val="clear" w:pos="1140"/>
        <w:tab w:val="clear" w:pos="1360"/>
        <w:tab w:val="left" w:pos="1080"/>
      </w:tabs>
      <w:outlineLvl w:val="4"/>
    </w:pPr>
  </w:style>
  <w:style w:type="paragraph" w:styleId="Titre6">
    <w:name w:val="heading 6"/>
    <w:basedOn w:val="Titre5"/>
    <w:next w:val="Normal"/>
    <w:link w:val="Titre6Car"/>
    <w:qFormat/>
    <w:rsid w:val="00156D05"/>
    <w:pPr>
      <w:numPr>
        <w:ilvl w:val="5"/>
      </w:numPr>
      <w:tabs>
        <w:tab w:val="clear" w:pos="1080"/>
        <w:tab w:val="right" w:pos="1440"/>
      </w:tabs>
      <w:outlineLvl w:val="5"/>
    </w:pPr>
  </w:style>
  <w:style w:type="paragraph" w:styleId="Titre7">
    <w:name w:val="heading 7"/>
    <w:basedOn w:val="Titre6"/>
    <w:next w:val="Normal"/>
    <w:link w:val="Titre7Car"/>
    <w:qFormat/>
    <w:rsid w:val="00156D05"/>
    <w:pPr>
      <w:numPr>
        <w:ilvl w:val="6"/>
      </w:numPr>
      <w:tabs>
        <w:tab w:val="left" w:pos="1440"/>
      </w:tabs>
      <w:outlineLvl w:val="6"/>
    </w:pPr>
  </w:style>
  <w:style w:type="paragraph" w:styleId="Titre8">
    <w:name w:val="heading 8"/>
    <w:basedOn w:val="Titre6"/>
    <w:next w:val="Normal"/>
    <w:link w:val="Titre8Car"/>
    <w:qFormat/>
    <w:rsid w:val="00156D05"/>
    <w:pPr>
      <w:numPr>
        <w:ilvl w:val="7"/>
      </w:numPr>
      <w:tabs>
        <w:tab w:val="left" w:pos="1800"/>
      </w:tabs>
      <w:outlineLvl w:val="7"/>
    </w:pPr>
  </w:style>
  <w:style w:type="paragraph" w:styleId="Titre9">
    <w:name w:val="heading 9"/>
    <w:basedOn w:val="Titre6"/>
    <w:next w:val="Normal"/>
    <w:link w:val="Titre9Car"/>
    <w:qFormat/>
    <w:rsid w:val="00156D05"/>
    <w:pPr>
      <w:numPr>
        <w:ilvl w:val="8"/>
      </w:numPr>
      <w:tabs>
        <w:tab w:val="clear" w:pos="1440"/>
        <w:tab w:val="left" w:pos="1800"/>
      </w:tab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74746"/>
    <w:rPr>
      <w:rFonts w:ascii="Arial" w:hAnsi="Arial"/>
      <w:b/>
      <w:sz w:val="28"/>
      <w:lang w:val="en-GB"/>
    </w:rPr>
  </w:style>
  <w:style w:type="character" w:customStyle="1" w:styleId="Titre2Car">
    <w:name w:val="Titre 2 Car"/>
    <w:link w:val="Titre2"/>
    <w:rsid w:val="00B83EC4"/>
    <w:rPr>
      <w:rFonts w:ascii="Arial" w:hAnsi="Arial"/>
      <w:b/>
      <w:bCs/>
      <w:lang w:val="en-GB"/>
    </w:rPr>
  </w:style>
  <w:style w:type="character" w:customStyle="1" w:styleId="Titre3Car">
    <w:name w:val="Titre 3 Car"/>
    <w:link w:val="Titre3"/>
    <w:rsid w:val="002021C9"/>
    <w:rPr>
      <w:rFonts w:ascii="Arial" w:hAnsi="Arial"/>
      <w:b/>
      <w:sz w:val="20"/>
      <w:lang w:val="en-GB"/>
    </w:rPr>
  </w:style>
  <w:style w:type="character" w:customStyle="1" w:styleId="Titre4Car">
    <w:name w:val="Titre 4 Car"/>
    <w:link w:val="Titre4"/>
    <w:rsid w:val="00184661"/>
    <w:rPr>
      <w:rFonts w:ascii="Arial" w:hAnsi="Arial"/>
      <w:b/>
      <w:sz w:val="20"/>
      <w:lang w:val="en-GB"/>
    </w:rPr>
  </w:style>
  <w:style w:type="character" w:customStyle="1" w:styleId="Titre5Car">
    <w:name w:val="Titre 5 Car"/>
    <w:link w:val="Titre5"/>
    <w:rsid w:val="00184661"/>
    <w:rPr>
      <w:rFonts w:ascii="Arial" w:hAnsi="Arial"/>
      <w:b/>
      <w:sz w:val="20"/>
      <w:lang w:val="en-GB"/>
    </w:rPr>
  </w:style>
  <w:style w:type="character" w:customStyle="1" w:styleId="Titre6Car">
    <w:name w:val="Titre 6 Car"/>
    <w:link w:val="Titre6"/>
    <w:rsid w:val="00184661"/>
    <w:rPr>
      <w:rFonts w:ascii="Arial" w:hAnsi="Arial"/>
      <w:b/>
      <w:sz w:val="20"/>
      <w:lang w:val="en-GB"/>
    </w:rPr>
  </w:style>
  <w:style w:type="character" w:customStyle="1" w:styleId="Titre7Car">
    <w:name w:val="Titre 7 Car"/>
    <w:link w:val="Titre7"/>
    <w:rsid w:val="00184661"/>
    <w:rPr>
      <w:rFonts w:ascii="Arial" w:hAnsi="Arial"/>
      <w:b/>
      <w:sz w:val="20"/>
      <w:lang w:val="en-GB"/>
    </w:rPr>
  </w:style>
  <w:style w:type="character" w:customStyle="1" w:styleId="Titre8Car">
    <w:name w:val="Titre 8 Car"/>
    <w:link w:val="Titre8"/>
    <w:rsid w:val="00184661"/>
    <w:rPr>
      <w:rFonts w:ascii="Arial" w:hAnsi="Arial"/>
      <w:b/>
      <w:sz w:val="20"/>
      <w:lang w:val="en-GB"/>
    </w:rPr>
  </w:style>
  <w:style w:type="character" w:customStyle="1" w:styleId="Titre9Car">
    <w:name w:val="Titre 9 Car"/>
    <w:link w:val="Titre9"/>
    <w:rsid w:val="00184661"/>
    <w:rPr>
      <w:rFonts w:ascii="Arial" w:hAnsi="Arial"/>
      <w:b/>
      <w:sz w:val="20"/>
      <w:lang w:val="en-GB"/>
    </w:rPr>
  </w:style>
  <w:style w:type="paragraph" w:customStyle="1" w:styleId="ANNEX">
    <w:name w:val="ANNEX"/>
    <w:basedOn w:val="Normal"/>
    <w:next w:val="Normal"/>
    <w:rsid w:val="00F16BD1"/>
    <w:pPr>
      <w:keepNext/>
      <w:pageBreakBefore/>
      <w:numPr>
        <w:numId w:val="5"/>
      </w:numPr>
      <w:spacing w:before="360" w:after="760" w:line="310" w:lineRule="exact"/>
      <w:jc w:val="center"/>
    </w:pPr>
    <w:rPr>
      <w:b/>
      <w:sz w:val="28"/>
    </w:rPr>
  </w:style>
  <w:style w:type="character" w:styleId="Appelnotedebasdep">
    <w:name w:val="footnote reference"/>
    <w:rsid w:val="00156D05"/>
    <w:rPr>
      <w:position w:val="6"/>
      <w:sz w:val="16"/>
      <w:vertAlign w:val="baseline"/>
    </w:rPr>
  </w:style>
  <w:style w:type="paragraph" w:customStyle="1" w:styleId="Bibliography1">
    <w:name w:val="Bibliography1"/>
    <w:basedOn w:val="Normal"/>
    <w:rsid w:val="00156D05"/>
    <w:pPr>
      <w:tabs>
        <w:tab w:val="left" w:pos="660"/>
      </w:tabs>
      <w:ind w:left="658" w:hanging="658"/>
    </w:pPr>
  </w:style>
  <w:style w:type="paragraph" w:customStyle="1" w:styleId="Figurefootnote">
    <w:name w:val="Figure footnote"/>
    <w:basedOn w:val="Normal"/>
    <w:rsid w:val="00156D05"/>
    <w:pPr>
      <w:keepNext/>
      <w:tabs>
        <w:tab w:val="left" w:pos="340"/>
      </w:tabs>
      <w:spacing w:after="60" w:line="210" w:lineRule="auto"/>
    </w:pPr>
    <w:rPr>
      <w:sz w:val="18"/>
    </w:rPr>
  </w:style>
  <w:style w:type="paragraph" w:customStyle="1" w:styleId="Figuretitle">
    <w:name w:val="Figure title"/>
    <w:basedOn w:val="Normal"/>
    <w:next w:val="Normal"/>
    <w:rsid w:val="00B71BE9"/>
    <w:pPr>
      <w:suppressAutoHyphens/>
      <w:spacing w:before="220" w:after="220"/>
      <w:jc w:val="center"/>
    </w:pPr>
    <w:rPr>
      <w:b/>
      <w:sz w:val="20"/>
    </w:rPr>
  </w:style>
  <w:style w:type="paragraph" w:customStyle="1" w:styleId="Foreword">
    <w:name w:val="Foreword"/>
    <w:basedOn w:val="Normal"/>
    <w:rsid w:val="00156D05"/>
    <w:rPr>
      <w:color w:val="0000FF"/>
    </w:rPr>
  </w:style>
  <w:style w:type="paragraph" w:customStyle="1" w:styleId="Formula">
    <w:name w:val="Formula"/>
    <w:basedOn w:val="Normal"/>
    <w:next w:val="Normal"/>
    <w:rsid w:val="00156D05"/>
    <w:pPr>
      <w:keepNext/>
      <w:tabs>
        <w:tab w:val="right" w:pos="8640"/>
      </w:tabs>
      <w:spacing w:after="220"/>
      <w:ind w:left="400"/>
    </w:pPr>
  </w:style>
  <w:style w:type="paragraph" w:styleId="Index1">
    <w:name w:val="index 1"/>
    <w:basedOn w:val="Normal"/>
    <w:next w:val="Normal"/>
    <w:autoRedefine/>
    <w:semiHidden/>
    <w:rsid w:val="00156D05"/>
    <w:pPr>
      <w:spacing w:line="210" w:lineRule="auto"/>
      <w:ind w:left="340" w:hanging="340"/>
    </w:pPr>
    <w:rPr>
      <w:b/>
      <w:sz w:val="18"/>
    </w:rPr>
  </w:style>
  <w:style w:type="character" w:customStyle="1" w:styleId="Remark">
    <w:name w:val="Remark"/>
    <w:rsid w:val="00B46E36"/>
    <w:rPr>
      <w:i/>
      <w:iCs/>
      <w:sz w:val="20"/>
    </w:rPr>
  </w:style>
  <w:style w:type="paragraph" w:customStyle="1" w:styleId="Note">
    <w:name w:val="Note"/>
    <w:basedOn w:val="Normal"/>
    <w:next w:val="Normal"/>
    <w:link w:val="NoteCar"/>
    <w:rsid w:val="00B56D7A"/>
    <w:rPr>
      <w:i/>
    </w:rPr>
  </w:style>
  <w:style w:type="character" w:customStyle="1" w:styleId="NoteCar">
    <w:name w:val="Note Car"/>
    <w:link w:val="Note"/>
    <w:rsid w:val="00B56D7A"/>
    <w:rPr>
      <w:i/>
      <w:sz w:val="24"/>
      <w:lang w:val="en-GB" w:eastAsia="en-US" w:bidi="ar-SA"/>
    </w:rPr>
  </w:style>
  <w:style w:type="paragraph" w:styleId="Notedebasdepage">
    <w:name w:val="footnote text"/>
    <w:basedOn w:val="Normal"/>
    <w:link w:val="NotedebasdepageCar"/>
    <w:qFormat/>
    <w:rsid w:val="00156D05"/>
    <w:pPr>
      <w:tabs>
        <w:tab w:val="left" w:pos="340"/>
      </w:tabs>
      <w:spacing w:line="210" w:lineRule="auto"/>
    </w:pPr>
    <w:rPr>
      <w:sz w:val="18"/>
    </w:rPr>
  </w:style>
  <w:style w:type="character" w:customStyle="1" w:styleId="NotedebasdepageCar">
    <w:name w:val="Note de bas de page Car"/>
    <w:link w:val="Notedebasdepage"/>
    <w:rsid w:val="00184661"/>
    <w:rPr>
      <w:sz w:val="18"/>
      <w:lang w:val="en-GB" w:eastAsia="en-US"/>
    </w:rPr>
  </w:style>
  <w:style w:type="paragraph" w:styleId="Pieddepage">
    <w:name w:val="footer"/>
    <w:basedOn w:val="Normal"/>
    <w:link w:val="PieddepageCar"/>
    <w:rsid w:val="00156D05"/>
    <w:pPr>
      <w:spacing w:after="0" w:line="-220" w:lineRule="auto"/>
    </w:pPr>
  </w:style>
  <w:style w:type="character" w:customStyle="1" w:styleId="PieddepageCar">
    <w:name w:val="Pied de page Car"/>
    <w:link w:val="Pieddepage"/>
    <w:rsid w:val="00184661"/>
    <w:rPr>
      <w:sz w:val="24"/>
      <w:lang w:val="en-GB" w:eastAsia="en-US"/>
    </w:rPr>
  </w:style>
  <w:style w:type="paragraph" w:customStyle="1" w:styleId="Tablefootnote">
    <w:name w:val="Table footnote"/>
    <w:basedOn w:val="Normal"/>
    <w:rsid w:val="00156D05"/>
    <w:pPr>
      <w:tabs>
        <w:tab w:val="left" w:pos="340"/>
      </w:tabs>
      <w:spacing w:before="60" w:after="60" w:line="210" w:lineRule="auto"/>
    </w:pPr>
    <w:rPr>
      <w:sz w:val="18"/>
    </w:rPr>
  </w:style>
  <w:style w:type="paragraph" w:customStyle="1" w:styleId="Tabletitle">
    <w:name w:val="Table title"/>
    <w:basedOn w:val="Normal"/>
    <w:next w:val="Normal"/>
    <w:rsid w:val="00156D05"/>
    <w:pPr>
      <w:keepNext/>
      <w:suppressAutoHyphens/>
      <w:spacing w:line="-230" w:lineRule="auto"/>
      <w:jc w:val="center"/>
    </w:pPr>
    <w:rPr>
      <w:b/>
    </w:rPr>
  </w:style>
  <w:style w:type="paragraph" w:styleId="Titreindex">
    <w:name w:val="index heading"/>
    <w:basedOn w:val="Normal"/>
    <w:next w:val="Index1"/>
    <w:semiHidden/>
    <w:rsid w:val="00156D05"/>
    <w:pPr>
      <w:keepNext/>
      <w:spacing w:before="480" w:after="210"/>
      <w:jc w:val="center"/>
    </w:pPr>
  </w:style>
  <w:style w:type="paragraph" w:styleId="TM1">
    <w:name w:val="toc 1"/>
    <w:basedOn w:val="Normal"/>
    <w:next w:val="Normal"/>
    <w:autoRedefine/>
    <w:uiPriority w:val="39"/>
    <w:rsid w:val="00973B4D"/>
    <w:pPr>
      <w:tabs>
        <w:tab w:val="left" w:pos="340"/>
        <w:tab w:val="left" w:pos="851"/>
        <w:tab w:val="left" w:pos="1021"/>
        <w:tab w:val="right" w:leader="dot" w:pos="8640"/>
      </w:tabs>
      <w:suppressAutoHyphens/>
      <w:spacing w:after="60"/>
      <w:ind w:left="851" w:right="499" w:hanging="851"/>
    </w:pPr>
    <w:rPr>
      <w:b/>
      <w:noProof/>
    </w:rPr>
  </w:style>
  <w:style w:type="paragraph" w:styleId="TM2">
    <w:name w:val="toc 2"/>
    <w:basedOn w:val="TM1"/>
    <w:next w:val="Normal"/>
    <w:autoRedefine/>
    <w:uiPriority w:val="39"/>
    <w:rsid w:val="007B1688"/>
    <w:pPr>
      <w:tabs>
        <w:tab w:val="clear" w:pos="340"/>
      </w:tabs>
      <w:spacing w:before="0"/>
      <w:ind w:left="1191"/>
    </w:pPr>
    <w:rPr>
      <w:b w:val="0"/>
    </w:rPr>
  </w:style>
  <w:style w:type="paragraph" w:styleId="TM3">
    <w:name w:val="toc 3"/>
    <w:basedOn w:val="TM2"/>
    <w:next w:val="Normal"/>
    <w:autoRedefine/>
    <w:semiHidden/>
    <w:rsid w:val="007B1688"/>
    <w:pPr>
      <w:tabs>
        <w:tab w:val="left" w:pos="1361"/>
      </w:tabs>
      <w:ind w:left="1531"/>
    </w:pPr>
  </w:style>
  <w:style w:type="paragraph" w:styleId="TM4">
    <w:name w:val="toc 4"/>
    <w:basedOn w:val="TM2"/>
    <w:next w:val="Normal"/>
    <w:autoRedefine/>
    <w:semiHidden/>
    <w:rsid w:val="00156D05"/>
    <w:pPr>
      <w:tabs>
        <w:tab w:val="left" w:pos="1440"/>
      </w:tabs>
      <w:ind w:left="1440" w:hanging="1440"/>
    </w:pPr>
  </w:style>
  <w:style w:type="paragraph" w:styleId="TM5">
    <w:name w:val="toc 5"/>
    <w:basedOn w:val="TM4"/>
    <w:next w:val="Normal"/>
    <w:autoRedefine/>
    <w:semiHidden/>
    <w:rsid w:val="00156D05"/>
  </w:style>
  <w:style w:type="paragraph" w:styleId="TM6">
    <w:name w:val="toc 6"/>
    <w:basedOn w:val="TM4"/>
    <w:next w:val="Normal"/>
    <w:autoRedefine/>
    <w:semiHidden/>
    <w:rsid w:val="00156D05"/>
    <w:pPr>
      <w:numPr>
        <w:numId w:val="6"/>
      </w:numPr>
    </w:pPr>
  </w:style>
  <w:style w:type="paragraph" w:styleId="TM9">
    <w:name w:val="toc 9"/>
    <w:basedOn w:val="TM1"/>
    <w:next w:val="Normal"/>
    <w:autoRedefine/>
    <w:semiHidden/>
    <w:rsid w:val="00156D05"/>
    <w:pPr>
      <w:ind w:left="0" w:firstLine="0"/>
    </w:pPr>
  </w:style>
  <w:style w:type="paragraph" w:customStyle="1" w:styleId="zzBiblio">
    <w:name w:val="zzBiblio"/>
    <w:basedOn w:val="Normal"/>
    <w:next w:val="Bibliography1"/>
    <w:rsid w:val="00156D05"/>
    <w:pPr>
      <w:pageBreakBefore/>
      <w:spacing w:after="760" w:line="-310" w:lineRule="auto"/>
      <w:jc w:val="center"/>
    </w:pPr>
    <w:rPr>
      <w:b/>
      <w:sz w:val="28"/>
    </w:rPr>
  </w:style>
  <w:style w:type="paragraph" w:customStyle="1" w:styleId="zzContents">
    <w:name w:val="zzContents"/>
    <w:basedOn w:val="Normal"/>
    <w:next w:val="TM1"/>
    <w:rsid w:val="00720807"/>
    <w:pPr>
      <w:pageBreakBefore/>
      <w:tabs>
        <w:tab w:val="left" w:pos="400"/>
      </w:tabs>
      <w:spacing w:before="480" w:after="310" w:line="310" w:lineRule="exact"/>
    </w:pPr>
    <w:rPr>
      <w:b/>
      <w:sz w:val="28"/>
    </w:rPr>
  </w:style>
  <w:style w:type="paragraph" w:customStyle="1" w:styleId="zzCopyright">
    <w:name w:val="zzCopyright"/>
    <w:basedOn w:val="Normal"/>
    <w:next w:val="Normal"/>
    <w:rsid w:val="009829F6"/>
    <w:pPr>
      <w:tabs>
        <w:tab w:val="left" w:pos="514"/>
        <w:tab w:val="left" w:pos="9623"/>
      </w:tabs>
      <w:ind w:left="284" w:right="284"/>
    </w:pPr>
  </w:style>
  <w:style w:type="paragraph" w:customStyle="1" w:styleId="CoverHead">
    <w:name w:val="Cover Head"/>
    <w:basedOn w:val="Normal"/>
    <w:rsid w:val="00096ED0"/>
    <w:pPr>
      <w:spacing w:after="220"/>
      <w:jc w:val="right"/>
    </w:pPr>
    <w:rPr>
      <w:b/>
      <w:color w:val="000000"/>
      <w:sz w:val="20"/>
    </w:rPr>
  </w:style>
  <w:style w:type="paragraph" w:customStyle="1" w:styleId="zzForeword">
    <w:name w:val="zzForeword"/>
    <w:basedOn w:val="Normal"/>
    <w:next w:val="Normal"/>
    <w:rsid w:val="00720807"/>
    <w:pPr>
      <w:pageBreakBefore/>
      <w:tabs>
        <w:tab w:val="left" w:pos="400"/>
      </w:tabs>
      <w:spacing w:before="480" w:after="310" w:line="310" w:lineRule="exact"/>
    </w:pPr>
    <w:rPr>
      <w:b/>
      <w:sz w:val="28"/>
    </w:rPr>
  </w:style>
  <w:style w:type="paragraph" w:customStyle="1" w:styleId="zzHelp">
    <w:name w:val="zzHelp"/>
    <w:basedOn w:val="Normal"/>
    <w:link w:val="zzHelpCar"/>
    <w:rsid w:val="00156D05"/>
    <w:rPr>
      <w:color w:val="008000"/>
    </w:rPr>
  </w:style>
  <w:style w:type="character" w:customStyle="1" w:styleId="zzHelpCar">
    <w:name w:val="zzHelp Car"/>
    <w:link w:val="zzHelp"/>
    <w:rsid w:val="00E558FD"/>
    <w:rPr>
      <w:color w:val="008000"/>
      <w:sz w:val="24"/>
      <w:lang w:val="en-GB" w:eastAsia="en-US" w:bidi="ar-SA"/>
    </w:rPr>
  </w:style>
  <w:style w:type="paragraph" w:customStyle="1" w:styleId="zzIndex">
    <w:name w:val="zzIndex"/>
    <w:basedOn w:val="zzBiblio"/>
    <w:next w:val="Normal"/>
    <w:rsid w:val="00156D05"/>
  </w:style>
  <w:style w:type="paragraph" w:styleId="Lgende">
    <w:name w:val="caption"/>
    <w:basedOn w:val="Normal"/>
    <w:next w:val="Normal"/>
    <w:uiPriority w:val="35"/>
    <w:qFormat/>
    <w:rsid w:val="00781F90"/>
    <w:pPr>
      <w:jc w:val="center"/>
    </w:pPr>
    <w:rPr>
      <w:b/>
      <w:bCs/>
      <w:sz w:val="20"/>
    </w:rPr>
  </w:style>
  <w:style w:type="character" w:styleId="Appeldenotedefin">
    <w:name w:val="endnote reference"/>
    <w:semiHidden/>
    <w:rsid w:val="00156D05"/>
    <w:rPr>
      <w:vertAlign w:val="superscript"/>
    </w:rPr>
  </w:style>
  <w:style w:type="paragraph" w:styleId="Liste">
    <w:name w:val="List"/>
    <w:basedOn w:val="Normal"/>
    <w:rsid w:val="008275B7"/>
    <w:pPr>
      <w:tabs>
        <w:tab w:val="left" w:pos="567"/>
      </w:tabs>
      <w:spacing w:before="0" w:after="80"/>
      <w:ind w:left="568" w:hanging="284"/>
    </w:pPr>
  </w:style>
  <w:style w:type="paragraph" w:styleId="Retraitcorpsdetexte3">
    <w:name w:val="Body Text Indent 3"/>
    <w:basedOn w:val="Normal"/>
    <w:link w:val="Retraitcorpsdetexte3Car"/>
    <w:rsid w:val="00156D05"/>
    <w:pPr>
      <w:spacing w:after="0"/>
      <w:ind w:left="450" w:hanging="270"/>
    </w:pPr>
    <w:rPr>
      <w:lang w:val="en-US"/>
    </w:rPr>
  </w:style>
  <w:style w:type="character" w:customStyle="1" w:styleId="Retraitcorpsdetexte3Car">
    <w:name w:val="Retrait corps de texte 3 Car"/>
    <w:link w:val="Retraitcorpsdetexte3"/>
    <w:rsid w:val="00184661"/>
    <w:rPr>
      <w:sz w:val="24"/>
      <w:lang w:val="en-US" w:eastAsia="en-US"/>
    </w:rPr>
  </w:style>
  <w:style w:type="paragraph" w:styleId="TM7">
    <w:name w:val="toc 7"/>
    <w:basedOn w:val="Normal"/>
    <w:next w:val="Normal"/>
    <w:autoRedefine/>
    <w:semiHidden/>
    <w:rsid w:val="00156D05"/>
    <w:pPr>
      <w:ind w:left="1200"/>
    </w:pPr>
  </w:style>
  <w:style w:type="paragraph" w:customStyle="1" w:styleId="OGCtableheader">
    <w:name w:val="OGC table header"/>
    <w:basedOn w:val="Normal"/>
    <w:autoRedefine/>
    <w:rsid w:val="006555E2"/>
    <w:pPr>
      <w:spacing w:before="60" w:after="60" w:line="211" w:lineRule="auto"/>
      <w:jc w:val="center"/>
    </w:pPr>
    <w:rPr>
      <w:b/>
      <w:sz w:val="20"/>
    </w:rPr>
  </w:style>
  <w:style w:type="paragraph" w:customStyle="1" w:styleId="OGCtabletext">
    <w:name w:val="OGC table text"/>
    <w:basedOn w:val="OGCtableheader"/>
    <w:autoRedefine/>
    <w:rsid w:val="001E0C58"/>
    <w:pPr>
      <w:jc w:val="left"/>
    </w:pPr>
    <w:rPr>
      <w:b w:val="0"/>
    </w:rPr>
  </w:style>
  <w:style w:type="paragraph" w:styleId="TM8">
    <w:name w:val="toc 8"/>
    <w:basedOn w:val="Normal"/>
    <w:next w:val="Normal"/>
    <w:autoRedefine/>
    <w:semiHidden/>
    <w:rsid w:val="00156D05"/>
    <w:pPr>
      <w:ind w:left="1400"/>
    </w:pPr>
  </w:style>
  <w:style w:type="paragraph" w:customStyle="1" w:styleId="List1">
    <w:name w:val="List 1"/>
    <w:basedOn w:val="Normal"/>
    <w:rsid w:val="005E7DF3"/>
    <w:pPr>
      <w:tabs>
        <w:tab w:val="num" w:pos="360"/>
      </w:tabs>
      <w:spacing w:before="80" w:after="80"/>
      <w:ind w:left="357" w:hanging="357"/>
    </w:pPr>
  </w:style>
  <w:style w:type="paragraph" w:customStyle="1" w:styleId="Figureart">
    <w:name w:val="Figure art"/>
    <w:basedOn w:val="Normal"/>
    <w:next w:val="Figuretitle"/>
    <w:rsid w:val="00156D05"/>
    <w:pPr>
      <w:keepNext/>
      <w:spacing w:after="0"/>
      <w:jc w:val="center"/>
    </w:pPr>
  </w:style>
  <w:style w:type="paragraph" w:styleId="Normalcentr">
    <w:name w:val="Block Text"/>
    <w:basedOn w:val="Normal"/>
    <w:rsid w:val="00156D05"/>
    <w:pPr>
      <w:ind w:left="1440" w:right="1440"/>
    </w:pPr>
  </w:style>
  <w:style w:type="character" w:styleId="Lienhypertexte">
    <w:name w:val="Hyperlink"/>
    <w:uiPriority w:val="99"/>
    <w:rsid w:val="00156D05"/>
    <w:rPr>
      <w:color w:val="0000FF"/>
      <w:u w:val="single"/>
    </w:rPr>
  </w:style>
  <w:style w:type="paragraph" w:styleId="Textedebulles">
    <w:name w:val="Balloon Text"/>
    <w:basedOn w:val="Normal"/>
    <w:link w:val="TextedebullesCar"/>
    <w:semiHidden/>
    <w:rsid w:val="0057589C"/>
    <w:rPr>
      <w:rFonts w:ascii="Tahoma" w:hAnsi="Tahoma" w:cs="Tahoma"/>
      <w:sz w:val="16"/>
      <w:szCs w:val="16"/>
    </w:rPr>
  </w:style>
  <w:style w:type="character" w:customStyle="1" w:styleId="TextedebullesCar">
    <w:name w:val="Texte de bulles Car"/>
    <w:link w:val="Textedebulles"/>
    <w:semiHidden/>
    <w:rsid w:val="00184661"/>
    <w:rPr>
      <w:rFonts w:ascii="Tahoma" w:hAnsi="Tahoma" w:cs="Tahoma"/>
      <w:sz w:val="16"/>
      <w:szCs w:val="16"/>
      <w:lang w:val="en-GB" w:eastAsia="en-US"/>
    </w:rPr>
  </w:style>
  <w:style w:type="paragraph" w:customStyle="1" w:styleId="MainTitle">
    <w:name w:val="Main Title"/>
    <w:basedOn w:val="Normal"/>
    <w:rsid w:val="004D78C3"/>
    <w:pPr>
      <w:spacing w:before="1200"/>
      <w:jc w:val="center"/>
    </w:pPr>
    <w:rPr>
      <w:b/>
      <w:sz w:val="28"/>
    </w:rPr>
  </w:style>
  <w:style w:type="paragraph" w:customStyle="1" w:styleId="Example">
    <w:name w:val="Example"/>
    <w:basedOn w:val="Normal"/>
    <w:link w:val="ExampleCar"/>
    <w:rsid w:val="0022619E"/>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pPr>
    <w:rPr>
      <w:sz w:val="18"/>
    </w:rPr>
  </w:style>
  <w:style w:type="character" w:customStyle="1" w:styleId="ExampleCar">
    <w:name w:val="Example Car"/>
    <w:link w:val="Example"/>
    <w:rsid w:val="0022619E"/>
    <w:rPr>
      <w:sz w:val="18"/>
      <w:shd w:val="clear" w:color="auto" w:fill="F3F3F3"/>
      <w:lang w:val="en-GB" w:eastAsia="en-US"/>
    </w:rPr>
  </w:style>
  <w:style w:type="paragraph" w:customStyle="1" w:styleId="StyleCoverHeadNonGrasAutomatiqueGaucheAprs0pt">
    <w:name w:val="Style Cover Head + Non Gras Automatique Gauche Après : 0 pt"/>
    <w:basedOn w:val="CoverHead"/>
    <w:rsid w:val="001A2BE7"/>
    <w:pPr>
      <w:numPr>
        <w:ilvl w:val="1"/>
        <w:numId w:val="5"/>
      </w:numPr>
      <w:spacing w:before="0" w:after="0"/>
      <w:jc w:val="left"/>
    </w:pPr>
    <w:rPr>
      <w:b w:val="0"/>
      <w:color w:val="auto"/>
    </w:rPr>
  </w:style>
  <w:style w:type="paragraph" w:customStyle="1" w:styleId="StyleCoverHeadNonGrasAutomatiqueGaucheAprs0pt1">
    <w:name w:val="Style Cover Head + Non Gras Automatique Gauche Après : 0 pt1"/>
    <w:basedOn w:val="CoverHead"/>
    <w:rsid w:val="001A2BE7"/>
    <w:pPr>
      <w:numPr>
        <w:ilvl w:val="2"/>
        <w:numId w:val="5"/>
      </w:numPr>
      <w:spacing w:before="0" w:after="0"/>
      <w:jc w:val="left"/>
    </w:pPr>
    <w:rPr>
      <w:b w:val="0"/>
      <w:color w:val="auto"/>
    </w:rPr>
  </w:style>
  <w:style w:type="paragraph" w:customStyle="1" w:styleId="CoverFooter">
    <w:name w:val="Cover Footer"/>
    <w:basedOn w:val="CoverHead"/>
    <w:rsid w:val="001A2BE7"/>
    <w:pPr>
      <w:framePr w:w="7365" w:hSpace="142" w:vSpace="142" w:wrap="auto" w:vAnchor="page" w:hAnchor="page" w:x="2064" w:y="13865"/>
      <w:tabs>
        <w:tab w:val="left" w:pos="1980"/>
      </w:tabs>
      <w:suppressAutoHyphens/>
      <w:spacing w:before="0" w:after="0"/>
      <w:jc w:val="left"/>
    </w:pPr>
    <w:rPr>
      <w:b w:val="0"/>
      <w:color w:val="auto"/>
      <w:lang w:val="fr-FR"/>
    </w:rPr>
  </w:style>
  <w:style w:type="paragraph" w:styleId="En-tte">
    <w:name w:val="header"/>
    <w:basedOn w:val="Normal"/>
    <w:link w:val="En-tteCar"/>
    <w:rsid w:val="00411CF5"/>
    <w:pPr>
      <w:tabs>
        <w:tab w:val="center" w:pos="4536"/>
        <w:tab w:val="right" w:pos="9072"/>
      </w:tabs>
    </w:pPr>
  </w:style>
  <w:style w:type="character" w:customStyle="1" w:styleId="En-tteCar">
    <w:name w:val="En-tête Car"/>
    <w:link w:val="En-tte"/>
    <w:rsid w:val="00184661"/>
    <w:rPr>
      <w:sz w:val="24"/>
      <w:lang w:val="en-GB" w:eastAsia="en-US"/>
    </w:rPr>
  </w:style>
  <w:style w:type="paragraph" w:customStyle="1" w:styleId="StyleExampleGras">
    <w:name w:val="Style Example + Gras"/>
    <w:basedOn w:val="Example"/>
    <w:rsid w:val="00F62148"/>
    <w:rPr>
      <w:b/>
      <w:bCs/>
    </w:rPr>
  </w:style>
  <w:style w:type="paragraph" w:customStyle="1" w:styleId="Firstparagraph">
    <w:name w:val="First paragraph"/>
    <w:basedOn w:val="Normal"/>
    <w:link w:val="FirstparagraphZchn"/>
    <w:rsid w:val="00E426C3"/>
    <w:pPr>
      <w:spacing w:before="0" w:after="0"/>
    </w:pPr>
    <w:rPr>
      <w:lang w:eastAsia="de-DE"/>
    </w:rPr>
  </w:style>
  <w:style w:type="character" w:customStyle="1" w:styleId="FirstparagraphZchn">
    <w:name w:val="First paragraph Zchn"/>
    <w:link w:val="Firstparagraph"/>
    <w:rsid w:val="00E426C3"/>
    <w:rPr>
      <w:sz w:val="24"/>
      <w:szCs w:val="24"/>
      <w:lang w:val="en-GB" w:eastAsia="de-DE" w:bidi="ar-SA"/>
    </w:rPr>
  </w:style>
  <w:style w:type="character" w:customStyle="1" w:styleId="DefinitionheaderCharChar">
    <w:name w:val="Definitionheader Char Char"/>
    <w:rsid w:val="00E426C3"/>
    <w:rPr>
      <w:b/>
      <w:sz w:val="24"/>
      <w:szCs w:val="24"/>
      <w:lang w:val="en-GB" w:eastAsia="de-DE" w:bidi="ar-SA"/>
    </w:rPr>
  </w:style>
  <w:style w:type="paragraph" w:customStyle="1" w:styleId="DefinitionheaderChar">
    <w:name w:val="Definitionheader Char"/>
    <w:basedOn w:val="Normal"/>
    <w:link w:val="DefinitionheaderCharZchn1"/>
    <w:rsid w:val="00E426C3"/>
    <w:pPr>
      <w:spacing w:before="0" w:after="0"/>
      <w:jc w:val="left"/>
    </w:pPr>
    <w:rPr>
      <w:b/>
      <w:noProof/>
      <w:lang w:eastAsia="de-DE"/>
    </w:rPr>
  </w:style>
  <w:style w:type="character" w:customStyle="1" w:styleId="DefinitionheaderCharZchn1">
    <w:name w:val="Definitionheader Char Zchn1"/>
    <w:link w:val="DefinitionheaderChar"/>
    <w:rsid w:val="00E426C3"/>
    <w:rPr>
      <w:b/>
      <w:noProof/>
      <w:sz w:val="24"/>
      <w:szCs w:val="24"/>
      <w:lang w:val="en-GB" w:eastAsia="de-DE" w:bidi="ar-SA"/>
    </w:rPr>
  </w:style>
  <w:style w:type="paragraph" w:customStyle="1" w:styleId="Appendix">
    <w:name w:val="Appendix"/>
    <w:basedOn w:val="Normal"/>
    <w:rsid w:val="00E31E73"/>
    <w:pPr>
      <w:numPr>
        <w:ilvl w:val="8"/>
        <w:numId w:val="3"/>
      </w:numPr>
    </w:pPr>
  </w:style>
  <w:style w:type="paragraph" w:styleId="Tabledesillustrations">
    <w:name w:val="table of figures"/>
    <w:basedOn w:val="Normal"/>
    <w:next w:val="Normal"/>
    <w:uiPriority w:val="99"/>
    <w:rsid w:val="00CF364A"/>
  </w:style>
  <w:style w:type="paragraph" w:customStyle="1" w:styleId="Requirement">
    <w:name w:val="Requirement"/>
    <w:basedOn w:val="Normal"/>
    <w:next w:val="Normal"/>
    <w:rsid w:val="003B6323"/>
    <w:pPr>
      <w:numPr>
        <w:numId w:val="4"/>
      </w:numPr>
      <w:tabs>
        <w:tab w:val="clear" w:pos="1134"/>
        <w:tab w:val="left" w:pos="907"/>
      </w:tabs>
      <w:ind w:left="907" w:hanging="907"/>
    </w:pPr>
    <w:rPr>
      <w:rFonts w:ascii="Calibri" w:hAnsi="Calibri"/>
      <w:b/>
      <w:color w:val="CC0000"/>
    </w:rPr>
  </w:style>
  <w:style w:type="paragraph" w:customStyle="1" w:styleId="AnnexLevel2">
    <w:name w:val="Annex Level 2"/>
    <w:basedOn w:val="Titre2"/>
    <w:link w:val="AnnexLevel2Car"/>
    <w:rsid w:val="001A6AAF"/>
    <w:pPr>
      <w:numPr>
        <w:ilvl w:val="0"/>
        <w:numId w:val="0"/>
      </w:numPr>
      <w:tabs>
        <w:tab w:val="clear" w:pos="540"/>
        <w:tab w:val="num" w:pos="0"/>
        <w:tab w:val="left" w:pos="605"/>
      </w:tabs>
    </w:pPr>
    <w:rPr>
      <w:lang w:val="en-US"/>
    </w:rPr>
  </w:style>
  <w:style w:type="character" w:customStyle="1" w:styleId="AnnexLevel2Car">
    <w:name w:val="Annex Level 2 Car"/>
    <w:link w:val="AnnexLevel2"/>
    <w:rsid w:val="001A6AAF"/>
    <w:rPr>
      <w:rFonts w:ascii="Arial" w:hAnsi="Arial"/>
      <w:b/>
      <w:sz w:val="24"/>
      <w:lang w:val="en-US"/>
    </w:rPr>
  </w:style>
  <w:style w:type="paragraph" w:customStyle="1" w:styleId="AnnexLevel3">
    <w:name w:val="Annex Level 3"/>
    <w:basedOn w:val="Titre3"/>
    <w:next w:val="Normal"/>
    <w:rsid w:val="001A6AAF"/>
    <w:pPr>
      <w:numPr>
        <w:ilvl w:val="0"/>
        <w:numId w:val="0"/>
      </w:numPr>
      <w:tabs>
        <w:tab w:val="num" w:pos="0"/>
      </w:tabs>
    </w:pPr>
    <w:rPr>
      <w:lang w:val="en-US"/>
    </w:rPr>
  </w:style>
  <w:style w:type="paragraph" w:styleId="Sous-titre">
    <w:name w:val="Subtitle"/>
    <w:basedOn w:val="Normal"/>
    <w:link w:val="Sous-titreCar"/>
    <w:qFormat/>
    <w:rsid w:val="00F83E51"/>
    <w:pPr>
      <w:spacing w:after="60"/>
      <w:jc w:val="center"/>
      <w:outlineLvl w:val="1"/>
    </w:pPr>
    <w:rPr>
      <w:rFonts w:ascii="Arial" w:hAnsi="Arial" w:cs="Arial"/>
    </w:rPr>
  </w:style>
  <w:style w:type="character" w:customStyle="1" w:styleId="Sous-titreCar">
    <w:name w:val="Sous-titre Car"/>
    <w:link w:val="Sous-titre"/>
    <w:rsid w:val="00184661"/>
    <w:rPr>
      <w:rFonts w:ascii="Arial" w:hAnsi="Arial" w:cs="Arial"/>
      <w:sz w:val="24"/>
      <w:szCs w:val="24"/>
      <w:lang w:val="en-GB" w:eastAsia="en-US"/>
    </w:rPr>
  </w:style>
  <w:style w:type="character" w:styleId="Marquedecommentaire">
    <w:name w:val="annotation reference"/>
    <w:uiPriority w:val="99"/>
    <w:semiHidden/>
    <w:rsid w:val="0009774B"/>
    <w:rPr>
      <w:sz w:val="16"/>
      <w:szCs w:val="16"/>
    </w:rPr>
  </w:style>
  <w:style w:type="paragraph" w:styleId="Commentaire">
    <w:name w:val="annotation text"/>
    <w:basedOn w:val="Normal"/>
    <w:link w:val="CommentaireCar"/>
    <w:uiPriority w:val="99"/>
    <w:semiHidden/>
    <w:rsid w:val="0009774B"/>
    <w:rPr>
      <w:sz w:val="20"/>
    </w:rPr>
  </w:style>
  <w:style w:type="character" w:customStyle="1" w:styleId="CommentaireCar">
    <w:name w:val="Commentaire Car"/>
    <w:link w:val="Commentaire"/>
    <w:uiPriority w:val="99"/>
    <w:semiHidden/>
    <w:rsid w:val="00B23683"/>
    <w:rPr>
      <w:lang w:val="en-GB" w:eastAsia="en-US"/>
    </w:rPr>
  </w:style>
  <w:style w:type="paragraph" w:styleId="Objetducommentaire">
    <w:name w:val="annotation subject"/>
    <w:basedOn w:val="Commentaire"/>
    <w:next w:val="Commentaire"/>
    <w:link w:val="ObjetducommentaireCar"/>
    <w:semiHidden/>
    <w:rsid w:val="0009774B"/>
    <w:rPr>
      <w:b/>
      <w:bCs/>
    </w:rPr>
  </w:style>
  <w:style w:type="character" w:customStyle="1" w:styleId="ObjetducommentaireCar">
    <w:name w:val="Objet du commentaire Car"/>
    <w:link w:val="Objetducommentaire"/>
    <w:semiHidden/>
    <w:rsid w:val="00184661"/>
    <w:rPr>
      <w:b/>
      <w:bCs/>
      <w:lang w:val="en-GB" w:eastAsia="en-US"/>
    </w:rPr>
  </w:style>
  <w:style w:type="character" w:styleId="Lienhypertextesuivivisit">
    <w:name w:val="FollowedHyperlink"/>
    <w:rsid w:val="00E85F64"/>
    <w:rPr>
      <w:color w:val="800080"/>
      <w:u w:val="single"/>
    </w:rPr>
  </w:style>
  <w:style w:type="paragraph" w:customStyle="1" w:styleId="Default">
    <w:name w:val="Default"/>
    <w:rsid w:val="0024271A"/>
    <w:pPr>
      <w:autoSpaceDE w:val="0"/>
      <w:autoSpaceDN w:val="0"/>
      <w:adjustRightInd w:val="0"/>
    </w:pPr>
    <w:rPr>
      <w:color w:val="000000"/>
      <w:lang w:val="fr-FR" w:eastAsia="fr-FR"/>
    </w:rPr>
  </w:style>
  <w:style w:type="character" w:styleId="CodeHTML">
    <w:name w:val="HTML Code"/>
    <w:rsid w:val="00B15B8A"/>
    <w:rPr>
      <w:rFonts w:ascii="Courier New" w:hAnsi="Courier New" w:cs="Courier New"/>
      <w:sz w:val="20"/>
      <w:szCs w:val="20"/>
    </w:rPr>
  </w:style>
  <w:style w:type="paragraph" w:customStyle="1" w:styleId="XMLExample">
    <w:name w:val="XML Example"/>
    <w:next w:val="Normal"/>
    <w:link w:val="XMLExampleCar"/>
    <w:rsid w:val="00B43A42"/>
    <w:pPr>
      <w:pBdr>
        <w:top w:val="single" w:sz="4" w:space="4" w:color="FFFFFF"/>
        <w:left w:val="single" w:sz="4" w:space="4" w:color="FFFFFF"/>
        <w:bottom w:val="single" w:sz="4" w:space="4" w:color="FFFFFF"/>
        <w:right w:val="single" w:sz="4" w:space="4" w:color="FFFFFF"/>
      </w:pBdr>
      <w:shd w:val="clear" w:color="auto" w:fill="F3F3F3"/>
      <w:tabs>
        <w:tab w:val="left" w:pos="284"/>
        <w:tab w:val="left" w:pos="426"/>
        <w:tab w:val="left" w:pos="567"/>
        <w:tab w:val="left" w:pos="709"/>
        <w:tab w:val="left" w:pos="851"/>
        <w:tab w:val="left" w:pos="993"/>
        <w:tab w:val="left" w:pos="1134"/>
        <w:tab w:val="left" w:pos="1276"/>
        <w:tab w:val="left" w:pos="1418"/>
        <w:tab w:val="left" w:pos="1560"/>
        <w:tab w:val="left" w:pos="1701"/>
      </w:tabs>
      <w:autoSpaceDE w:val="0"/>
      <w:autoSpaceDN w:val="0"/>
      <w:adjustRightInd w:val="0"/>
      <w:ind w:left="113" w:right="113"/>
    </w:pPr>
    <w:rPr>
      <w:rFonts w:ascii="Courier New" w:hAnsi="Courier New" w:cs="Courier New"/>
      <w:color w:val="000080"/>
      <w:sz w:val="15"/>
      <w:szCs w:val="15"/>
      <w:lang w:val="en-US" w:eastAsia="fr-FR"/>
    </w:rPr>
  </w:style>
  <w:style w:type="character" w:customStyle="1" w:styleId="XMLExampleCar">
    <w:name w:val="XML Example Car"/>
    <w:link w:val="XMLExample"/>
    <w:rsid w:val="00B43A42"/>
    <w:rPr>
      <w:rFonts w:ascii="Courier New" w:hAnsi="Courier New" w:cs="Courier New"/>
      <w:color w:val="000080"/>
      <w:sz w:val="15"/>
      <w:szCs w:val="15"/>
      <w:shd w:val="clear" w:color="auto" w:fill="F3F3F3"/>
      <w:lang w:val="en-US" w:eastAsia="fr-FR" w:bidi="ar-SA"/>
    </w:rPr>
  </w:style>
  <w:style w:type="paragraph" w:customStyle="1" w:styleId="XMLSchema">
    <w:name w:val="XML Schema"/>
    <w:basedOn w:val="XMLExample"/>
    <w:link w:val="XMLSchemaCar"/>
    <w:rsid w:val="00B43A42"/>
    <w:pPr>
      <w:shd w:val="clear" w:color="auto" w:fill="auto"/>
      <w:tabs>
        <w:tab w:val="left" w:pos="142"/>
      </w:tabs>
      <w:ind w:left="0" w:right="0"/>
    </w:pPr>
  </w:style>
  <w:style w:type="character" w:customStyle="1" w:styleId="XMLSchemaCar">
    <w:name w:val="XML Schema Car"/>
    <w:basedOn w:val="XMLExampleCar"/>
    <w:link w:val="XMLSchema"/>
    <w:rsid w:val="00B43A42"/>
    <w:rPr>
      <w:rFonts w:ascii="Courier New" w:hAnsi="Courier New" w:cs="Courier New"/>
      <w:color w:val="000080"/>
      <w:sz w:val="15"/>
      <w:szCs w:val="15"/>
      <w:shd w:val="clear" w:color="auto" w:fill="F3F3F3"/>
      <w:lang w:val="en-US" w:eastAsia="fr-FR" w:bidi="ar-SA"/>
    </w:rPr>
  </w:style>
  <w:style w:type="paragraph" w:customStyle="1" w:styleId="XMLOrange">
    <w:name w:val="XML Orange"/>
    <w:basedOn w:val="XMLSchema"/>
    <w:next w:val="XMLSchema"/>
    <w:link w:val="XMLOrangeCarCar"/>
    <w:rsid w:val="00CC6767"/>
    <w:rPr>
      <w:color w:val="FF8000"/>
    </w:rPr>
  </w:style>
  <w:style w:type="character" w:customStyle="1" w:styleId="XMLOrangeCarCar">
    <w:name w:val="XML Orange Car Car"/>
    <w:link w:val="XMLOrange"/>
    <w:rsid w:val="00CC6767"/>
    <w:rPr>
      <w:rFonts w:ascii="Courier New" w:hAnsi="Courier New" w:cs="Courier New"/>
      <w:color w:val="FF8000"/>
      <w:sz w:val="15"/>
      <w:szCs w:val="15"/>
      <w:shd w:val="clear" w:color="auto" w:fill="F3F3F3"/>
      <w:lang w:val="en-US" w:eastAsia="fr-FR" w:bidi="ar-SA"/>
    </w:rPr>
  </w:style>
  <w:style w:type="table" w:styleId="Thmedutableau">
    <w:name w:val="Table Theme"/>
    <w:basedOn w:val="TableauNormal"/>
    <w:rsid w:val="005E58C6"/>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xempleHTML">
    <w:name w:val="HTML Sample"/>
    <w:rsid w:val="00BD18A6"/>
    <w:rPr>
      <w:rFonts w:ascii="Courier New" w:hAnsi="Courier New" w:cs="Courier New"/>
    </w:rPr>
  </w:style>
  <w:style w:type="character" w:styleId="MachinecrireHTML">
    <w:name w:val="HTML Typewriter"/>
    <w:rsid w:val="00BD18A6"/>
    <w:rPr>
      <w:rFonts w:ascii="Courier New" w:hAnsi="Courier New" w:cs="Courier New"/>
      <w:sz w:val="20"/>
      <w:szCs w:val="20"/>
    </w:rPr>
  </w:style>
  <w:style w:type="paragraph" w:styleId="PrformatHTML">
    <w:name w:val="HTML Preformatted"/>
    <w:basedOn w:val="Normal"/>
    <w:link w:val="PrformatHTMLCar"/>
    <w:rsid w:val="00BD18A6"/>
    <w:rPr>
      <w:rFonts w:ascii="Courier New" w:hAnsi="Courier New" w:cs="Courier New"/>
      <w:sz w:val="20"/>
    </w:rPr>
  </w:style>
  <w:style w:type="character" w:customStyle="1" w:styleId="PrformatHTMLCar">
    <w:name w:val="Préformaté HTML Car"/>
    <w:link w:val="PrformatHTML"/>
    <w:rsid w:val="00184661"/>
    <w:rPr>
      <w:rFonts w:ascii="Courier New" w:hAnsi="Courier New" w:cs="Courier New"/>
      <w:lang w:val="en-GB" w:eastAsia="en-US"/>
    </w:rPr>
  </w:style>
  <w:style w:type="paragraph" w:styleId="Textebrut">
    <w:name w:val="Plain Text"/>
    <w:link w:val="TextebrutCar"/>
    <w:rsid w:val="00270BF2"/>
    <w:rPr>
      <w:rFonts w:ascii="Courier New" w:hAnsi="Courier New" w:cs="Courier New"/>
      <w:sz w:val="14"/>
      <w:lang w:val="en-GB"/>
    </w:rPr>
  </w:style>
  <w:style w:type="character" w:customStyle="1" w:styleId="TextebrutCar">
    <w:name w:val="Texte brut Car"/>
    <w:link w:val="Textebrut"/>
    <w:rsid w:val="00184661"/>
    <w:rPr>
      <w:rFonts w:ascii="Courier New" w:hAnsi="Courier New" w:cs="Courier New"/>
      <w:sz w:val="14"/>
      <w:lang w:val="en-GB" w:eastAsia="en-US" w:bidi="ar-SA"/>
    </w:rPr>
  </w:style>
  <w:style w:type="table" w:styleId="Grilledutableau">
    <w:name w:val="Table Grid"/>
    <w:basedOn w:val="TableauNormal"/>
    <w:rsid w:val="000D045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270BF2"/>
    <w:rPr>
      <w:sz w:val="16"/>
      <w:szCs w:val="16"/>
    </w:rPr>
  </w:style>
  <w:style w:type="character" w:customStyle="1" w:styleId="Corpsdetexte3Car">
    <w:name w:val="Corps de texte 3 Car"/>
    <w:link w:val="Corpsdetexte3"/>
    <w:rsid w:val="00184661"/>
    <w:rPr>
      <w:sz w:val="16"/>
      <w:szCs w:val="16"/>
      <w:lang w:val="en-GB" w:eastAsia="en-US"/>
    </w:rPr>
  </w:style>
  <w:style w:type="paragraph" w:styleId="Listenumros2">
    <w:name w:val="List Number 2"/>
    <w:basedOn w:val="Normal"/>
    <w:rsid w:val="001A6AAF"/>
    <w:pPr>
      <w:numPr>
        <w:numId w:val="7"/>
      </w:numPr>
    </w:pPr>
    <w:rPr>
      <w:lang w:val="en-US"/>
    </w:rPr>
  </w:style>
  <w:style w:type="paragraph" w:styleId="Listepuces">
    <w:name w:val="List Bullet"/>
    <w:basedOn w:val="Normal"/>
    <w:rsid w:val="00BF1153"/>
    <w:pPr>
      <w:numPr>
        <w:numId w:val="9"/>
      </w:numPr>
    </w:pPr>
  </w:style>
  <w:style w:type="paragraph" w:styleId="Corpsdetexte">
    <w:name w:val="Body Text"/>
    <w:basedOn w:val="Normal"/>
    <w:link w:val="CorpsdetexteCar"/>
    <w:rsid w:val="00B23683"/>
  </w:style>
  <w:style w:type="character" w:customStyle="1" w:styleId="CorpsdetexteCar">
    <w:name w:val="Corps de texte Car"/>
    <w:link w:val="Corpsdetexte"/>
    <w:rsid w:val="00B23683"/>
    <w:rPr>
      <w:sz w:val="24"/>
      <w:lang w:val="en-GB" w:eastAsia="en-US"/>
    </w:rPr>
  </w:style>
  <w:style w:type="paragraph" w:customStyle="1" w:styleId="OGCClause">
    <w:name w:val="OGC Clause"/>
    <w:basedOn w:val="Normal"/>
    <w:next w:val="Normal"/>
    <w:autoRedefine/>
    <w:rsid w:val="00B23683"/>
    <w:pPr>
      <w:keepNext/>
      <w:numPr>
        <w:numId w:val="10"/>
      </w:numPr>
      <w:tabs>
        <w:tab w:val="left" w:pos="400"/>
      </w:tabs>
      <w:spacing w:before="960" w:after="310"/>
      <w:jc w:val="left"/>
    </w:pPr>
    <w:rPr>
      <w:b/>
      <w:sz w:val="28"/>
      <w:lang w:val="en-US"/>
    </w:rPr>
  </w:style>
  <w:style w:type="table" w:styleId="Grilleclaire-Accent2">
    <w:name w:val="Light Grid Accent 2"/>
    <w:basedOn w:val="TableauNormal"/>
    <w:uiPriority w:val="62"/>
    <w:rsid w:val="00B236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onaco" w:eastAsia="Times New Roman" w:hAnsi="Monac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onaco" w:eastAsia="Times New Roman" w:hAnsi="Monac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onaco" w:eastAsia="Times New Roman" w:hAnsi="Monaco" w:cs="Times New Roman"/>
        <w:b/>
        <w:bCs/>
      </w:rPr>
    </w:tblStylePr>
    <w:tblStylePr w:type="lastCol">
      <w:rPr>
        <w:rFonts w:ascii="Monaco" w:eastAsia="Times New Roman" w:hAnsi="Monac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MLexampleblock">
    <w:name w:val="XML example block"/>
    <w:basedOn w:val="Normal"/>
    <w:link w:val="XMLexampleblockChar"/>
    <w:qFormat/>
    <w:rsid w:val="00046671"/>
    <w:pPr>
      <w:shd w:val="clear" w:color="auto" w:fill="F2F2F2"/>
      <w:jc w:val="left"/>
    </w:pPr>
    <w:rPr>
      <w:rFonts w:ascii="Calibri" w:hAnsi="Calibri"/>
      <w:color w:val="000096"/>
      <w:sz w:val="18"/>
      <w:szCs w:val="16"/>
    </w:rPr>
  </w:style>
  <w:style w:type="character" w:customStyle="1" w:styleId="XMLexampleblockChar">
    <w:name w:val="XML example block Char"/>
    <w:link w:val="XMLexampleblock"/>
    <w:rsid w:val="00046671"/>
    <w:rPr>
      <w:rFonts w:ascii="Calibri" w:hAnsi="Calibri" w:cs="Courier New"/>
      <w:color w:val="000096"/>
      <w:sz w:val="18"/>
      <w:szCs w:val="16"/>
      <w:shd w:val="clear" w:color="auto" w:fill="F2F2F2"/>
    </w:rPr>
  </w:style>
  <w:style w:type="paragraph" w:customStyle="1" w:styleId="Codeblock">
    <w:name w:val="Code block"/>
    <w:basedOn w:val="PrformatHTML"/>
    <w:rsid w:val="003B1018"/>
    <w:pPr>
      <w:pBdr>
        <w:top w:val="single" w:sz="4" w:space="1" w:color="C0C0C0"/>
        <w:left w:val="single" w:sz="4" w:space="4" w:color="C0C0C0"/>
        <w:bottom w:val="single" w:sz="4" w:space="1" w:color="C0C0C0"/>
        <w:right w:val="single" w:sz="4" w:space="4" w:color="C0C0C0"/>
      </w:pBdr>
      <w:spacing w:before="0" w:after="0" w:line="240" w:lineRule="atLeast"/>
      <w:jc w:val="left"/>
    </w:pPr>
    <w:rPr>
      <w:rFonts w:ascii="Calibri" w:hAnsi="Calibri"/>
      <w:color w:val="000096"/>
      <w:lang w:val="en-AU" w:eastAsia="en-AU"/>
    </w:rPr>
  </w:style>
  <w:style w:type="paragraph" w:customStyle="1" w:styleId="Requirementliststyle">
    <w:name w:val="Requirement list style"/>
    <w:basedOn w:val="Normal"/>
    <w:link w:val="RequirementliststyleChar"/>
    <w:qFormat/>
    <w:rsid w:val="00C8155E"/>
    <w:rPr>
      <w:rFonts w:ascii="Calibri" w:hAnsi="Calibri"/>
      <w:b/>
      <w:color w:val="C0504D"/>
    </w:rPr>
  </w:style>
  <w:style w:type="character" w:customStyle="1" w:styleId="RequirementliststyleChar">
    <w:name w:val="Requirement list style Char"/>
    <w:link w:val="Requirementliststyle"/>
    <w:rsid w:val="00C8155E"/>
    <w:rPr>
      <w:rFonts w:ascii="Calibri" w:hAnsi="Calibri"/>
      <w:b/>
      <w:color w:val="C0504D"/>
      <w:sz w:val="24"/>
      <w:lang w:val="en-GB" w:eastAsia="en-US"/>
    </w:rPr>
  </w:style>
  <w:style w:type="paragraph" w:customStyle="1" w:styleId="Tabletext9">
    <w:name w:val="Table text (9)"/>
    <w:basedOn w:val="Normal"/>
    <w:link w:val="Tabletext9Char"/>
    <w:rsid w:val="00055A8B"/>
    <w:pPr>
      <w:spacing w:before="60" w:after="60" w:line="210" w:lineRule="atLeast"/>
    </w:pPr>
    <w:rPr>
      <w:rFonts w:ascii="Arial" w:eastAsia="MS Mincho" w:hAnsi="Arial"/>
      <w:sz w:val="18"/>
      <w:lang w:val="de-DE" w:eastAsia="ja-JP"/>
    </w:rPr>
  </w:style>
  <w:style w:type="character" w:customStyle="1" w:styleId="Tabletext9Char">
    <w:name w:val="Table text (9) Char"/>
    <w:link w:val="Tabletext9"/>
    <w:rsid w:val="00055A8B"/>
    <w:rPr>
      <w:rFonts w:ascii="Arial" w:eastAsia="MS Mincho" w:hAnsi="Arial"/>
      <w:sz w:val="18"/>
      <w:lang w:val="de-DE" w:eastAsia="ja-JP"/>
    </w:rPr>
  </w:style>
  <w:style w:type="paragraph" w:customStyle="1" w:styleId="RequirementTableTitle">
    <w:name w:val="Requirement Table Title"/>
    <w:basedOn w:val="OGCtabletext"/>
    <w:qFormat/>
    <w:rsid w:val="00F21B66"/>
    <w:pPr>
      <w:framePr w:hSpace="142" w:wrap="around" w:vAnchor="text" w:hAnchor="text" w:y="1"/>
      <w:suppressAutoHyphens/>
      <w:snapToGrid w:val="0"/>
      <w:spacing w:before="0" w:after="0" w:line="240" w:lineRule="auto"/>
      <w:ind w:right="-108"/>
      <w:suppressOverlap/>
      <w:jc w:val="center"/>
    </w:pPr>
    <w:rPr>
      <w:b/>
      <w:noProof/>
      <w:color w:val="000000"/>
      <w:sz w:val="24"/>
      <w:lang w:val="en-US" w:eastAsia="ar-SA"/>
    </w:rPr>
  </w:style>
  <w:style w:type="paragraph" w:customStyle="1" w:styleId="SpecelementURL">
    <w:name w:val="Spec element URL"/>
    <w:basedOn w:val="OGCtabletext"/>
    <w:qFormat/>
    <w:rsid w:val="00F21B66"/>
    <w:pPr>
      <w:suppressAutoHyphens/>
      <w:snapToGrid w:val="0"/>
      <w:spacing w:before="0" w:after="0" w:line="240" w:lineRule="auto"/>
      <w:ind w:right="-108"/>
    </w:pPr>
    <w:rPr>
      <w:b/>
      <w:noProof/>
      <w:color w:val="000000"/>
      <w:lang w:val="en-US" w:eastAsia="ar-SA"/>
    </w:rPr>
  </w:style>
  <w:style w:type="paragraph" w:customStyle="1" w:styleId="OGCtabletext12">
    <w:name w:val="OGC table text 12"/>
    <w:basedOn w:val="OGCtabletext"/>
    <w:qFormat/>
    <w:rsid w:val="007F30A0"/>
    <w:pPr>
      <w:suppressAutoHyphens/>
      <w:snapToGrid w:val="0"/>
      <w:spacing w:before="0" w:after="0" w:line="240" w:lineRule="auto"/>
      <w:jc w:val="both"/>
    </w:pPr>
    <w:rPr>
      <w:noProof/>
      <w:color w:val="000000"/>
      <w:sz w:val="24"/>
      <w:lang w:val="en-US" w:eastAsia="ar-SA"/>
    </w:rPr>
  </w:style>
  <w:style w:type="paragraph" w:customStyle="1" w:styleId="OGCTabletextbold">
    <w:name w:val="OGC Table text bold"/>
    <w:basedOn w:val="Normal"/>
    <w:qFormat/>
    <w:rsid w:val="007F30A0"/>
    <w:pPr>
      <w:framePr w:hSpace="142" w:wrap="around" w:vAnchor="text" w:hAnchor="text" w:y="1"/>
      <w:suppressAutoHyphens/>
      <w:snapToGrid w:val="0"/>
      <w:spacing w:before="0" w:after="0"/>
      <w:suppressOverlap/>
      <w:jc w:val="center"/>
    </w:pPr>
    <w:rPr>
      <w:b/>
      <w:color w:val="000000"/>
      <w:lang w:val="en-US" w:eastAsia="ar-SA"/>
    </w:rPr>
  </w:style>
  <w:style w:type="character" w:customStyle="1" w:styleId="apple-style-span">
    <w:name w:val="apple-style-span"/>
    <w:basedOn w:val="Policepardfaut"/>
    <w:rsid w:val="00C6167E"/>
  </w:style>
  <w:style w:type="character" w:customStyle="1" w:styleId="apple-converted-space">
    <w:name w:val="apple-converted-space"/>
    <w:basedOn w:val="Policepardfaut"/>
    <w:rsid w:val="00C6167E"/>
  </w:style>
  <w:style w:type="paragraph" w:customStyle="1" w:styleId="a3">
    <w:name w:val="a3"/>
    <w:basedOn w:val="Titre3"/>
    <w:next w:val="Normal"/>
    <w:rsid w:val="00184661"/>
    <w:pPr>
      <w:numPr>
        <w:ilvl w:val="0"/>
        <w:numId w:val="0"/>
      </w:numPr>
      <w:tabs>
        <w:tab w:val="num" w:pos="360"/>
        <w:tab w:val="left" w:pos="880"/>
      </w:tabs>
      <w:spacing w:before="60" w:after="240" w:line="-230" w:lineRule="auto"/>
      <w:ind w:left="432" w:right="113" w:hanging="432"/>
    </w:pPr>
    <w:rPr>
      <w:rFonts w:ascii="Times New Roman" w:hAnsi="Times New Roman"/>
      <w:lang w:val="en-AU" w:eastAsia="en-AU"/>
    </w:rPr>
  </w:style>
  <w:style w:type="paragraph" w:customStyle="1" w:styleId="AnnexAh2">
    <w:name w:val="Annex A h2"/>
    <w:basedOn w:val="Titre2"/>
    <w:rsid w:val="00184661"/>
    <w:pPr>
      <w:numPr>
        <w:ilvl w:val="0"/>
        <w:numId w:val="0"/>
      </w:numPr>
      <w:tabs>
        <w:tab w:val="num" w:pos="360"/>
      </w:tabs>
      <w:spacing w:before="100" w:beforeAutospacing="1" w:after="240"/>
      <w:ind w:right="113"/>
    </w:pPr>
    <w:rPr>
      <w:rFonts w:ascii="Times New Roman" w:hAnsi="Times New Roman"/>
      <w:sz w:val="22"/>
      <w:lang w:val="en-AU" w:eastAsia="en-AU"/>
    </w:rPr>
  </w:style>
  <w:style w:type="paragraph" w:customStyle="1" w:styleId="ExampleCode">
    <w:name w:val="Example Code"/>
    <w:basedOn w:val="Example"/>
    <w:qFormat/>
    <w:rsid w:val="009D2896"/>
    <w:pPr>
      <w:keepNext w:val="0"/>
      <w:spacing w:before="0"/>
      <w:contextualSpacing/>
      <w:jc w:val="left"/>
    </w:pPr>
    <w:rPr>
      <w:rFonts w:ascii="Courier New" w:hAnsi="Courier New"/>
      <w:sz w:val="16"/>
    </w:rPr>
  </w:style>
  <w:style w:type="paragraph" w:styleId="Rvision">
    <w:name w:val="Revision"/>
    <w:hidden/>
    <w:uiPriority w:val="71"/>
    <w:rsid w:val="008C4F97"/>
    <w:rPr>
      <w:lang w:val="en-GB"/>
    </w:rPr>
  </w:style>
  <w:style w:type="character" w:styleId="Numrodepage">
    <w:name w:val="page number"/>
    <w:basedOn w:val="Policepardfaut"/>
    <w:rsid w:val="00FD6E37"/>
  </w:style>
  <w:style w:type="paragraph" w:styleId="Explorateurdedocuments">
    <w:name w:val="Document Map"/>
    <w:basedOn w:val="Normal"/>
    <w:link w:val="ExplorateurdedocumentsCar"/>
    <w:rsid w:val="00DD40B9"/>
    <w:pPr>
      <w:spacing w:before="0" w:after="0"/>
    </w:pPr>
    <w:rPr>
      <w:rFonts w:ascii="Lucida Grande" w:hAnsi="Lucida Grande"/>
    </w:rPr>
  </w:style>
  <w:style w:type="character" w:customStyle="1" w:styleId="ExplorateurdedocumentsCar">
    <w:name w:val="Explorateur de documents Car"/>
    <w:basedOn w:val="Policepardfaut"/>
    <w:link w:val="Explorateurdedocuments"/>
    <w:rsid w:val="00DD40B9"/>
    <w:rPr>
      <w:rFonts w:ascii="Lucida Grande" w:hAnsi="Lucida Grande"/>
      <w:sz w:val="24"/>
      <w:szCs w:val="24"/>
      <w:lang w:val="en-GB"/>
    </w:rPr>
  </w:style>
  <w:style w:type="character" w:styleId="Numrodeligne">
    <w:name w:val="line number"/>
    <w:basedOn w:val="Policepardfaut"/>
    <w:rsid w:val="005F4715"/>
  </w:style>
  <w:style w:type="paragraph" w:styleId="Paragraphedeliste">
    <w:name w:val="List Paragraph"/>
    <w:basedOn w:val="Normal"/>
    <w:uiPriority w:val="72"/>
    <w:rsid w:val="00E102A4"/>
    <w:pPr>
      <w:ind w:left="720"/>
      <w:contextualSpacing/>
    </w:pPr>
  </w:style>
  <w:style w:type="paragraph" w:customStyle="1" w:styleId="Special">
    <w:name w:val="Special"/>
    <w:basedOn w:val="Normal"/>
    <w:next w:val="Normal"/>
    <w:rsid w:val="00532060"/>
    <w:pPr>
      <w:spacing w:before="0" w:after="240" w:line="230" w:lineRule="atLeast"/>
    </w:pPr>
    <w:rPr>
      <w:rFonts w:ascii="Arial" w:eastAsia="MS Mincho" w:hAnsi="Arial"/>
      <w:sz w:val="20"/>
      <w:szCs w:val="20"/>
      <w:lang w:eastAsia="ja-JP"/>
    </w:rPr>
  </w:style>
  <w:style w:type="paragraph" w:customStyle="1" w:styleId="Tabletext10">
    <w:name w:val="Table text (10)"/>
    <w:basedOn w:val="Normal"/>
    <w:rsid w:val="009B6B14"/>
    <w:pPr>
      <w:spacing w:before="60" w:after="60" w:line="230" w:lineRule="atLeast"/>
    </w:pPr>
    <w:rPr>
      <w:rFonts w:ascii="Arial" w:eastAsia="MS Mincho" w:hAnsi="Arial"/>
      <w:sz w:val="20"/>
      <w:szCs w:val="20"/>
      <w:lang w:eastAsia="ja-JP"/>
    </w:rPr>
  </w:style>
  <w:style w:type="paragraph" w:customStyle="1" w:styleId="List2OGCbullets">
    <w:name w:val="List 2 OGC bullets"/>
    <w:basedOn w:val="Normal"/>
    <w:qFormat/>
    <w:rsid w:val="00C66A28"/>
    <w:pPr>
      <w:numPr>
        <w:numId w:val="24"/>
      </w:numPr>
      <w:spacing w:before="0" w:after="240"/>
      <w:jc w:val="left"/>
    </w:pPr>
    <w:rPr>
      <w:lang w:val="en-US"/>
    </w:rPr>
  </w:style>
  <w:style w:type="paragraph" w:customStyle="1" w:styleId="Heading2notnumbered">
    <w:name w:val="Heading 2 not numbered"/>
    <w:basedOn w:val="Titre2"/>
    <w:uiPriority w:val="1"/>
    <w:qFormat/>
    <w:rsid w:val="00304E99"/>
    <w:pPr>
      <w:numPr>
        <w:ilvl w:val="0"/>
        <w:numId w:val="0"/>
      </w:numPr>
      <w:tabs>
        <w:tab w:val="clear" w:pos="540"/>
        <w:tab w:val="clear" w:pos="700"/>
        <w:tab w:val="left" w:pos="851"/>
      </w:tabs>
      <w:suppressAutoHyphens w:val="0"/>
      <w:spacing w:before="360" w:after="240" w:line="240" w:lineRule="auto"/>
    </w:pPr>
    <w:rPr>
      <w:rFonts w:ascii="Calibri" w:eastAsiaTheme="majorEastAsia" w:hAnsi="Calibri" w:cstheme="majorBidi"/>
      <w:b w:val="0"/>
      <w:color w:val="4F81BD" w:themeColor="accent1"/>
      <w:sz w:val="32"/>
      <w:szCs w:val="2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EAE"/>
    <w:pPr>
      <w:spacing w:before="120" w:after="120"/>
      <w:jc w:val="both"/>
    </w:pPr>
    <w:rPr>
      <w:lang w:val="en-GB"/>
    </w:rPr>
  </w:style>
  <w:style w:type="paragraph" w:styleId="Titre1">
    <w:name w:val="heading 1"/>
    <w:basedOn w:val="Normal"/>
    <w:next w:val="Normal"/>
    <w:link w:val="Titre1Car"/>
    <w:qFormat/>
    <w:rsid w:val="00574746"/>
    <w:pPr>
      <w:keepNext/>
      <w:numPr>
        <w:numId w:val="2"/>
      </w:numPr>
      <w:tabs>
        <w:tab w:val="clear" w:pos="432"/>
      </w:tabs>
      <w:suppressAutoHyphens/>
      <w:spacing w:before="360" w:line="270" w:lineRule="exact"/>
      <w:ind w:left="0" w:hanging="426"/>
      <w:jc w:val="left"/>
      <w:outlineLvl w:val="0"/>
    </w:pPr>
    <w:rPr>
      <w:rFonts w:ascii="Arial" w:hAnsi="Arial"/>
      <w:b/>
      <w:sz w:val="28"/>
    </w:rPr>
  </w:style>
  <w:style w:type="paragraph" w:styleId="Titre2">
    <w:name w:val="heading 2"/>
    <w:basedOn w:val="Titre1"/>
    <w:next w:val="Normal"/>
    <w:link w:val="Titre2Car"/>
    <w:qFormat/>
    <w:rsid w:val="00B83EC4"/>
    <w:pPr>
      <w:numPr>
        <w:ilvl w:val="1"/>
      </w:numPr>
      <w:tabs>
        <w:tab w:val="clear" w:pos="576"/>
        <w:tab w:val="num" w:pos="150"/>
        <w:tab w:val="left" w:pos="540"/>
        <w:tab w:val="left" w:pos="700"/>
      </w:tabs>
      <w:spacing w:before="480" w:line="250" w:lineRule="exact"/>
      <w:ind w:left="150"/>
      <w:outlineLvl w:val="1"/>
    </w:pPr>
    <w:rPr>
      <w:bCs/>
      <w:sz w:val="24"/>
    </w:rPr>
  </w:style>
  <w:style w:type="paragraph" w:styleId="Titre3">
    <w:name w:val="heading 3"/>
    <w:basedOn w:val="Titre1"/>
    <w:next w:val="Normal"/>
    <w:link w:val="Titre3Car"/>
    <w:qFormat/>
    <w:rsid w:val="00275A8E"/>
    <w:pPr>
      <w:numPr>
        <w:ilvl w:val="2"/>
      </w:numPr>
      <w:tabs>
        <w:tab w:val="left" w:pos="660"/>
      </w:tabs>
      <w:spacing w:after="60" w:line="230" w:lineRule="exact"/>
      <w:outlineLvl w:val="2"/>
    </w:pPr>
    <w:rPr>
      <w:sz w:val="20"/>
    </w:rPr>
  </w:style>
  <w:style w:type="paragraph" w:styleId="Titre4">
    <w:name w:val="heading 4"/>
    <w:basedOn w:val="Titre3"/>
    <w:next w:val="Normal"/>
    <w:link w:val="Titre4Car"/>
    <w:qFormat/>
    <w:rsid w:val="001044CB"/>
    <w:pPr>
      <w:numPr>
        <w:ilvl w:val="3"/>
      </w:numPr>
      <w:tabs>
        <w:tab w:val="clear" w:pos="660"/>
        <w:tab w:val="left" w:pos="940"/>
        <w:tab w:val="left" w:pos="1140"/>
        <w:tab w:val="left" w:pos="1360"/>
      </w:tabs>
      <w:outlineLvl w:val="3"/>
    </w:pPr>
  </w:style>
  <w:style w:type="paragraph" w:styleId="Titre5">
    <w:name w:val="heading 5"/>
    <w:basedOn w:val="Titre4"/>
    <w:next w:val="Normal"/>
    <w:link w:val="Titre5Car"/>
    <w:qFormat/>
    <w:rsid w:val="00156D05"/>
    <w:pPr>
      <w:numPr>
        <w:ilvl w:val="4"/>
      </w:numPr>
      <w:tabs>
        <w:tab w:val="clear" w:pos="940"/>
        <w:tab w:val="clear" w:pos="1140"/>
        <w:tab w:val="clear" w:pos="1360"/>
        <w:tab w:val="left" w:pos="1080"/>
      </w:tabs>
      <w:outlineLvl w:val="4"/>
    </w:pPr>
  </w:style>
  <w:style w:type="paragraph" w:styleId="Titre6">
    <w:name w:val="heading 6"/>
    <w:basedOn w:val="Titre5"/>
    <w:next w:val="Normal"/>
    <w:link w:val="Titre6Car"/>
    <w:qFormat/>
    <w:rsid w:val="00156D05"/>
    <w:pPr>
      <w:numPr>
        <w:ilvl w:val="5"/>
      </w:numPr>
      <w:tabs>
        <w:tab w:val="clear" w:pos="1080"/>
        <w:tab w:val="right" w:pos="1440"/>
      </w:tabs>
      <w:outlineLvl w:val="5"/>
    </w:pPr>
  </w:style>
  <w:style w:type="paragraph" w:styleId="Titre7">
    <w:name w:val="heading 7"/>
    <w:basedOn w:val="Titre6"/>
    <w:next w:val="Normal"/>
    <w:link w:val="Titre7Car"/>
    <w:qFormat/>
    <w:rsid w:val="00156D05"/>
    <w:pPr>
      <w:numPr>
        <w:ilvl w:val="6"/>
      </w:numPr>
      <w:tabs>
        <w:tab w:val="left" w:pos="1440"/>
      </w:tabs>
      <w:outlineLvl w:val="6"/>
    </w:pPr>
  </w:style>
  <w:style w:type="paragraph" w:styleId="Titre8">
    <w:name w:val="heading 8"/>
    <w:basedOn w:val="Titre6"/>
    <w:next w:val="Normal"/>
    <w:link w:val="Titre8Car"/>
    <w:qFormat/>
    <w:rsid w:val="00156D05"/>
    <w:pPr>
      <w:numPr>
        <w:ilvl w:val="7"/>
      </w:numPr>
      <w:tabs>
        <w:tab w:val="left" w:pos="1800"/>
      </w:tabs>
      <w:outlineLvl w:val="7"/>
    </w:pPr>
  </w:style>
  <w:style w:type="paragraph" w:styleId="Titre9">
    <w:name w:val="heading 9"/>
    <w:basedOn w:val="Titre6"/>
    <w:next w:val="Normal"/>
    <w:link w:val="Titre9Car"/>
    <w:qFormat/>
    <w:rsid w:val="00156D05"/>
    <w:pPr>
      <w:numPr>
        <w:ilvl w:val="8"/>
      </w:numPr>
      <w:tabs>
        <w:tab w:val="clear" w:pos="1440"/>
        <w:tab w:val="left" w:pos="1800"/>
      </w:tab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74746"/>
    <w:rPr>
      <w:rFonts w:ascii="Arial" w:hAnsi="Arial"/>
      <w:b/>
      <w:sz w:val="28"/>
      <w:lang w:val="en-GB"/>
    </w:rPr>
  </w:style>
  <w:style w:type="character" w:customStyle="1" w:styleId="Titre2Car">
    <w:name w:val="Titre 2 Car"/>
    <w:link w:val="Titre2"/>
    <w:rsid w:val="00B83EC4"/>
    <w:rPr>
      <w:rFonts w:ascii="Arial" w:hAnsi="Arial"/>
      <w:b/>
      <w:bCs/>
      <w:lang w:val="en-GB"/>
    </w:rPr>
  </w:style>
  <w:style w:type="character" w:customStyle="1" w:styleId="Titre3Car">
    <w:name w:val="Titre 3 Car"/>
    <w:link w:val="Titre3"/>
    <w:rsid w:val="002021C9"/>
    <w:rPr>
      <w:rFonts w:ascii="Arial" w:hAnsi="Arial"/>
      <w:b/>
      <w:sz w:val="20"/>
      <w:lang w:val="en-GB"/>
    </w:rPr>
  </w:style>
  <w:style w:type="character" w:customStyle="1" w:styleId="Titre4Car">
    <w:name w:val="Titre 4 Car"/>
    <w:link w:val="Titre4"/>
    <w:rsid w:val="00184661"/>
    <w:rPr>
      <w:rFonts w:ascii="Arial" w:hAnsi="Arial"/>
      <w:b/>
      <w:sz w:val="20"/>
      <w:lang w:val="en-GB"/>
    </w:rPr>
  </w:style>
  <w:style w:type="character" w:customStyle="1" w:styleId="Titre5Car">
    <w:name w:val="Titre 5 Car"/>
    <w:link w:val="Titre5"/>
    <w:rsid w:val="00184661"/>
    <w:rPr>
      <w:rFonts w:ascii="Arial" w:hAnsi="Arial"/>
      <w:b/>
      <w:sz w:val="20"/>
      <w:lang w:val="en-GB"/>
    </w:rPr>
  </w:style>
  <w:style w:type="character" w:customStyle="1" w:styleId="Titre6Car">
    <w:name w:val="Titre 6 Car"/>
    <w:link w:val="Titre6"/>
    <w:rsid w:val="00184661"/>
    <w:rPr>
      <w:rFonts w:ascii="Arial" w:hAnsi="Arial"/>
      <w:b/>
      <w:sz w:val="20"/>
      <w:lang w:val="en-GB"/>
    </w:rPr>
  </w:style>
  <w:style w:type="character" w:customStyle="1" w:styleId="Titre7Car">
    <w:name w:val="Titre 7 Car"/>
    <w:link w:val="Titre7"/>
    <w:rsid w:val="00184661"/>
    <w:rPr>
      <w:rFonts w:ascii="Arial" w:hAnsi="Arial"/>
      <w:b/>
      <w:sz w:val="20"/>
      <w:lang w:val="en-GB"/>
    </w:rPr>
  </w:style>
  <w:style w:type="character" w:customStyle="1" w:styleId="Titre8Car">
    <w:name w:val="Titre 8 Car"/>
    <w:link w:val="Titre8"/>
    <w:rsid w:val="00184661"/>
    <w:rPr>
      <w:rFonts w:ascii="Arial" w:hAnsi="Arial"/>
      <w:b/>
      <w:sz w:val="20"/>
      <w:lang w:val="en-GB"/>
    </w:rPr>
  </w:style>
  <w:style w:type="character" w:customStyle="1" w:styleId="Titre9Car">
    <w:name w:val="Titre 9 Car"/>
    <w:link w:val="Titre9"/>
    <w:rsid w:val="00184661"/>
    <w:rPr>
      <w:rFonts w:ascii="Arial" w:hAnsi="Arial"/>
      <w:b/>
      <w:sz w:val="20"/>
      <w:lang w:val="en-GB"/>
    </w:rPr>
  </w:style>
  <w:style w:type="paragraph" w:customStyle="1" w:styleId="ANNEX">
    <w:name w:val="ANNEX"/>
    <w:basedOn w:val="Normal"/>
    <w:next w:val="Normal"/>
    <w:rsid w:val="00F16BD1"/>
    <w:pPr>
      <w:keepNext/>
      <w:pageBreakBefore/>
      <w:numPr>
        <w:numId w:val="5"/>
      </w:numPr>
      <w:spacing w:before="360" w:after="760" w:line="310" w:lineRule="exact"/>
      <w:jc w:val="center"/>
    </w:pPr>
    <w:rPr>
      <w:b/>
      <w:sz w:val="28"/>
    </w:rPr>
  </w:style>
  <w:style w:type="character" w:styleId="Appelnotedebasdep">
    <w:name w:val="footnote reference"/>
    <w:rsid w:val="00156D05"/>
    <w:rPr>
      <w:position w:val="6"/>
      <w:sz w:val="16"/>
      <w:vertAlign w:val="baseline"/>
    </w:rPr>
  </w:style>
  <w:style w:type="paragraph" w:customStyle="1" w:styleId="Bibliography1">
    <w:name w:val="Bibliography1"/>
    <w:basedOn w:val="Normal"/>
    <w:rsid w:val="00156D05"/>
    <w:pPr>
      <w:tabs>
        <w:tab w:val="left" w:pos="660"/>
      </w:tabs>
      <w:ind w:left="658" w:hanging="658"/>
    </w:pPr>
  </w:style>
  <w:style w:type="paragraph" w:customStyle="1" w:styleId="Figurefootnote">
    <w:name w:val="Figure footnote"/>
    <w:basedOn w:val="Normal"/>
    <w:rsid w:val="00156D05"/>
    <w:pPr>
      <w:keepNext/>
      <w:tabs>
        <w:tab w:val="left" w:pos="340"/>
      </w:tabs>
      <w:spacing w:after="60" w:line="210" w:lineRule="auto"/>
    </w:pPr>
    <w:rPr>
      <w:sz w:val="18"/>
    </w:rPr>
  </w:style>
  <w:style w:type="paragraph" w:customStyle="1" w:styleId="Figuretitle">
    <w:name w:val="Figure title"/>
    <w:basedOn w:val="Normal"/>
    <w:next w:val="Normal"/>
    <w:rsid w:val="00B71BE9"/>
    <w:pPr>
      <w:suppressAutoHyphens/>
      <w:spacing w:before="220" w:after="220"/>
      <w:jc w:val="center"/>
    </w:pPr>
    <w:rPr>
      <w:b/>
      <w:sz w:val="20"/>
    </w:rPr>
  </w:style>
  <w:style w:type="paragraph" w:customStyle="1" w:styleId="Foreword">
    <w:name w:val="Foreword"/>
    <w:basedOn w:val="Normal"/>
    <w:rsid w:val="00156D05"/>
    <w:rPr>
      <w:color w:val="0000FF"/>
    </w:rPr>
  </w:style>
  <w:style w:type="paragraph" w:customStyle="1" w:styleId="Formula">
    <w:name w:val="Formula"/>
    <w:basedOn w:val="Normal"/>
    <w:next w:val="Normal"/>
    <w:rsid w:val="00156D05"/>
    <w:pPr>
      <w:keepNext/>
      <w:tabs>
        <w:tab w:val="right" w:pos="8640"/>
      </w:tabs>
      <w:spacing w:after="220"/>
      <w:ind w:left="400"/>
    </w:pPr>
  </w:style>
  <w:style w:type="paragraph" w:styleId="Index1">
    <w:name w:val="index 1"/>
    <w:basedOn w:val="Normal"/>
    <w:next w:val="Normal"/>
    <w:autoRedefine/>
    <w:semiHidden/>
    <w:rsid w:val="00156D05"/>
    <w:pPr>
      <w:spacing w:line="210" w:lineRule="auto"/>
      <w:ind w:left="340" w:hanging="340"/>
    </w:pPr>
    <w:rPr>
      <w:b/>
      <w:sz w:val="18"/>
    </w:rPr>
  </w:style>
  <w:style w:type="character" w:customStyle="1" w:styleId="Remark">
    <w:name w:val="Remark"/>
    <w:rsid w:val="00B46E36"/>
    <w:rPr>
      <w:i/>
      <w:iCs/>
      <w:sz w:val="20"/>
    </w:rPr>
  </w:style>
  <w:style w:type="paragraph" w:customStyle="1" w:styleId="Note">
    <w:name w:val="Note"/>
    <w:basedOn w:val="Normal"/>
    <w:next w:val="Normal"/>
    <w:link w:val="NoteCar"/>
    <w:rsid w:val="00B56D7A"/>
    <w:rPr>
      <w:i/>
    </w:rPr>
  </w:style>
  <w:style w:type="character" w:customStyle="1" w:styleId="NoteCar">
    <w:name w:val="Note Car"/>
    <w:link w:val="Note"/>
    <w:rsid w:val="00B56D7A"/>
    <w:rPr>
      <w:i/>
      <w:sz w:val="24"/>
      <w:lang w:val="en-GB" w:eastAsia="en-US" w:bidi="ar-SA"/>
    </w:rPr>
  </w:style>
  <w:style w:type="paragraph" w:styleId="Notedebasdepage">
    <w:name w:val="footnote text"/>
    <w:basedOn w:val="Normal"/>
    <w:link w:val="NotedebasdepageCar"/>
    <w:qFormat/>
    <w:rsid w:val="00156D05"/>
    <w:pPr>
      <w:tabs>
        <w:tab w:val="left" w:pos="340"/>
      </w:tabs>
      <w:spacing w:line="210" w:lineRule="auto"/>
    </w:pPr>
    <w:rPr>
      <w:sz w:val="18"/>
    </w:rPr>
  </w:style>
  <w:style w:type="character" w:customStyle="1" w:styleId="NotedebasdepageCar">
    <w:name w:val="Note de bas de page Car"/>
    <w:link w:val="Notedebasdepage"/>
    <w:rsid w:val="00184661"/>
    <w:rPr>
      <w:sz w:val="18"/>
      <w:lang w:val="en-GB" w:eastAsia="en-US"/>
    </w:rPr>
  </w:style>
  <w:style w:type="paragraph" w:styleId="Pieddepage">
    <w:name w:val="footer"/>
    <w:basedOn w:val="Normal"/>
    <w:link w:val="PieddepageCar"/>
    <w:rsid w:val="00156D05"/>
    <w:pPr>
      <w:spacing w:after="0" w:line="-220" w:lineRule="auto"/>
    </w:pPr>
  </w:style>
  <w:style w:type="character" w:customStyle="1" w:styleId="PieddepageCar">
    <w:name w:val="Pied de page Car"/>
    <w:link w:val="Pieddepage"/>
    <w:rsid w:val="00184661"/>
    <w:rPr>
      <w:sz w:val="24"/>
      <w:lang w:val="en-GB" w:eastAsia="en-US"/>
    </w:rPr>
  </w:style>
  <w:style w:type="paragraph" w:customStyle="1" w:styleId="Tablefootnote">
    <w:name w:val="Table footnote"/>
    <w:basedOn w:val="Normal"/>
    <w:rsid w:val="00156D05"/>
    <w:pPr>
      <w:tabs>
        <w:tab w:val="left" w:pos="340"/>
      </w:tabs>
      <w:spacing w:before="60" w:after="60" w:line="210" w:lineRule="auto"/>
    </w:pPr>
    <w:rPr>
      <w:sz w:val="18"/>
    </w:rPr>
  </w:style>
  <w:style w:type="paragraph" w:customStyle="1" w:styleId="Tabletitle">
    <w:name w:val="Table title"/>
    <w:basedOn w:val="Normal"/>
    <w:next w:val="Normal"/>
    <w:rsid w:val="00156D05"/>
    <w:pPr>
      <w:keepNext/>
      <w:suppressAutoHyphens/>
      <w:spacing w:line="-230" w:lineRule="auto"/>
      <w:jc w:val="center"/>
    </w:pPr>
    <w:rPr>
      <w:b/>
    </w:rPr>
  </w:style>
  <w:style w:type="paragraph" w:styleId="Titreindex">
    <w:name w:val="index heading"/>
    <w:basedOn w:val="Normal"/>
    <w:next w:val="Index1"/>
    <w:semiHidden/>
    <w:rsid w:val="00156D05"/>
    <w:pPr>
      <w:keepNext/>
      <w:spacing w:before="480" w:after="210"/>
      <w:jc w:val="center"/>
    </w:pPr>
  </w:style>
  <w:style w:type="paragraph" w:styleId="TM1">
    <w:name w:val="toc 1"/>
    <w:basedOn w:val="Normal"/>
    <w:next w:val="Normal"/>
    <w:autoRedefine/>
    <w:uiPriority w:val="39"/>
    <w:rsid w:val="00973B4D"/>
    <w:pPr>
      <w:tabs>
        <w:tab w:val="left" w:pos="340"/>
        <w:tab w:val="left" w:pos="851"/>
        <w:tab w:val="left" w:pos="1021"/>
        <w:tab w:val="right" w:leader="dot" w:pos="8640"/>
      </w:tabs>
      <w:suppressAutoHyphens/>
      <w:spacing w:after="60"/>
      <w:ind w:left="851" w:right="499" w:hanging="851"/>
    </w:pPr>
    <w:rPr>
      <w:b/>
      <w:noProof/>
    </w:rPr>
  </w:style>
  <w:style w:type="paragraph" w:styleId="TM2">
    <w:name w:val="toc 2"/>
    <w:basedOn w:val="TM1"/>
    <w:next w:val="Normal"/>
    <w:autoRedefine/>
    <w:uiPriority w:val="39"/>
    <w:rsid w:val="007B1688"/>
    <w:pPr>
      <w:tabs>
        <w:tab w:val="clear" w:pos="340"/>
      </w:tabs>
      <w:spacing w:before="0"/>
      <w:ind w:left="1191"/>
    </w:pPr>
    <w:rPr>
      <w:b w:val="0"/>
    </w:rPr>
  </w:style>
  <w:style w:type="paragraph" w:styleId="TM3">
    <w:name w:val="toc 3"/>
    <w:basedOn w:val="TM2"/>
    <w:next w:val="Normal"/>
    <w:autoRedefine/>
    <w:semiHidden/>
    <w:rsid w:val="007B1688"/>
    <w:pPr>
      <w:tabs>
        <w:tab w:val="left" w:pos="1361"/>
      </w:tabs>
      <w:ind w:left="1531"/>
    </w:pPr>
  </w:style>
  <w:style w:type="paragraph" w:styleId="TM4">
    <w:name w:val="toc 4"/>
    <w:basedOn w:val="TM2"/>
    <w:next w:val="Normal"/>
    <w:autoRedefine/>
    <w:semiHidden/>
    <w:rsid w:val="00156D05"/>
    <w:pPr>
      <w:tabs>
        <w:tab w:val="left" w:pos="1440"/>
      </w:tabs>
      <w:ind w:left="1440" w:hanging="1440"/>
    </w:pPr>
  </w:style>
  <w:style w:type="paragraph" w:styleId="TM5">
    <w:name w:val="toc 5"/>
    <w:basedOn w:val="TM4"/>
    <w:next w:val="Normal"/>
    <w:autoRedefine/>
    <w:semiHidden/>
    <w:rsid w:val="00156D05"/>
  </w:style>
  <w:style w:type="paragraph" w:styleId="TM6">
    <w:name w:val="toc 6"/>
    <w:basedOn w:val="TM4"/>
    <w:next w:val="Normal"/>
    <w:autoRedefine/>
    <w:semiHidden/>
    <w:rsid w:val="00156D05"/>
    <w:pPr>
      <w:numPr>
        <w:numId w:val="6"/>
      </w:numPr>
    </w:pPr>
  </w:style>
  <w:style w:type="paragraph" w:styleId="TM9">
    <w:name w:val="toc 9"/>
    <w:basedOn w:val="TM1"/>
    <w:next w:val="Normal"/>
    <w:autoRedefine/>
    <w:semiHidden/>
    <w:rsid w:val="00156D05"/>
    <w:pPr>
      <w:ind w:left="0" w:firstLine="0"/>
    </w:pPr>
  </w:style>
  <w:style w:type="paragraph" w:customStyle="1" w:styleId="zzBiblio">
    <w:name w:val="zzBiblio"/>
    <w:basedOn w:val="Normal"/>
    <w:next w:val="Bibliography1"/>
    <w:rsid w:val="00156D05"/>
    <w:pPr>
      <w:pageBreakBefore/>
      <w:spacing w:after="760" w:line="-310" w:lineRule="auto"/>
      <w:jc w:val="center"/>
    </w:pPr>
    <w:rPr>
      <w:b/>
      <w:sz w:val="28"/>
    </w:rPr>
  </w:style>
  <w:style w:type="paragraph" w:customStyle="1" w:styleId="zzContents">
    <w:name w:val="zzContents"/>
    <w:basedOn w:val="Normal"/>
    <w:next w:val="TM1"/>
    <w:rsid w:val="00720807"/>
    <w:pPr>
      <w:pageBreakBefore/>
      <w:tabs>
        <w:tab w:val="left" w:pos="400"/>
      </w:tabs>
      <w:spacing w:before="480" w:after="310" w:line="310" w:lineRule="exact"/>
    </w:pPr>
    <w:rPr>
      <w:b/>
      <w:sz w:val="28"/>
    </w:rPr>
  </w:style>
  <w:style w:type="paragraph" w:customStyle="1" w:styleId="zzCopyright">
    <w:name w:val="zzCopyright"/>
    <w:basedOn w:val="Normal"/>
    <w:next w:val="Normal"/>
    <w:rsid w:val="009829F6"/>
    <w:pPr>
      <w:tabs>
        <w:tab w:val="left" w:pos="514"/>
        <w:tab w:val="left" w:pos="9623"/>
      </w:tabs>
      <w:ind w:left="284" w:right="284"/>
    </w:pPr>
  </w:style>
  <w:style w:type="paragraph" w:customStyle="1" w:styleId="CoverHead">
    <w:name w:val="Cover Head"/>
    <w:basedOn w:val="Normal"/>
    <w:rsid w:val="00096ED0"/>
    <w:pPr>
      <w:spacing w:after="220"/>
      <w:jc w:val="right"/>
    </w:pPr>
    <w:rPr>
      <w:b/>
      <w:color w:val="000000"/>
      <w:sz w:val="20"/>
    </w:rPr>
  </w:style>
  <w:style w:type="paragraph" w:customStyle="1" w:styleId="zzForeword">
    <w:name w:val="zzForeword"/>
    <w:basedOn w:val="Normal"/>
    <w:next w:val="Normal"/>
    <w:rsid w:val="00720807"/>
    <w:pPr>
      <w:pageBreakBefore/>
      <w:tabs>
        <w:tab w:val="left" w:pos="400"/>
      </w:tabs>
      <w:spacing w:before="480" w:after="310" w:line="310" w:lineRule="exact"/>
    </w:pPr>
    <w:rPr>
      <w:b/>
      <w:sz w:val="28"/>
    </w:rPr>
  </w:style>
  <w:style w:type="paragraph" w:customStyle="1" w:styleId="zzHelp">
    <w:name w:val="zzHelp"/>
    <w:basedOn w:val="Normal"/>
    <w:link w:val="zzHelpCar"/>
    <w:rsid w:val="00156D05"/>
    <w:rPr>
      <w:color w:val="008000"/>
    </w:rPr>
  </w:style>
  <w:style w:type="character" w:customStyle="1" w:styleId="zzHelpCar">
    <w:name w:val="zzHelp Car"/>
    <w:link w:val="zzHelp"/>
    <w:rsid w:val="00E558FD"/>
    <w:rPr>
      <w:color w:val="008000"/>
      <w:sz w:val="24"/>
      <w:lang w:val="en-GB" w:eastAsia="en-US" w:bidi="ar-SA"/>
    </w:rPr>
  </w:style>
  <w:style w:type="paragraph" w:customStyle="1" w:styleId="zzIndex">
    <w:name w:val="zzIndex"/>
    <w:basedOn w:val="zzBiblio"/>
    <w:next w:val="Normal"/>
    <w:rsid w:val="00156D05"/>
  </w:style>
  <w:style w:type="paragraph" w:styleId="Lgende">
    <w:name w:val="caption"/>
    <w:basedOn w:val="Normal"/>
    <w:next w:val="Normal"/>
    <w:uiPriority w:val="35"/>
    <w:qFormat/>
    <w:rsid w:val="00781F90"/>
    <w:pPr>
      <w:jc w:val="center"/>
    </w:pPr>
    <w:rPr>
      <w:b/>
      <w:bCs/>
      <w:sz w:val="20"/>
    </w:rPr>
  </w:style>
  <w:style w:type="character" w:styleId="Appeldenotedefin">
    <w:name w:val="endnote reference"/>
    <w:semiHidden/>
    <w:rsid w:val="00156D05"/>
    <w:rPr>
      <w:vertAlign w:val="superscript"/>
    </w:rPr>
  </w:style>
  <w:style w:type="paragraph" w:styleId="Liste">
    <w:name w:val="List"/>
    <w:basedOn w:val="Normal"/>
    <w:rsid w:val="008275B7"/>
    <w:pPr>
      <w:tabs>
        <w:tab w:val="left" w:pos="567"/>
      </w:tabs>
      <w:spacing w:before="0" w:after="80"/>
      <w:ind w:left="568" w:hanging="284"/>
    </w:pPr>
  </w:style>
  <w:style w:type="paragraph" w:styleId="Retraitcorpsdetexte3">
    <w:name w:val="Body Text Indent 3"/>
    <w:basedOn w:val="Normal"/>
    <w:link w:val="Retraitcorpsdetexte3Car"/>
    <w:rsid w:val="00156D05"/>
    <w:pPr>
      <w:spacing w:after="0"/>
      <w:ind w:left="450" w:hanging="270"/>
    </w:pPr>
    <w:rPr>
      <w:lang w:val="en-US"/>
    </w:rPr>
  </w:style>
  <w:style w:type="character" w:customStyle="1" w:styleId="Retraitcorpsdetexte3Car">
    <w:name w:val="Retrait corps de texte 3 Car"/>
    <w:link w:val="Retraitcorpsdetexte3"/>
    <w:rsid w:val="00184661"/>
    <w:rPr>
      <w:sz w:val="24"/>
      <w:lang w:val="en-US" w:eastAsia="en-US"/>
    </w:rPr>
  </w:style>
  <w:style w:type="paragraph" w:styleId="TM7">
    <w:name w:val="toc 7"/>
    <w:basedOn w:val="Normal"/>
    <w:next w:val="Normal"/>
    <w:autoRedefine/>
    <w:semiHidden/>
    <w:rsid w:val="00156D05"/>
    <w:pPr>
      <w:ind w:left="1200"/>
    </w:pPr>
  </w:style>
  <w:style w:type="paragraph" w:customStyle="1" w:styleId="OGCtableheader">
    <w:name w:val="OGC table header"/>
    <w:basedOn w:val="Normal"/>
    <w:autoRedefine/>
    <w:rsid w:val="006555E2"/>
    <w:pPr>
      <w:spacing w:before="60" w:after="60" w:line="211" w:lineRule="auto"/>
      <w:jc w:val="center"/>
    </w:pPr>
    <w:rPr>
      <w:b/>
      <w:sz w:val="20"/>
    </w:rPr>
  </w:style>
  <w:style w:type="paragraph" w:customStyle="1" w:styleId="OGCtabletext">
    <w:name w:val="OGC table text"/>
    <w:basedOn w:val="OGCtableheader"/>
    <w:autoRedefine/>
    <w:rsid w:val="001E0C58"/>
    <w:pPr>
      <w:jc w:val="left"/>
    </w:pPr>
    <w:rPr>
      <w:b w:val="0"/>
    </w:rPr>
  </w:style>
  <w:style w:type="paragraph" w:styleId="TM8">
    <w:name w:val="toc 8"/>
    <w:basedOn w:val="Normal"/>
    <w:next w:val="Normal"/>
    <w:autoRedefine/>
    <w:semiHidden/>
    <w:rsid w:val="00156D05"/>
    <w:pPr>
      <w:ind w:left="1400"/>
    </w:pPr>
  </w:style>
  <w:style w:type="paragraph" w:customStyle="1" w:styleId="List1">
    <w:name w:val="List 1"/>
    <w:basedOn w:val="Normal"/>
    <w:rsid w:val="005E7DF3"/>
    <w:pPr>
      <w:tabs>
        <w:tab w:val="num" w:pos="360"/>
      </w:tabs>
      <w:spacing w:before="80" w:after="80"/>
      <w:ind w:left="357" w:hanging="357"/>
    </w:pPr>
  </w:style>
  <w:style w:type="paragraph" w:customStyle="1" w:styleId="Figureart">
    <w:name w:val="Figure art"/>
    <w:basedOn w:val="Normal"/>
    <w:next w:val="Figuretitle"/>
    <w:rsid w:val="00156D05"/>
    <w:pPr>
      <w:keepNext/>
      <w:spacing w:after="0"/>
      <w:jc w:val="center"/>
    </w:pPr>
  </w:style>
  <w:style w:type="paragraph" w:styleId="Normalcentr">
    <w:name w:val="Block Text"/>
    <w:basedOn w:val="Normal"/>
    <w:rsid w:val="00156D05"/>
    <w:pPr>
      <w:ind w:left="1440" w:right="1440"/>
    </w:pPr>
  </w:style>
  <w:style w:type="character" w:styleId="Lienhypertexte">
    <w:name w:val="Hyperlink"/>
    <w:uiPriority w:val="99"/>
    <w:rsid w:val="00156D05"/>
    <w:rPr>
      <w:color w:val="0000FF"/>
      <w:u w:val="single"/>
    </w:rPr>
  </w:style>
  <w:style w:type="paragraph" w:styleId="Textedebulles">
    <w:name w:val="Balloon Text"/>
    <w:basedOn w:val="Normal"/>
    <w:link w:val="TextedebullesCar"/>
    <w:semiHidden/>
    <w:rsid w:val="0057589C"/>
    <w:rPr>
      <w:rFonts w:ascii="Tahoma" w:hAnsi="Tahoma" w:cs="Tahoma"/>
      <w:sz w:val="16"/>
      <w:szCs w:val="16"/>
    </w:rPr>
  </w:style>
  <w:style w:type="character" w:customStyle="1" w:styleId="TextedebullesCar">
    <w:name w:val="Texte de bulles Car"/>
    <w:link w:val="Textedebulles"/>
    <w:semiHidden/>
    <w:rsid w:val="00184661"/>
    <w:rPr>
      <w:rFonts w:ascii="Tahoma" w:hAnsi="Tahoma" w:cs="Tahoma"/>
      <w:sz w:val="16"/>
      <w:szCs w:val="16"/>
      <w:lang w:val="en-GB" w:eastAsia="en-US"/>
    </w:rPr>
  </w:style>
  <w:style w:type="paragraph" w:customStyle="1" w:styleId="MainTitle">
    <w:name w:val="Main Title"/>
    <w:basedOn w:val="Normal"/>
    <w:rsid w:val="004D78C3"/>
    <w:pPr>
      <w:spacing w:before="1200"/>
      <w:jc w:val="center"/>
    </w:pPr>
    <w:rPr>
      <w:b/>
      <w:sz w:val="28"/>
    </w:rPr>
  </w:style>
  <w:style w:type="paragraph" w:customStyle="1" w:styleId="Example">
    <w:name w:val="Example"/>
    <w:basedOn w:val="Normal"/>
    <w:link w:val="ExampleCar"/>
    <w:rsid w:val="0022619E"/>
    <w:pPr>
      <w:keepNext/>
      <w:pBdr>
        <w:top w:val="single" w:sz="4" w:space="4" w:color="FFFFFF"/>
        <w:left w:val="single" w:sz="4" w:space="4" w:color="FFFFFF"/>
        <w:bottom w:val="single" w:sz="4" w:space="4" w:color="FFFFFF"/>
        <w:right w:val="single" w:sz="4" w:space="4" w:color="FFFFFF"/>
      </w:pBdr>
      <w:shd w:val="clear" w:color="auto" w:fill="F3F3F3"/>
      <w:spacing w:after="0"/>
      <w:ind w:left="113" w:right="113"/>
    </w:pPr>
    <w:rPr>
      <w:sz w:val="18"/>
    </w:rPr>
  </w:style>
  <w:style w:type="character" w:customStyle="1" w:styleId="ExampleCar">
    <w:name w:val="Example Car"/>
    <w:link w:val="Example"/>
    <w:rsid w:val="0022619E"/>
    <w:rPr>
      <w:sz w:val="18"/>
      <w:shd w:val="clear" w:color="auto" w:fill="F3F3F3"/>
      <w:lang w:val="en-GB" w:eastAsia="en-US"/>
    </w:rPr>
  </w:style>
  <w:style w:type="paragraph" w:customStyle="1" w:styleId="StyleCoverHeadNonGrasAutomatiqueGaucheAprs0pt">
    <w:name w:val="Style Cover Head + Non Gras Automatique Gauche Après : 0 pt"/>
    <w:basedOn w:val="CoverHead"/>
    <w:rsid w:val="001A2BE7"/>
    <w:pPr>
      <w:numPr>
        <w:ilvl w:val="1"/>
        <w:numId w:val="5"/>
      </w:numPr>
      <w:spacing w:before="0" w:after="0"/>
      <w:jc w:val="left"/>
    </w:pPr>
    <w:rPr>
      <w:b w:val="0"/>
      <w:color w:val="auto"/>
    </w:rPr>
  </w:style>
  <w:style w:type="paragraph" w:customStyle="1" w:styleId="StyleCoverHeadNonGrasAutomatiqueGaucheAprs0pt1">
    <w:name w:val="Style Cover Head + Non Gras Automatique Gauche Après : 0 pt1"/>
    <w:basedOn w:val="CoverHead"/>
    <w:rsid w:val="001A2BE7"/>
    <w:pPr>
      <w:numPr>
        <w:ilvl w:val="2"/>
        <w:numId w:val="5"/>
      </w:numPr>
      <w:spacing w:before="0" w:after="0"/>
      <w:jc w:val="left"/>
    </w:pPr>
    <w:rPr>
      <w:b w:val="0"/>
      <w:color w:val="auto"/>
    </w:rPr>
  </w:style>
  <w:style w:type="paragraph" w:customStyle="1" w:styleId="CoverFooter">
    <w:name w:val="Cover Footer"/>
    <w:basedOn w:val="CoverHead"/>
    <w:rsid w:val="001A2BE7"/>
    <w:pPr>
      <w:framePr w:w="7365" w:hSpace="142" w:vSpace="142" w:wrap="auto" w:vAnchor="page" w:hAnchor="page" w:x="2064" w:y="13865"/>
      <w:tabs>
        <w:tab w:val="left" w:pos="1980"/>
      </w:tabs>
      <w:suppressAutoHyphens/>
      <w:spacing w:before="0" w:after="0"/>
      <w:jc w:val="left"/>
    </w:pPr>
    <w:rPr>
      <w:b w:val="0"/>
      <w:color w:val="auto"/>
      <w:lang w:val="fr-FR"/>
    </w:rPr>
  </w:style>
  <w:style w:type="paragraph" w:styleId="En-tte">
    <w:name w:val="header"/>
    <w:basedOn w:val="Normal"/>
    <w:link w:val="En-tteCar"/>
    <w:rsid w:val="00411CF5"/>
    <w:pPr>
      <w:tabs>
        <w:tab w:val="center" w:pos="4536"/>
        <w:tab w:val="right" w:pos="9072"/>
      </w:tabs>
    </w:pPr>
  </w:style>
  <w:style w:type="character" w:customStyle="1" w:styleId="En-tteCar">
    <w:name w:val="En-tête Car"/>
    <w:link w:val="En-tte"/>
    <w:rsid w:val="00184661"/>
    <w:rPr>
      <w:sz w:val="24"/>
      <w:lang w:val="en-GB" w:eastAsia="en-US"/>
    </w:rPr>
  </w:style>
  <w:style w:type="paragraph" w:customStyle="1" w:styleId="StyleExampleGras">
    <w:name w:val="Style Example + Gras"/>
    <w:basedOn w:val="Example"/>
    <w:rsid w:val="00F62148"/>
    <w:rPr>
      <w:b/>
      <w:bCs/>
    </w:rPr>
  </w:style>
  <w:style w:type="paragraph" w:customStyle="1" w:styleId="Firstparagraph">
    <w:name w:val="First paragraph"/>
    <w:basedOn w:val="Normal"/>
    <w:link w:val="FirstparagraphZchn"/>
    <w:rsid w:val="00E426C3"/>
    <w:pPr>
      <w:spacing w:before="0" w:after="0"/>
    </w:pPr>
    <w:rPr>
      <w:lang w:eastAsia="de-DE"/>
    </w:rPr>
  </w:style>
  <w:style w:type="character" w:customStyle="1" w:styleId="FirstparagraphZchn">
    <w:name w:val="First paragraph Zchn"/>
    <w:link w:val="Firstparagraph"/>
    <w:rsid w:val="00E426C3"/>
    <w:rPr>
      <w:sz w:val="24"/>
      <w:szCs w:val="24"/>
      <w:lang w:val="en-GB" w:eastAsia="de-DE" w:bidi="ar-SA"/>
    </w:rPr>
  </w:style>
  <w:style w:type="character" w:customStyle="1" w:styleId="DefinitionheaderCharChar">
    <w:name w:val="Definitionheader Char Char"/>
    <w:rsid w:val="00E426C3"/>
    <w:rPr>
      <w:b/>
      <w:sz w:val="24"/>
      <w:szCs w:val="24"/>
      <w:lang w:val="en-GB" w:eastAsia="de-DE" w:bidi="ar-SA"/>
    </w:rPr>
  </w:style>
  <w:style w:type="paragraph" w:customStyle="1" w:styleId="DefinitionheaderChar">
    <w:name w:val="Definitionheader Char"/>
    <w:basedOn w:val="Normal"/>
    <w:link w:val="DefinitionheaderCharZchn1"/>
    <w:rsid w:val="00E426C3"/>
    <w:pPr>
      <w:spacing w:before="0" w:after="0"/>
      <w:jc w:val="left"/>
    </w:pPr>
    <w:rPr>
      <w:b/>
      <w:noProof/>
      <w:lang w:eastAsia="de-DE"/>
    </w:rPr>
  </w:style>
  <w:style w:type="character" w:customStyle="1" w:styleId="DefinitionheaderCharZchn1">
    <w:name w:val="Definitionheader Char Zchn1"/>
    <w:link w:val="DefinitionheaderChar"/>
    <w:rsid w:val="00E426C3"/>
    <w:rPr>
      <w:b/>
      <w:noProof/>
      <w:sz w:val="24"/>
      <w:szCs w:val="24"/>
      <w:lang w:val="en-GB" w:eastAsia="de-DE" w:bidi="ar-SA"/>
    </w:rPr>
  </w:style>
  <w:style w:type="paragraph" w:customStyle="1" w:styleId="Appendix">
    <w:name w:val="Appendix"/>
    <w:basedOn w:val="Normal"/>
    <w:rsid w:val="00E31E73"/>
    <w:pPr>
      <w:numPr>
        <w:ilvl w:val="8"/>
        <w:numId w:val="3"/>
      </w:numPr>
    </w:pPr>
  </w:style>
  <w:style w:type="paragraph" w:styleId="Tabledesillustrations">
    <w:name w:val="table of figures"/>
    <w:basedOn w:val="Normal"/>
    <w:next w:val="Normal"/>
    <w:uiPriority w:val="99"/>
    <w:rsid w:val="00CF364A"/>
  </w:style>
  <w:style w:type="paragraph" w:customStyle="1" w:styleId="Requirement">
    <w:name w:val="Requirement"/>
    <w:basedOn w:val="Normal"/>
    <w:next w:val="Normal"/>
    <w:rsid w:val="003B6323"/>
    <w:pPr>
      <w:numPr>
        <w:numId w:val="4"/>
      </w:numPr>
      <w:tabs>
        <w:tab w:val="clear" w:pos="1134"/>
        <w:tab w:val="left" w:pos="907"/>
      </w:tabs>
      <w:ind w:left="907" w:hanging="907"/>
    </w:pPr>
    <w:rPr>
      <w:rFonts w:ascii="Calibri" w:hAnsi="Calibri"/>
      <w:b/>
      <w:color w:val="CC0000"/>
    </w:rPr>
  </w:style>
  <w:style w:type="paragraph" w:customStyle="1" w:styleId="AnnexLevel2">
    <w:name w:val="Annex Level 2"/>
    <w:basedOn w:val="Titre2"/>
    <w:link w:val="AnnexLevel2Car"/>
    <w:rsid w:val="001A6AAF"/>
    <w:pPr>
      <w:numPr>
        <w:ilvl w:val="0"/>
        <w:numId w:val="0"/>
      </w:numPr>
      <w:tabs>
        <w:tab w:val="clear" w:pos="540"/>
        <w:tab w:val="num" w:pos="0"/>
        <w:tab w:val="left" w:pos="605"/>
      </w:tabs>
    </w:pPr>
    <w:rPr>
      <w:lang w:val="en-US"/>
    </w:rPr>
  </w:style>
  <w:style w:type="character" w:customStyle="1" w:styleId="AnnexLevel2Car">
    <w:name w:val="Annex Level 2 Car"/>
    <w:link w:val="AnnexLevel2"/>
    <w:rsid w:val="001A6AAF"/>
    <w:rPr>
      <w:rFonts w:ascii="Arial" w:hAnsi="Arial"/>
      <w:b/>
      <w:sz w:val="24"/>
      <w:lang w:val="en-US"/>
    </w:rPr>
  </w:style>
  <w:style w:type="paragraph" w:customStyle="1" w:styleId="AnnexLevel3">
    <w:name w:val="Annex Level 3"/>
    <w:basedOn w:val="Titre3"/>
    <w:next w:val="Normal"/>
    <w:rsid w:val="001A6AAF"/>
    <w:pPr>
      <w:numPr>
        <w:ilvl w:val="0"/>
        <w:numId w:val="0"/>
      </w:numPr>
      <w:tabs>
        <w:tab w:val="num" w:pos="0"/>
      </w:tabs>
    </w:pPr>
    <w:rPr>
      <w:lang w:val="en-US"/>
    </w:rPr>
  </w:style>
  <w:style w:type="paragraph" w:styleId="Sous-titre">
    <w:name w:val="Subtitle"/>
    <w:basedOn w:val="Normal"/>
    <w:link w:val="Sous-titreCar"/>
    <w:qFormat/>
    <w:rsid w:val="00F83E51"/>
    <w:pPr>
      <w:spacing w:after="60"/>
      <w:jc w:val="center"/>
      <w:outlineLvl w:val="1"/>
    </w:pPr>
    <w:rPr>
      <w:rFonts w:ascii="Arial" w:hAnsi="Arial" w:cs="Arial"/>
    </w:rPr>
  </w:style>
  <w:style w:type="character" w:customStyle="1" w:styleId="Sous-titreCar">
    <w:name w:val="Sous-titre Car"/>
    <w:link w:val="Sous-titre"/>
    <w:rsid w:val="00184661"/>
    <w:rPr>
      <w:rFonts w:ascii="Arial" w:hAnsi="Arial" w:cs="Arial"/>
      <w:sz w:val="24"/>
      <w:szCs w:val="24"/>
      <w:lang w:val="en-GB" w:eastAsia="en-US"/>
    </w:rPr>
  </w:style>
  <w:style w:type="character" w:styleId="Marquedecommentaire">
    <w:name w:val="annotation reference"/>
    <w:uiPriority w:val="99"/>
    <w:semiHidden/>
    <w:rsid w:val="0009774B"/>
    <w:rPr>
      <w:sz w:val="16"/>
      <w:szCs w:val="16"/>
    </w:rPr>
  </w:style>
  <w:style w:type="paragraph" w:styleId="Commentaire">
    <w:name w:val="annotation text"/>
    <w:basedOn w:val="Normal"/>
    <w:link w:val="CommentaireCar"/>
    <w:uiPriority w:val="99"/>
    <w:semiHidden/>
    <w:rsid w:val="0009774B"/>
    <w:rPr>
      <w:sz w:val="20"/>
    </w:rPr>
  </w:style>
  <w:style w:type="character" w:customStyle="1" w:styleId="CommentaireCar">
    <w:name w:val="Commentaire Car"/>
    <w:link w:val="Commentaire"/>
    <w:uiPriority w:val="99"/>
    <w:semiHidden/>
    <w:rsid w:val="00B23683"/>
    <w:rPr>
      <w:lang w:val="en-GB" w:eastAsia="en-US"/>
    </w:rPr>
  </w:style>
  <w:style w:type="paragraph" w:styleId="Objetducommentaire">
    <w:name w:val="annotation subject"/>
    <w:basedOn w:val="Commentaire"/>
    <w:next w:val="Commentaire"/>
    <w:link w:val="ObjetducommentaireCar"/>
    <w:semiHidden/>
    <w:rsid w:val="0009774B"/>
    <w:rPr>
      <w:b/>
      <w:bCs/>
    </w:rPr>
  </w:style>
  <w:style w:type="character" w:customStyle="1" w:styleId="ObjetducommentaireCar">
    <w:name w:val="Objet du commentaire Car"/>
    <w:link w:val="Objetducommentaire"/>
    <w:semiHidden/>
    <w:rsid w:val="00184661"/>
    <w:rPr>
      <w:b/>
      <w:bCs/>
      <w:lang w:val="en-GB" w:eastAsia="en-US"/>
    </w:rPr>
  </w:style>
  <w:style w:type="character" w:styleId="Lienhypertextesuivivisit">
    <w:name w:val="FollowedHyperlink"/>
    <w:rsid w:val="00E85F64"/>
    <w:rPr>
      <w:color w:val="800080"/>
      <w:u w:val="single"/>
    </w:rPr>
  </w:style>
  <w:style w:type="paragraph" w:customStyle="1" w:styleId="Default">
    <w:name w:val="Default"/>
    <w:rsid w:val="0024271A"/>
    <w:pPr>
      <w:autoSpaceDE w:val="0"/>
      <w:autoSpaceDN w:val="0"/>
      <w:adjustRightInd w:val="0"/>
    </w:pPr>
    <w:rPr>
      <w:color w:val="000000"/>
      <w:lang w:val="fr-FR" w:eastAsia="fr-FR"/>
    </w:rPr>
  </w:style>
  <w:style w:type="character" w:styleId="CodeHTML">
    <w:name w:val="HTML Code"/>
    <w:rsid w:val="00B15B8A"/>
    <w:rPr>
      <w:rFonts w:ascii="Courier New" w:hAnsi="Courier New" w:cs="Courier New"/>
      <w:sz w:val="20"/>
      <w:szCs w:val="20"/>
    </w:rPr>
  </w:style>
  <w:style w:type="paragraph" w:customStyle="1" w:styleId="XMLExample">
    <w:name w:val="XML Example"/>
    <w:next w:val="Normal"/>
    <w:link w:val="XMLExampleCar"/>
    <w:rsid w:val="00B43A42"/>
    <w:pPr>
      <w:pBdr>
        <w:top w:val="single" w:sz="4" w:space="4" w:color="FFFFFF"/>
        <w:left w:val="single" w:sz="4" w:space="4" w:color="FFFFFF"/>
        <w:bottom w:val="single" w:sz="4" w:space="4" w:color="FFFFFF"/>
        <w:right w:val="single" w:sz="4" w:space="4" w:color="FFFFFF"/>
      </w:pBdr>
      <w:shd w:val="clear" w:color="auto" w:fill="F3F3F3"/>
      <w:tabs>
        <w:tab w:val="left" w:pos="284"/>
        <w:tab w:val="left" w:pos="426"/>
        <w:tab w:val="left" w:pos="567"/>
        <w:tab w:val="left" w:pos="709"/>
        <w:tab w:val="left" w:pos="851"/>
        <w:tab w:val="left" w:pos="993"/>
        <w:tab w:val="left" w:pos="1134"/>
        <w:tab w:val="left" w:pos="1276"/>
        <w:tab w:val="left" w:pos="1418"/>
        <w:tab w:val="left" w:pos="1560"/>
        <w:tab w:val="left" w:pos="1701"/>
      </w:tabs>
      <w:autoSpaceDE w:val="0"/>
      <w:autoSpaceDN w:val="0"/>
      <w:adjustRightInd w:val="0"/>
      <w:ind w:left="113" w:right="113"/>
    </w:pPr>
    <w:rPr>
      <w:rFonts w:ascii="Courier New" w:hAnsi="Courier New" w:cs="Courier New"/>
      <w:color w:val="000080"/>
      <w:sz w:val="15"/>
      <w:szCs w:val="15"/>
      <w:lang w:val="en-US" w:eastAsia="fr-FR"/>
    </w:rPr>
  </w:style>
  <w:style w:type="character" w:customStyle="1" w:styleId="XMLExampleCar">
    <w:name w:val="XML Example Car"/>
    <w:link w:val="XMLExample"/>
    <w:rsid w:val="00B43A42"/>
    <w:rPr>
      <w:rFonts w:ascii="Courier New" w:hAnsi="Courier New" w:cs="Courier New"/>
      <w:color w:val="000080"/>
      <w:sz w:val="15"/>
      <w:szCs w:val="15"/>
      <w:shd w:val="clear" w:color="auto" w:fill="F3F3F3"/>
      <w:lang w:val="en-US" w:eastAsia="fr-FR" w:bidi="ar-SA"/>
    </w:rPr>
  </w:style>
  <w:style w:type="paragraph" w:customStyle="1" w:styleId="XMLSchema">
    <w:name w:val="XML Schema"/>
    <w:basedOn w:val="XMLExample"/>
    <w:link w:val="XMLSchemaCar"/>
    <w:rsid w:val="00B43A42"/>
    <w:pPr>
      <w:shd w:val="clear" w:color="auto" w:fill="auto"/>
      <w:tabs>
        <w:tab w:val="left" w:pos="142"/>
      </w:tabs>
      <w:ind w:left="0" w:right="0"/>
    </w:pPr>
  </w:style>
  <w:style w:type="character" w:customStyle="1" w:styleId="XMLSchemaCar">
    <w:name w:val="XML Schema Car"/>
    <w:basedOn w:val="XMLExampleCar"/>
    <w:link w:val="XMLSchema"/>
    <w:rsid w:val="00B43A42"/>
    <w:rPr>
      <w:rFonts w:ascii="Courier New" w:hAnsi="Courier New" w:cs="Courier New"/>
      <w:color w:val="000080"/>
      <w:sz w:val="15"/>
      <w:szCs w:val="15"/>
      <w:shd w:val="clear" w:color="auto" w:fill="F3F3F3"/>
      <w:lang w:val="en-US" w:eastAsia="fr-FR" w:bidi="ar-SA"/>
    </w:rPr>
  </w:style>
  <w:style w:type="paragraph" w:customStyle="1" w:styleId="XMLOrange">
    <w:name w:val="XML Orange"/>
    <w:basedOn w:val="XMLSchema"/>
    <w:next w:val="XMLSchema"/>
    <w:link w:val="XMLOrangeCarCar"/>
    <w:rsid w:val="00CC6767"/>
    <w:rPr>
      <w:color w:val="FF8000"/>
    </w:rPr>
  </w:style>
  <w:style w:type="character" w:customStyle="1" w:styleId="XMLOrangeCarCar">
    <w:name w:val="XML Orange Car Car"/>
    <w:link w:val="XMLOrange"/>
    <w:rsid w:val="00CC6767"/>
    <w:rPr>
      <w:rFonts w:ascii="Courier New" w:hAnsi="Courier New" w:cs="Courier New"/>
      <w:color w:val="FF8000"/>
      <w:sz w:val="15"/>
      <w:szCs w:val="15"/>
      <w:shd w:val="clear" w:color="auto" w:fill="F3F3F3"/>
      <w:lang w:val="en-US" w:eastAsia="fr-FR" w:bidi="ar-SA"/>
    </w:rPr>
  </w:style>
  <w:style w:type="table" w:styleId="Thmedutableau">
    <w:name w:val="Table Theme"/>
    <w:basedOn w:val="TableauNormal"/>
    <w:rsid w:val="005E58C6"/>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xempleHTML">
    <w:name w:val="HTML Sample"/>
    <w:rsid w:val="00BD18A6"/>
    <w:rPr>
      <w:rFonts w:ascii="Courier New" w:hAnsi="Courier New" w:cs="Courier New"/>
    </w:rPr>
  </w:style>
  <w:style w:type="character" w:styleId="MachinecrireHTML">
    <w:name w:val="HTML Typewriter"/>
    <w:rsid w:val="00BD18A6"/>
    <w:rPr>
      <w:rFonts w:ascii="Courier New" w:hAnsi="Courier New" w:cs="Courier New"/>
      <w:sz w:val="20"/>
      <w:szCs w:val="20"/>
    </w:rPr>
  </w:style>
  <w:style w:type="paragraph" w:styleId="PrformatHTML">
    <w:name w:val="HTML Preformatted"/>
    <w:basedOn w:val="Normal"/>
    <w:link w:val="PrformatHTMLCar"/>
    <w:rsid w:val="00BD18A6"/>
    <w:rPr>
      <w:rFonts w:ascii="Courier New" w:hAnsi="Courier New" w:cs="Courier New"/>
      <w:sz w:val="20"/>
    </w:rPr>
  </w:style>
  <w:style w:type="character" w:customStyle="1" w:styleId="PrformatHTMLCar">
    <w:name w:val="Préformaté HTML Car"/>
    <w:link w:val="PrformatHTML"/>
    <w:rsid w:val="00184661"/>
    <w:rPr>
      <w:rFonts w:ascii="Courier New" w:hAnsi="Courier New" w:cs="Courier New"/>
      <w:lang w:val="en-GB" w:eastAsia="en-US"/>
    </w:rPr>
  </w:style>
  <w:style w:type="paragraph" w:styleId="Textebrut">
    <w:name w:val="Plain Text"/>
    <w:link w:val="TextebrutCar"/>
    <w:rsid w:val="00270BF2"/>
    <w:rPr>
      <w:rFonts w:ascii="Courier New" w:hAnsi="Courier New" w:cs="Courier New"/>
      <w:sz w:val="14"/>
      <w:lang w:val="en-GB"/>
    </w:rPr>
  </w:style>
  <w:style w:type="character" w:customStyle="1" w:styleId="TextebrutCar">
    <w:name w:val="Texte brut Car"/>
    <w:link w:val="Textebrut"/>
    <w:rsid w:val="00184661"/>
    <w:rPr>
      <w:rFonts w:ascii="Courier New" w:hAnsi="Courier New" w:cs="Courier New"/>
      <w:sz w:val="14"/>
      <w:lang w:val="en-GB" w:eastAsia="en-US" w:bidi="ar-SA"/>
    </w:rPr>
  </w:style>
  <w:style w:type="table" w:styleId="Grilledutableau">
    <w:name w:val="Table Grid"/>
    <w:basedOn w:val="TableauNormal"/>
    <w:rsid w:val="000D045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270BF2"/>
    <w:rPr>
      <w:sz w:val="16"/>
      <w:szCs w:val="16"/>
    </w:rPr>
  </w:style>
  <w:style w:type="character" w:customStyle="1" w:styleId="Corpsdetexte3Car">
    <w:name w:val="Corps de texte 3 Car"/>
    <w:link w:val="Corpsdetexte3"/>
    <w:rsid w:val="00184661"/>
    <w:rPr>
      <w:sz w:val="16"/>
      <w:szCs w:val="16"/>
      <w:lang w:val="en-GB" w:eastAsia="en-US"/>
    </w:rPr>
  </w:style>
  <w:style w:type="paragraph" w:styleId="Listenumros2">
    <w:name w:val="List Number 2"/>
    <w:basedOn w:val="Normal"/>
    <w:rsid w:val="001A6AAF"/>
    <w:pPr>
      <w:numPr>
        <w:numId w:val="7"/>
      </w:numPr>
    </w:pPr>
    <w:rPr>
      <w:lang w:val="en-US"/>
    </w:rPr>
  </w:style>
  <w:style w:type="paragraph" w:styleId="Listepuces">
    <w:name w:val="List Bullet"/>
    <w:basedOn w:val="Normal"/>
    <w:rsid w:val="00BF1153"/>
    <w:pPr>
      <w:numPr>
        <w:numId w:val="9"/>
      </w:numPr>
    </w:pPr>
  </w:style>
  <w:style w:type="paragraph" w:styleId="Corpsdetexte">
    <w:name w:val="Body Text"/>
    <w:basedOn w:val="Normal"/>
    <w:link w:val="CorpsdetexteCar"/>
    <w:rsid w:val="00B23683"/>
  </w:style>
  <w:style w:type="character" w:customStyle="1" w:styleId="CorpsdetexteCar">
    <w:name w:val="Corps de texte Car"/>
    <w:link w:val="Corpsdetexte"/>
    <w:rsid w:val="00B23683"/>
    <w:rPr>
      <w:sz w:val="24"/>
      <w:lang w:val="en-GB" w:eastAsia="en-US"/>
    </w:rPr>
  </w:style>
  <w:style w:type="paragraph" w:customStyle="1" w:styleId="OGCClause">
    <w:name w:val="OGC Clause"/>
    <w:basedOn w:val="Normal"/>
    <w:next w:val="Normal"/>
    <w:autoRedefine/>
    <w:rsid w:val="00B23683"/>
    <w:pPr>
      <w:keepNext/>
      <w:numPr>
        <w:numId w:val="10"/>
      </w:numPr>
      <w:tabs>
        <w:tab w:val="left" w:pos="400"/>
      </w:tabs>
      <w:spacing w:before="960" w:after="310"/>
      <w:jc w:val="left"/>
    </w:pPr>
    <w:rPr>
      <w:b/>
      <w:sz w:val="28"/>
      <w:lang w:val="en-US"/>
    </w:rPr>
  </w:style>
  <w:style w:type="table" w:styleId="Grilleclaire-Accent2">
    <w:name w:val="Light Grid Accent 2"/>
    <w:basedOn w:val="TableauNormal"/>
    <w:uiPriority w:val="62"/>
    <w:rsid w:val="00B236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onaco" w:eastAsia="Times New Roman" w:hAnsi="Monac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onaco" w:eastAsia="Times New Roman" w:hAnsi="Monac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onaco" w:eastAsia="Times New Roman" w:hAnsi="Monaco" w:cs="Times New Roman"/>
        <w:b/>
        <w:bCs/>
      </w:rPr>
    </w:tblStylePr>
    <w:tblStylePr w:type="lastCol">
      <w:rPr>
        <w:rFonts w:ascii="Monaco" w:eastAsia="Times New Roman" w:hAnsi="Monac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MLexampleblock">
    <w:name w:val="XML example block"/>
    <w:basedOn w:val="Normal"/>
    <w:link w:val="XMLexampleblockChar"/>
    <w:qFormat/>
    <w:rsid w:val="00046671"/>
    <w:pPr>
      <w:shd w:val="clear" w:color="auto" w:fill="F2F2F2"/>
      <w:jc w:val="left"/>
    </w:pPr>
    <w:rPr>
      <w:rFonts w:ascii="Calibri" w:hAnsi="Calibri"/>
      <w:color w:val="000096"/>
      <w:sz w:val="18"/>
      <w:szCs w:val="16"/>
    </w:rPr>
  </w:style>
  <w:style w:type="character" w:customStyle="1" w:styleId="XMLexampleblockChar">
    <w:name w:val="XML example block Char"/>
    <w:link w:val="XMLexampleblock"/>
    <w:rsid w:val="00046671"/>
    <w:rPr>
      <w:rFonts w:ascii="Calibri" w:hAnsi="Calibri" w:cs="Courier New"/>
      <w:color w:val="000096"/>
      <w:sz w:val="18"/>
      <w:szCs w:val="16"/>
      <w:shd w:val="clear" w:color="auto" w:fill="F2F2F2"/>
    </w:rPr>
  </w:style>
  <w:style w:type="paragraph" w:customStyle="1" w:styleId="Codeblock">
    <w:name w:val="Code block"/>
    <w:basedOn w:val="PrformatHTML"/>
    <w:rsid w:val="003B1018"/>
    <w:pPr>
      <w:pBdr>
        <w:top w:val="single" w:sz="4" w:space="1" w:color="C0C0C0"/>
        <w:left w:val="single" w:sz="4" w:space="4" w:color="C0C0C0"/>
        <w:bottom w:val="single" w:sz="4" w:space="1" w:color="C0C0C0"/>
        <w:right w:val="single" w:sz="4" w:space="4" w:color="C0C0C0"/>
      </w:pBdr>
      <w:spacing w:before="0" w:after="0" w:line="240" w:lineRule="atLeast"/>
      <w:jc w:val="left"/>
    </w:pPr>
    <w:rPr>
      <w:rFonts w:ascii="Calibri" w:hAnsi="Calibri"/>
      <w:color w:val="000096"/>
      <w:lang w:val="en-AU" w:eastAsia="en-AU"/>
    </w:rPr>
  </w:style>
  <w:style w:type="paragraph" w:customStyle="1" w:styleId="Requirementliststyle">
    <w:name w:val="Requirement list style"/>
    <w:basedOn w:val="Normal"/>
    <w:link w:val="RequirementliststyleChar"/>
    <w:qFormat/>
    <w:rsid w:val="00C8155E"/>
    <w:rPr>
      <w:rFonts w:ascii="Calibri" w:hAnsi="Calibri"/>
      <w:b/>
      <w:color w:val="C0504D"/>
    </w:rPr>
  </w:style>
  <w:style w:type="character" w:customStyle="1" w:styleId="RequirementliststyleChar">
    <w:name w:val="Requirement list style Char"/>
    <w:link w:val="Requirementliststyle"/>
    <w:rsid w:val="00C8155E"/>
    <w:rPr>
      <w:rFonts w:ascii="Calibri" w:hAnsi="Calibri"/>
      <w:b/>
      <w:color w:val="C0504D"/>
      <w:sz w:val="24"/>
      <w:lang w:val="en-GB" w:eastAsia="en-US"/>
    </w:rPr>
  </w:style>
  <w:style w:type="paragraph" w:customStyle="1" w:styleId="Tabletext9">
    <w:name w:val="Table text (9)"/>
    <w:basedOn w:val="Normal"/>
    <w:link w:val="Tabletext9Char"/>
    <w:rsid w:val="00055A8B"/>
    <w:pPr>
      <w:spacing w:before="60" w:after="60" w:line="210" w:lineRule="atLeast"/>
    </w:pPr>
    <w:rPr>
      <w:rFonts w:ascii="Arial" w:eastAsia="MS Mincho" w:hAnsi="Arial"/>
      <w:sz w:val="18"/>
      <w:lang w:val="de-DE" w:eastAsia="ja-JP"/>
    </w:rPr>
  </w:style>
  <w:style w:type="character" w:customStyle="1" w:styleId="Tabletext9Char">
    <w:name w:val="Table text (9) Char"/>
    <w:link w:val="Tabletext9"/>
    <w:rsid w:val="00055A8B"/>
    <w:rPr>
      <w:rFonts w:ascii="Arial" w:eastAsia="MS Mincho" w:hAnsi="Arial"/>
      <w:sz w:val="18"/>
      <w:lang w:val="de-DE" w:eastAsia="ja-JP"/>
    </w:rPr>
  </w:style>
  <w:style w:type="paragraph" w:customStyle="1" w:styleId="RequirementTableTitle">
    <w:name w:val="Requirement Table Title"/>
    <w:basedOn w:val="OGCtabletext"/>
    <w:qFormat/>
    <w:rsid w:val="00F21B66"/>
    <w:pPr>
      <w:framePr w:hSpace="142" w:wrap="around" w:vAnchor="text" w:hAnchor="text" w:y="1"/>
      <w:suppressAutoHyphens/>
      <w:snapToGrid w:val="0"/>
      <w:spacing w:before="0" w:after="0" w:line="240" w:lineRule="auto"/>
      <w:ind w:right="-108"/>
      <w:suppressOverlap/>
      <w:jc w:val="center"/>
    </w:pPr>
    <w:rPr>
      <w:b/>
      <w:noProof/>
      <w:color w:val="000000"/>
      <w:sz w:val="24"/>
      <w:lang w:val="en-US" w:eastAsia="ar-SA"/>
    </w:rPr>
  </w:style>
  <w:style w:type="paragraph" w:customStyle="1" w:styleId="SpecelementURL">
    <w:name w:val="Spec element URL"/>
    <w:basedOn w:val="OGCtabletext"/>
    <w:qFormat/>
    <w:rsid w:val="00F21B66"/>
    <w:pPr>
      <w:suppressAutoHyphens/>
      <w:snapToGrid w:val="0"/>
      <w:spacing w:before="0" w:after="0" w:line="240" w:lineRule="auto"/>
      <w:ind w:right="-108"/>
    </w:pPr>
    <w:rPr>
      <w:b/>
      <w:noProof/>
      <w:color w:val="000000"/>
      <w:lang w:val="en-US" w:eastAsia="ar-SA"/>
    </w:rPr>
  </w:style>
  <w:style w:type="paragraph" w:customStyle="1" w:styleId="OGCtabletext12">
    <w:name w:val="OGC table text 12"/>
    <w:basedOn w:val="OGCtabletext"/>
    <w:qFormat/>
    <w:rsid w:val="007F30A0"/>
    <w:pPr>
      <w:suppressAutoHyphens/>
      <w:snapToGrid w:val="0"/>
      <w:spacing w:before="0" w:after="0" w:line="240" w:lineRule="auto"/>
      <w:jc w:val="both"/>
    </w:pPr>
    <w:rPr>
      <w:noProof/>
      <w:color w:val="000000"/>
      <w:sz w:val="24"/>
      <w:lang w:val="en-US" w:eastAsia="ar-SA"/>
    </w:rPr>
  </w:style>
  <w:style w:type="paragraph" w:customStyle="1" w:styleId="OGCTabletextbold">
    <w:name w:val="OGC Table text bold"/>
    <w:basedOn w:val="Normal"/>
    <w:qFormat/>
    <w:rsid w:val="007F30A0"/>
    <w:pPr>
      <w:framePr w:hSpace="142" w:wrap="around" w:vAnchor="text" w:hAnchor="text" w:y="1"/>
      <w:suppressAutoHyphens/>
      <w:snapToGrid w:val="0"/>
      <w:spacing w:before="0" w:after="0"/>
      <w:suppressOverlap/>
      <w:jc w:val="center"/>
    </w:pPr>
    <w:rPr>
      <w:b/>
      <w:color w:val="000000"/>
      <w:lang w:val="en-US" w:eastAsia="ar-SA"/>
    </w:rPr>
  </w:style>
  <w:style w:type="character" w:customStyle="1" w:styleId="apple-style-span">
    <w:name w:val="apple-style-span"/>
    <w:basedOn w:val="Policepardfaut"/>
    <w:rsid w:val="00C6167E"/>
  </w:style>
  <w:style w:type="character" w:customStyle="1" w:styleId="apple-converted-space">
    <w:name w:val="apple-converted-space"/>
    <w:basedOn w:val="Policepardfaut"/>
    <w:rsid w:val="00C6167E"/>
  </w:style>
  <w:style w:type="paragraph" w:customStyle="1" w:styleId="a3">
    <w:name w:val="a3"/>
    <w:basedOn w:val="Titre3"/>
    <w:next w:val="Normal"/>
    <w:rsid w:val="00184661"/>
    <w:pPr>
      <w:numPr>
        <w:ilvl w:val="0"/>
        <w:numId w:val="0"/>
      </w:numPr>
      <w:tabs>
        <w:tab w:val="num" w:pos="360"/>
        <w:tab w:val="left" w:pos="880"/>
      </w:tabs>
      <w:spacing w:before="60" w:after="240" w:line="-230" w:lineRule="auto"/>
      <w:ind w:left="432" w:right="113" w:hanging="432"/>
    </w:pPr>
    <w:rPr>
      <w:rFonts w:ascii="Times New Roman" w:hAnsi="Times New Roman"/>
      <w:lang w:val="en-AU" w:eastAsia="en-AU"/>
    </w:rPr>
  </w:style>
  <w:style w:type="paragraph" w:customStyle="1" w:styleId="AnnexAh2">
    <w:name w:val="Annex A h2"/>
    <w:basedOn w:val="Titre2"/>
    <w:rsid w:val="00184661"/>
    <w:pPr>
      <w:numPr>
        <w:ilvl w:val="0"/>
        <w:numId w:val="0"/>
      </w:numPr>
      <w:tabs>
        <w:tab w:val="num" w:pos="360"/>
      </w:tabs>
      <w:spacing w:before="100" w:beforeAutospacing="1" w:after="240"/>
      <w:ind w:right="113"/>
    </w:pPr>
    <w:rPr>
      <w:rFonts w:ascii="Times New Roman" w:hAnsi="Times New Roman"/>
      <w:sz w:val="22"/>
      <w:lang w:val="en-AU" w:eastAsia="en-AU"/>
    </w:rPr>
  </w:style>
  <w:style w:type="paragraph" w:customStyle="1" w:styleId="ExampleCode">
    <w:name w:val="Example Code"/>
    <w:basedOn w:val="Example"/>
    <w:qFormat/>
    <w:rsid w:val="009D2896"/>
    <w:pPr>
      <w:keepNext w:val="0"/>
      <w:spacing w:before="0"/>
      <w:contextualSpacing/>
      <w:jc w:val="left"/>
    </w:pPr>
    <w:rPr>
      <w:rFonts w:ascii="Courier New" w:hAnsi="Courier New"/>
      <w:sz w:val="16"/>
    </w:rPr>
  </w:style>
  <w:style w:type="paragraph" w:styleId="Rvision">
    <w:name w:val="Revision"/>
    <w:hidden/>
    <w:uiPriority w:val="71"/>
    <w:rsid w:val="008C4F97"/>
    <w:rPr>
      <w:lang w:val="en-GB"/>
    </w:rPr>
  </w:style>
  <w:style w:type="character" w:styleId="Numrodepage">
    <w:name w:val="page number"/>
    <w:basedOn w:val="Policepardfaut"/>
    <w:rsid w:val="00FD6E37"/>
  </w:style>
  <w:style w:type="paragraph" w:styleId="Explorateurdedocuments">
    <w:name w:val="Document Map"/>
    <w:basedOn w:val="Normal"/>
    <w:link w:val="ExplorateurdedocumentsCar"/>
    <w:rsid w:val="00DD40B9"/>
    <w:pPr>
      <w:spacing w:before="0" w:after="0"/>
    </w:pPr>
    <w:rPr>
      <w:rFonts w:ascii="Lucida Grande" w:hAnsi="Lucida Grande"/>
    </w:rPr>
  </w:style>
  <w:style w:type="character" w:customStyle="1" w:styleId="ExplorateurdedocumentsCar">
    <w:name w:val="Explorateur de documents Car"/>
    <w:basedOn w:val="Policepardfaut"/>
    <w:link w:val="Explorateurdedocuments"/>
    <w:rsid w:val="00DD40B9"/>
    <w:rPr>
      <w:rFonts w:ascii="Lucida Grande" w:hAnsi="Lucida Grande"/>
      <w:sz w:val="24"/>
      <w:szCs w:val="24"/>
      <w:lang w:val="en-GB"/>
    </w:rPr>
  </w:style>
  <w:style w:type="character" w:styleId="Numrodeligne">
    <w:name w:val="line number"/>
    <w:basedOn w:val="Policepardfaut"/>
    <w:rsid w:val="005F4715"/>
  </w:style>
  <w:style w:type="paragraph" w:styleId="Paragraphedeliste">
    <w:name w:val="List Paragraph"/>
    <w:basedOn w:val="Normal"/>
    <w:uiPriority w:val="72"/>
    <w:rsid w:val="00E102A4"/>
    <w:pPr>
      <w:ind w:left="720"/>
      <w:contextualSpacing/>
    </w:pPr>
  </w:style>
  <w:style w:type="paragraph" w:customStyle="1" w:styleId="Special">
    <w:name w:val="Special"/>
    <w:basedOn w:val="Normal"/>
    <w:next w:val="Normal"/>
    <w:rsid w:val="00532060"/>
    <w:pPr>
      <w:spacing w:before="0" w:after="240" w:line="230" w:lineRule="atLeast"/>
    </w:pPr>
    <w:rPr>
      <w:rFonts w:ascii="Arial" w:eastAsia="MS Mincho" w:hAnsi="Arial"/>
      <w:sz w:val="20"/>
      <w:szCs w:val="20"/>
      <w:lang w:eastAsia="ja-JP"/>
    </w:rPr>
  </w:style>
  <w:style w:type="paragraph" w:customStyle="1" w:styleId="Tabletext10">
    <w:name w:val="Table text (10)"/>
    <w:basedOn w:val="Normal"/>
    <w:rsid w:val="009B6B14"/>
    <w:pPr>
      <w:spacing w:before="60" w:after="60" w:line="230" w:lineRule="atLeast"/>
    </w:pPr>
    <w:rPr>
      <w:rFonts w:ascii="Arial" w:eastAsia="MS Mincho" w:hAnsi="Arial"/>
      <w:sz w:val="20"/>
      <w:szCs w:val="20"/>
      <w:lang w:eastAsia="ja-JP"/>
    </w:rPr>
  </w:style>
  <w:style w:type="paragraph" w:customStyle="1" w:styleId="List2OGCbullets">
    <w:name w:val="List 2 OGC bullets"/>
    <w:basedOn w:val="Normal"/>
    <w:qFormat/>
    <w:rsid w:val="00C66A28"/>
    <w:pPr>
      <w:numPr>
        <w:numId w:val="24"/>
      </w:numPr>
      <w:spacing w:before="0" w:after="240"/>
      <w:jc w:val="left"/>
    </w:pPr>
    <w:rPr>
      <w:lang w:val="en-US"/>
    </w:rPr>
  </w:style>
  <w:style w:type="paragraph" w:customStyle="1" w:styleId="Heading2notnumbered">
    <w:name w:val="Heading 2 not numbered"/>
    <w:basedOn w:val="Titre2"/>
    <w:uiPriority w:val="1"/>
    <w:qFormat/>
    <w:rsid w:val="00304E99"/>
    <w:pPr>
      <w:numPr>
        <w:ilvl w:val="0"/>
        <w:numId w:val="0"/>
      </w:numPr>
      <w:tabs>
        <w:tab w:val="clear" w:pos="540"/>
        <w:tab w:val="clear" w:pos="700"/>
        <w:tab w:val="left" w:pos="851"/>
      </w:tabs>
      <w:suppressAutoHyphens w:val="0"/>
      <w:spacing w:before="360" w:after="240" w:line="240" w:lineRule="auto"/>
    </w:pPr>
    <w:rPr>
      <w:rFonts w:ascii="Calibri" w:eastAsiaTheme="majorEastAsia" w:hAnsi="Calibri" w:cstheme="majorBidi"/>
      <w:b w:val="0"/>
      <w:color w:val="4F81BD" w:themeColor="accent1"/>
      <w:sz w:val="32"/>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01">
      <w:bodyDiv w:val="1"/>
      <w:marLeft w:val="0"/>
      <w:marRight w:val="0"/>
      <w:marTop w:val="0"/>
      <w:marBottom w:val="0"/>
      <w:divBdr>
        <w:top w:val="none" w:sz="0" w:space="0" w:color="auto"/>
        <w:left w:val="none" w:sz="0" w:space="0" w:color="auto"/>
        <w:bottom w:val="none" w:sz="0" w:space="0" w:color="auto"/>
        <w:right w:val="none" w:sz="0" w:space="0" w:color="auto"/>
      </w:divBdr>
    </w:div>
    <w:div w:id="73477213">
      <w:bodyDiv w:val="1"/>
      <w:marLeft w:val="0"/>
      <w:marRight w:val="0"/>
      <w:marTop w:val="0"/>
      <w:marBottom w:val="0"/>
      <w:divBdr>
        <w:top w:val="none" w:sz="0" w:space="0" w:color="auto"/>
        <w:left w:val="none" w:sz="0" w:space="0" w:color="auto"/>
        <w:bottom w:val="none" w:sz="0" w:space="0" w:color="auto"/>
        <w:right w:val="none" w:sz="0" w:space="0" w:color="auto"/>
      </w:divBdr>
    </w:div>
    <w:div w:id="86973791">
      <w:bodyDiv w:val="1"/>
      <w:marLeft w:val="0"/>
      <w:marRight w:val="0"/>
      <w:marTop w:val="0"/>
      <w:marBottom w:val="0"/>
      <w:divBdr>
        <w:top w:val="none" w:sz="0" w:space="0" w:color="auto"/>
        <w:left w:val="none" w:sz="0" w:space="0" w:color="auto"/>
        <w:bottom w:val="none" w:sz="0" w:space="0" w:color="auto"/>
        <w:right w:val="none" w:sz="0" w:space="0" w:color="auto"/>
      </w:divBdr>
    </w:div>
    <w:div w:id="105317107">
      <w:bodyDiv w:val="1"/>
      <w:marLeft w:val="0"/>
      <w:marRight w:val="0"/>
      <w:marTop w:val="0"/>
      <w:marBottom w:val="0"/>
      <w:divBdr>
        <w:top w:val="none" w:sz="0" w:space="0" w:color="auto"/>
        <w:left w:val="none" w:sz="0" w:space="0" w:color="auto"/>
        <w:bottom w:val="none" w:sz="0" w:space="0" w:color="auto"/>
        <w:right w:val="none" w:sz="0" w:space="0" w:color="auto"/>
      </w:divBdr>
    </w:div>
    <w:div w:id="146630989">
      <w:bodyDiv w:val="1"/>
      <w:marLeft w:val="0"/>
      <w:marRight w:val="0"/>
      <w:marTop w:val="0"/>
      <w:marBottom w:val="0"/>
      <w:divBdr>
        <w:top w:val="none" w:sz="0" w:space="0" w:color="auto"/>
        <w:left w:val="none" w:sz="0" w:space="0" w:color="auto"/>
        <w:bottom w:val="none" w:sz="0" w:space="0" w:color="auto"/>
        <w:right w:val="none" w:sz="0" w:space="0" w:color="auto"/>
      </w:divBdr>
    </w:div>
    <w:div w:id="252125955">
      <w:bodyDiv w:val="1"/>
      <w:marLeft w:val="0"/>
      <w:marRight w:val="0"/>
      <w:marTop w:val="0"/>
      <w:marBottom w:val="0"/>
      <w:divBdr>
        <w:top w:val="none" w:sz="0" w:space="0" w:color="auto"/>
        <w:left w:val="none" w:sz="0" w:space="0" w:color="auto"/>
        <w:bottom w:val="none" w:sz="0" w:space="0" w:color="auto"/>
        <w:right w:val="none" w:sz="0" w:space="0" w:color="auto"/>
      </w:divBdr>
    </w:div>
    <w:div w:id="255137871">
      <w:bodyDiv w:val="1"/>
      <w:marLeft w:val="0"/>
      <w:marRight w:val="0"/>
      <w:marTop w:val="0"/>
      <w:marBottom w:val="0"/>
      <w:divBdr>
        <w:top w:val="none" w:sz="0" w:space="0" w:color="auto"/>
        <w:left w:val="none" w:sz="0" w:space="0" w:color="auto"/>
        <w:bottom w:val="none" w:sz="0" w:space="0" w:color="auto"/>
        <w:right w:val="none" w:sz="0" w:space="0" w:color="auto"/>
      </w:divBdr>
    </w:div>
    <w:div w:id="297494784">
      <w:bodyDiv w:val="1"/>
      <w:marLeft w:val="0"/>
      <w:marRight w:val="0"/>
      <w:marTop w:val="0"/>
      <w:marBottom w:val="0"/>
      <w:divBdr>
        <w:top w:val="none" w:sz="0" w:space="0" w:color="auto"/>
        <w:left w:val="none" w:sz="0" w:space="0" w:color="auto"/>
        <w:bottom w:val="none" w:sz="0" w:space="0" w:color="auto"/>
        <w:right w:val="none" w:sz="0" w:space="0" w:color="auto"/>
      </w:divBdr>
    </w:div>
    <w:div w:id="315451348">
      <w:bodyDiv w:val="1"/>
      <w:marLeft w:val="0"/>
      <w:marRight w:val="0"/>
      <w:marTop w:val="0"/>
      <w:marBottom w:val="0"/>
      <w:divBdr>
        <w:top w:val="none" w:sz="0" w:space="0" w:color="auto"/>
        <w:left w:val="none" w:sz="0" w:space="0" w:color="auto"/>
        <w:bottom w:val="none" w:sz="0" w:space="0" w:color="auto"/>
        <w:right w:val="none" w:sz="0" w:space="0" w:color="auto"/>
      </w:divBdr>
    </w:div>
    <w:div w:id="323172242">
      <w:bodyDiv w:val="1"/>
      <w:marLeft w:val="0"/>
      <w:marRight w:val="0"/>
      <w:marTop w:val="0"/>
      <w:marBottom w:val="0"/>
      <w:divBdr>
        <w:top w:val="none" w:sz="0" w:space="0" w:color="auto"/>
        <w:left w:val="none" w:sz="0" w:space="0" w:color="auto"/>
        <w:bottom w:val="none" w:sz="0" w:space="0" w:color="auto"/>
        <w:right w:val="none" w:sz="0" w:space="0" w:color="auto"/>
      </w:divBdr>
    </w:div>
    <w:div w:id="331614440">
      <w:bodyDiv w:val="1"/>
      <w:marLeft w:val="0"/>
      <w:marRight w:val="0"/>
      <w:marTop w:val="0"/>
      <w:marBottom w:val="0"/>
      <w:divBdr>
        <w:top w:val="none" w:sz="0" w:space="0" w:color="auto"/>
        <w:left w:val="none" w:sz="0" w:space="0" w:color="auto"/>
        <w:bottom w:val="none" w:sz="0" w:space="0" w:color="auto"/>
        <w:right w:val="none" w:sz="0" w:space="0" w:color="auto"/>
      </w:divBdr>
    </w:div>
    <w:div w:id="381485078">
      <w:bodyDiv w:val="1"/>
      <w:marLeft w:val="0"/>
      <w:marRight w:val="0"/>
      <w:marTop w:val="0"/>
      <w:marBottom w:val="0"/>
      <w:divBdr>
        <w:top w:val="none" w:sz="0" w:space="0" w:color="auto"/>
        <w:left w:val="none" w:sz="0" w:space="0" w:color="auto"/>
        <w:bottom w:val="none" w:sz="0" w:space="0" w:color="auto"/>
        <w:right w:val="none" w:sz="0" w:space="0" w:color="auto"/>
      </w:divBdr>
    </w:div>
    <w:div w:id="467862741">
      <w:bodyDiv w:val="1"/>
      <w:marLeft w:val="0"/>
      <w:marRight w:val="0"/>
      <w:marTop w:val="0"/>
      <w:marBottom w:val="0"/>
      <w:divBdr>
        <w:top w:val="none" w:sz="0" w:space="0" w:color="auto"/>
        <w:left w:val="none" w:sz="0" w:space="0" w:color="auto"/>
        <w:bottom w:val="none" w:sz="0" w:space="0" w:color="auto"/>
        <w:right w:val="none" w:sz="0" w:space="0" w:color="auto"/>
      </w:divBdr>
    </w:div>
    <w:div w:id="491337878">
      <w:bodyDiv w:val="1"/>
      <w:marLeft w:val="0"/>
      <w:marRight w:val="0"/>
      <w:marTop w:val="0"/>
      <w:marBottom w:val="0"/>
      <w:divBdr>
        <w:top w:val="none" w:sz="0" w:space="0" w:color="auto"/>
        <w:left w:val="none" w:sz="0" w:space="0" w:color="auto"/>
        <w:bottom w:val="none" w:sz="0" w:space="0" w:color="auto"/>
        <w:right w:val="none" w:sz="0" w:space="0" w:color="auto"/>
      </w:divBdr>
    </w:div>
    <w:div w:id="523206521">
      <w:bodyDiv w:val="1"/>
      <w:marLeft w:val="0"/>
      <w:marRight w:val="0"/>
      <w:marTop w:val="0"/>
      <w:marBottom w:val="0"/>
      <w:divBdr>
        <w:top w:val="none" w:sz="0" w:space="0" w:color="auto"/>
        <w:left w:val="none" w:sz="0" w:space="0" w:color="auto"/>
        <w:bottom w:val="none" w:sz="0" w:space="0" w:color="auto"/>
        <w:right w:val="none" w:sz="0" w:space="0" w:color="auto"/>
      </w:divBdr>
    </w:div>
    <w:div w:id="571233927">
      <w:bodyDiv w:val="1"/>
      <w:marLeft w:val="0"/>
      <w:marRight w:val="0"/>
      <w:marTop w:val="0"/>
      <w:marBottom w:val="0"/>
      <w:divBdr>
        <w:top w:val="none" w:sz="0" w:space="0" w:color="auto"/>
        <w:left w:val="none" w:sz="0" w:space="0" w:color="auto"/>
        <w:bottom w:val="none" w:sz="0" w:space="0" w:color="auto"/>
        <w:right w:val="none" w:sz="0" w:space="0" w:color="auto"/>
      </w:divBdr>
    </w:div>
    <w:div w:id="672268785">
      <w:bodyDiv w:val="1"/>
      <w:marLeft w:val="0"/>
      <w:marRight w:val="0"/>
      <w:marTop w:val="0"/>
      <w:marBottom w:val="0"/>
      <w:divBdr>
        <w:top w:val="none" w:sz="0" w:space="0" w:color="auto"/>
        <w:left w:val="none" w:sz="0" w:space="0" w:color="auto"/>
        <w:bottom w:val="none" w:sz="0" w:space="0" w:color="auto"/>
        <w:right w:val="none" w:sz="0" w:space="0" w:color="auto"/>
      </w:divBdr>
    </w:div>
    <w:div w:id="711685632">
      <w:bodyDiv w:val="1"/>
      <w:marLeft w:val="0"/>
      <w:marRight w:val="0"/>
      <w:marTop w:val="0"/>
      <w:marBottom w:val="0"/>
      <w:divBdr>
        <w:top w:val="none" w:sz="0" w:space="0" w:color="auto"/>
        <w:left w:val="none" w:sz="0" w:space="0" w:color="auto"/>
        <w:bottom w:val="none" w:sz="0" w:space="0" w:color="auto"/>
        <w:right w:val="none" w:sz="0" w:space="0" w:color="auto"/>
      </w:divBdr>
    </w:div>
    <w:div w:id="741682697">
      <w:bodyDiv w:val="1"/>
      <w:marLeft w:val="0"/>
      <w:marRight w:val="0"/>
      <w:marTop w:val="0"/>
      <w:marBottom w:val="0"/>
      <w:divBdr>
        <w:top w:val="none" w:sz="0" w:space="0" w:color="auto"/>
        <w:left w:val="none" w:sz="0" w:space="0" w:color="auto"/>
        <w:bottom w:val="none" w:sz="0" w:space="0" w:color="auto"/>
        <w:right w:val="none" w:sz="0" w:space="0" w:color="auto"/>
      </w:divBdr>
    </w:div>
    <w:div w:id="763917416">
      <w:bodyDiv w:val="1"/>
      <w:marLeft w:val="0"/>
      <w:marRight w:val="0"/>
      <w:marTop w:val="0"/>
      <w:marBottom w:val="0"/>
      <w:divBdr>
        <w:top w:val="none" w:sz="0" w:space="0" w:color="auto"/>
        <w:left w:val="none" w:sz="0" w:space="0" w:color="auto"/>
        <w:bottom w:val="none" w:sz="0" w:space="0" w:color="auto"/>
        <w:right w:val="none" w:sz="0" w:space="0" w:color="auto"/>
      </w:divBdr>
    </w:div>
    <w:div w:id="765492824">
      <w:bodyDiv w:val="1"/>
      <w:marLeft w:val="0"/>
      <w:marRight w:val="0"/>
      <w:marTop w:val="0"/>
      <w:marBottom w:val="0"/>
      <w:divBdr>
        <w:top w:val="none" w:sz="0" w:space="0" w:color="auto"/>
        <w:left w:val="none" w:sz="0" w:space="0" w:color="auto"/>
        <w:bottom w:val="none" w:sz="0" w:space="0" w:color="auto"/>
        <w:right w:val="none" w:sz="0" w:space="0" w:color="auto"/>
      </w:divBdr>
    </w:div>
    <w:div w:id="912011463">
      <w:bodyDiv w:val="1"/>
      <w:marLeft w:val="0"/>
      <w:marRight w:val="0"/>
      <w:marTop w:val="0"/>
      <w:marBottom w:val="0"/>
      <w:divBdr>
        <w:top w:val="none" w:sz="0" w:space="0" w:color="auto"/>
        <w:left w:val="none" w:sz="0" w:space="0" w:color="auto"/>
        <w:bottom w:val="none" w:sz="0" w:space="0" w:color="auto"/>
        <w:right w:val="none" w:sz="0" w:space="0" w:color="auto"/>
      </w:divBdr>
    </w:div>
    <w:div w:id="932318749">
      <w:bodyDiv w:val="1"/>
      <w:marLeft w:val="0"/>
      <w:marRight w:val="0"/>
      <w:marTop w:val="0"/>
      <w:marBottom w:val="0"/>
      <w:divBdr>
        <w:top w:val="none" w:sz="0" w:space="0" w:color="auto"/>
        <w:left w:val="none" w:sz="0" w:space="0" w:color="auto"/>
        <w:bottom w:val="none" w:sz="0" w:space="0" w:color="auto"/>
        <w:right w:val="none" w:sz="0" w:space="0" w:color="auto"/>
      </w:divBdr>
    </w:div>
    <w:div w:id="949975347">
      <w:bodyDiv w:val="1"/>
      <w:marLeft w:val="0"/>
      <w:marRight w:val="0"/>
      <w:marTop w:val="0"/>
      <w:marBottom w:val="0"/>
      <w:divBdr>
        <w:top w:val="none" w:sz="0" w:space="0" w:color="auto"/>
        <w:left w:val="none" w:sz="0" w:space="0" w:color="auto"/>
        <w:bottom w:val="none" w:sz="0" w:space="0" w:color="auto"/>
        <w:right w:val="none" w:sz="0" w:space="0" w:color="auto"/>
      </w:divBdr>
    </w:div>
    <w:div w:id="1022707550">
      <w:bodyDiv w:val="1"/>
      <w:marLeft w:val="0"/>
      <w:marRight w:val="0"/>
      <w:marTop w:val="0"/>
      <w:marBottom w:val="0"/>
      <w:divBdr>
        <w:top w:val="none" w:sz="0" w:space="0" w:color="auto"/>
        <w:left w:val="none" w:sz="0" w:space="0" w:color="auto"/>
        <w:bottom w:val="none" w:sz="0" w:space="0" w:color="auto"/>
        <w:right w:val="none" w:sz="0" w:space="0" w:color="auto"/>
      </w:divBdr>
    </w:div>
    <w:div w:id="1094596101">
      <w:bodyDiv w:val="1"/>
      <w:marLeft w:val="0"/>
      <w:marRight w:val="0"/>
      <w:marTop w:val="0"/>
      <w:marBottom w:val="0"/>
      <w:divBdr>
        <w:top w:val="none" w:sz="0" w:space="0" w:color="auto"/>
        <w:left w:val="none" w:sz="0" w:space="0" w:color="auto"/>
        <w:bottom w:val="none" w:sz="0" w:space="0" w:color="auto"/>
        <w:right w:val="none" w:sz="0" w:space="0" w:color="auto"/>
      </w:divBdr>
    </w:div>
    <w:div w:id="1094977361">
      <w:bodyDiv w:val="1"/>
      <w:marLeft w:val="0"/>
      <w:marRight w:val="0"/>
      <w:marTop w:val="0"/>
      <w:marBottom w:val="0"/>
      <w:divBdr>
        <w:top w:val="none" w:sz="0" w:space="0" w:color="auto"/>
        <w:left w:val="none" w:sz="0" w:space="0" w:color="auto"/>
        <w:bottom w:val="none" w:sz="0" w:space="0" w:color="auto"/>
        <w:right w:val="none" w:sz="0" w:space="0" w:color="auto"/>
      </w:divBdr>
    </w:div>
    <w:div w:id="1302660145">
      <w:bodyDiv w:val="1"/>
      <w:marLeft w:val="0"/>
      <w:marRight w:val="0"/>
      <w:marTop w:val="0"/>
      <w:marBottom w:val="0"/>
      <w:divBdr>
        <w:top w:val="none" w:sz="0" w:space="0" w:color="auto"/>
        <w:left w:val="none" w:sz="0" w:space="0" w:color="auto"/>
        <w:bottom w:val="none" w:sz="0" w:space="0" w:color="auto"/>
        <w:right w:val="none" w:sz="0" w:space="0" w:color="auto"/>
      </w:divBdr>
    </w:div>
    <w:div w:id="1316567301">
      <w:bodyDiv w:val="1"/>
      <w:marLeft w:val="0"/>
      <w:marRight w:val="0"/>
      <w:marTop w:val="0"/>
      <w:marBottom w:val="0"/>
      <w:divBdr>
        <w:top w:val="none" w:sz="0" w:space="0" w:color="auto"/>
        <w:left w:val="none" w:sz="0" w:space="0" w:color="auto"/>
        <w:bottom w:val="none" w:sz="0" w:space="0" w:color="auto"/>
        <w:right w:val="none" w:sz="0" w:space="0" w:color="auto"/>
      </w:divBdr>
    </w:div>
    <w:div w:id="1333411114">
      <w:bodyDiv w:val="1"/>
      <w:marLeft w:val="0"/>
      <w:marRight w:val="0"/>
      <w:marTop w:val="0"/>
      <w:marBottom w:val="0"/>
      <w:divBdr>
        <w:top w:val="none" w:sz="0" w:space="0" w:color="auto"/>
        <w:left w:val="none" w:sz="0" w:space="0" w:color="auto"/>
        <w:bottom w:val="none" w:sz="0" w:space="0" w:color="auto"/>
        <w:right w:val="none" w:sz="0" w:space="0" w:color="auto"/>
      </w:divBdr>
    </w:div>
    <w:div w:id="1434786460">
      <w:bodyDiv w:val="1"/>
      <w:marLeft w:val="0"/>
      <w:marRight w:val="0"/>
      <w:marTop w:val="0"/>
      <w:marBottom w:val="0"/>
      <w:divBdr>
        <w:top w:val="none" w:sz="0" w:space="0" w:color="auto"/>
        <w:left w:val="none" w:sz="0" w:space="0" w:color="auto"/>
        <w:bottom w:val="none" w:sz="0" w:space="0" w:color="auto"/>
        <w:right w:val="none" w:sz="0" w:space="0" w:color="auto"/>
      </w:divBdr>
    </w:div>
    <w:div w:id="1470051938">
      <w:bodyDiv w:val="1"/>
      <w:marLeft w:val="0"/>
      <w:marRight w:val="0"/>
      <w:marTop w:val="0"/>
      <w:marBottom w:val="0"/>
      <w:divBdr>
        <w:top w:val="none" w:sz="0" w:space="0" w:color="auto"/>
        <w:left w:val="none" w:sz="0" w:space="0" w:color="auto"/>
        <w:bottom w:val="none" w:sz="0" w:space="0" w:color="auto"/>
        <w:right w:val="none" w:sz="0" w:space="0" w:color="auto"/>
      </w:divBdr>
    </w:div>
    <w:div w:id="1491017958">
      <w:bodyDiv w:val="1"/>
      <w:marLeft w:val="0"/>
      <w:marRight w:val="0"/>
      <w:marTop w:val="0"/>
      <w:marBottom w:val="0"/>
      <w:divBdr>
        <w:top w:val="none" w:sz="0" w:space="0" w:color="auto"/>
        <w:left w:val="none" w:sz="0" w:space="0" w:color="auto"/>
        <w:bottom w:val="none" w:sz="0" w:space="0" w:color="auto"/>
        <w:right w:val="none" w:sz="0" w:space="0" w:color="auto"/>
      </w:divBdr>
    </w:div>
    <w:div w:id="1559709447">
      <w:bodyDiv w:val="1"/>
      <w:marLeft w:val="0"/>
      <w:marRight w:val="0"/>
      <w:marTop w:val="0"/>
      <w:marBottom w:val="0"/>
      <w:divBdr>
        <w:top w:val="none" w:sz="0" w:space="0" w:color="auto"/>
        <w:left w:val="none" w:sz="0" w:space="0" w:color="auto"/>
        <w:bottom w:val="none" w:sz="0" w:space="0" w:color="auto"/>
        <w:right w:val="none" w:sz="0" w:space="0" w:color="auto"/>
      </w:divBdr>
    </w:div>
    <w:div w:id="1563909929">
      <w:bodyDiv w:val="1"/>
      <w:marLeft w:val="0"/>
      <w:marRight w:val="0"/>
      <w:marTop w:val="0"/>
      <w:marBottom w:val="0"/>
      <w:divBdr>
        <w:top w:val="none" w:sz="0" w:space="0" w:color="auto"/>
        <w:left w:val="none" w:sz="0" w:space="0" w:color="auto"/>
        <w:bottom w:val="none" w:sz="0" w:space="0" w:color="auto"/>
        <w:right w:val="none" w:sz="0" w:space="0" w:color="auto"/>
      </w:divBdr>
    </w:div>
    <w:div w:id="1584025726">
      <w:bodyDiv w:val="1"/>
      <w:marLeft w:val="0"/>
      <w:marRight w:val="0"/>
      <w:marTop w:val="0"/>
      <w:marBottom w:val="0"/>
      <w:divBdr>
        <w:top w:val="none" w:sz="0" w:space="0" w:color="auto"/>
        <w:left w:val="none" w:sz="0" w:space="0" w:color="auto"/>
        <w:bottom w:val="none" w:sz="0" w:space="0" w:color="auto"/>
        <w:right w:val="none" w:sz="0" w:space="0" w:color="auto"/>
      </w:divBdr>
      <w:divsChild>
        <w:div w:id="89385">
          <w:marLeft w:val="0"/>
          <w:marRight w:val="0"/>
          <w:marTop w:val="0"/>
          <w:marBottom w:val="0"/>
          <w:divBdr>
            <w:top w:val="none" w:sz="0" w:space="0" w:color="auto"/>
            <w:left w:val="none" w:sz="0" w:space="0" w:color="auto"/>
            <w:bottom w:val="none" w:sz="0" w:space="0" w:color="auto"/>
            <w:right w:val="none" w:sz="0" w:space="0" w:color="auto"/>
          </w:divBdr>
        </w:div>
        <w:div w:id="370959572">
          <w:marLeft w:val="0"/>
          <w:marRight w:val="0"/>
          <w:marTop w:val="0"/>
          <w:marBottom w:val="0"/>
          <w:divBdr>
            <w:top w:val="none" w:sz="0" w:space="0" w:color="auto"/>
            <w:left w:val="none" w:sz="0" w:space="0" w:color="auto"/>
            <w:bottom w:val="none" w:sz="0" w:space="0" w:color="auto"/>
            <w:right w:val="none" w:sz="0" w:space="0" w:color="auto"/>
          </w:divBdr>
        </w:div>
        <w:div w:id="707338958">
          <w:marLeft w:val="0"/>
          <w:marRight w:val="0"/>
          <w:marTop w:val="0"/>
          <w:marBottom w:val="0"/>
          <w:divBdr>
            <w:top w:val="none" w:sz="0" w:space="0" w:color="auto"/>
            <w:left w:val="none" w:sz="0" w:space="0" w:color="auto"/>
            <w:bottom w:val="none" w:sz="0" w:space="0" w:color="auto"/>
            <w:right w:val="none" w:sz="0" w:space="0" w:color="auto"/>
          </w:divBdr>
        </w:div>
        <w:div w:id="1296254697">
          <w:marLeft w:val="0"/>
          <w:marRight w:val="0"/>
          <w:marTop w:val="0"/>
          <w:marBottom w:val="0"/>
          <w:divBdr>
            <w:top w:val="none" w:sz="0" w:space="0" w:color="auto"/>
            <w:left w:val="none" w:sz="0" w:space="0" w:color="auto"/>
            <w:bottom w:val="none" w:sz="0" w:space="0" w:color="auto"/>
            <w:right w:val="none" w:sz="0" w:space="0" w:color="auto"/>
          </w:divBdr>
        </w:div>
        <w:div w:id="1315526504">
          <w:marLeft w:val="0"/>
          <w:marRight w:val="0"/>
          <w:marTop w:val="0"/>
          <w:marBottom w:val="0"/>
          <w:divBdr>
            <w:top w:val="none" w:sz="0" w:space="0" w:color="auto"/>
            <w:left w:val="none" w:sz="0" w:space="0" w:color="auto"/>
            <w:bottom w:val="none" w:sz="0" w:space="0" w:color="auto"/>
            <w:right w:val="none" w:sz="0" w:space="0" w:color="auto"/>
          </w:divBdr>
        </w:div>
        <w:div w:id="2002393269">
          <w:marLeft w:val="0"/>
          <w:marRight w:val="0"/>
          <w:marTop w:val="0"/>
          <w:marBottom w:val="0"/>
          <w:divBdr>
            <w:top w:val="none" w:sz="0" w:space="0" w:color="auto"/>
            <w:left w:val="none" w:sz="0" w:space="0" w:color="auto"/>
            <w:bottom w:val="none" w:sz="0" w:space="0" w:color="auto"/>
            <w:right w:val="none" w:sz="0" w:space="0" w:color="auto"/>
          </w:divBdr>
        </w:div>
      </w:divsChild>
    </w:div>
    <w:div w:id="1630895470">
      <w:bodyDiv w:val="1"/>
      <w:marLeft w:val="0"/>
      <w:marRight w:val="0"/>
      <w:marTop w:val="0"/>
      <w:marBottom w:val="0"/>
      <w:divBdr>
        <w:top w:val="none" w:sz="0" w:space="0" w:color="auto"/>
        <w:left w:val="none" w:sz="0" w:space="0" w:color="auto"/>
        <w:bottom w:val="none" w:sz="0" w:space="0" w:color="auto"/>
        <w:right w:val="none" w:sz="0" w:space="0" w:color="auto"/>
      </w:divBdr>
    </w:div>
    <w:div w:id="1665007740">
      <w:bodyDiv w:val="1"/>
      <w:marLeft w:val="0"/>
      <w:marRight w:val="0"/>
      <w:marTop w:val="0"/>
      <w:marBottom w:val="0"/>
      <w:divBdr>
        <w:top w:val="none" w:sz="0" w:space="0" w:color="auto"/>
        <w:left w:val="none" w:sz="0" w:space="0" w:color="auto"/>
        <w:bottom w:val="none" w:sz="0" w:space="0" w:color="auto"/>
        <w:right w:val="none" w:sz="0" w:space="0" w:color="auto"/>
      </w:divBdr>
    </w:div>
    <w:div w:id="1710882956">
      <w:bodyDiv w:val="1"/>
      <w:marLeft w:val="0"/>
      <w:marRight w:val="0"/>
      <w:marTop w:val="0"/>
      <w:marBottom w:val="0"/>
      <w:divBdr>
        <w:top w:val="none" w:sz="0" w:space="0" w:color="auto"/>
        <w:left w:val="none" w:sz="0" w:space="0" w:color="auto"/>
        <w:bottom w:val="none" w:sz="0" w:space="0" w:color="auto"/>
        <w:right w:val="none" w:sz="0" w:space="0" w:color="auto"/>
      </w:divBdr>
    </w:div>
    <w:div w:id="1826044782">
      <w:bodyDiv w:val="1"/>
      <w:marLeft w:val="0"/>
      <w:marRight w:val="0"/>
      <w:marTop w:val="0"/>
      <w:marBottom w:val="0"/>
      <w:divBdr>
        <w:top w:val="none" w:sz="0" w:space="0" w:color="auto"/>
        <w:left w:val="none" w:sz="0" w:space="0" w:color="auto"/>
        <w:bottom w:val="none" w:sz="0" w:space="0" w:color="auto"/>
        <w:right w:val="none" w:sz="0" w:space="0" w:color="auto"/>
      </w:divBdr>
    </w:div>
    <w:div w:id="1831210422">
      <w:bodyDiv w:val="1"/>
      <w:marLeft w:val="0"/>
      <w:marRight w:val="0"/>
      <w:marTop w:val="0"/>
      <w:marBottom w:val="0"/>
      <w:divBdr>
        <w:top w:val="none" w:sz="0" w:space="0" w:color="auto"/>
        <w:left w:val="none" w:sz="0" w:space="0" w:color="auto"/>
        <w:bottom w:val="none" w:sz="0" w:space="0" w:color="auto"/>
        <w:right w:val="none" w:sz="0" w:space="0" w:color="auto"/>
      </w:divBdr>
    </w:div>
    <w:div w:id="1868367552">
      <w:bodyDiv w:val="1"/>
      <w:marLeft w:val="0"/>
      <w:marRight w:val="0"/>
      <w:marTop w:val="0"/>
      <w:marBottom w:val="0"/>
      <w:divBdr>
        <w:top w:val="none" w:sz="0" w:space="0" w:color="auto"/>
        <w:left w:val="none" w:sz="0" w:space="0" w:color="auto"/>
        <w:bottom w:val="none" w:sz="0" w:space="0" w:color="auto"/>
        <w:right w:val="none" w:sz="0" w:space="0" w:color="auto"/>
      </w:divBdr>
    </w:div>
    <w:div w:id="1901743539">
      <w:bodyDiv w:val="1"/>
      <w:marLeft w:val="0"/>
      <w:marRight w:val="0"/>
      <w:marTop w:val="0"/>
      <w:marBottom w:val="0"/>
      <w:divBdr>
        <w:top w:val="none" w:sz="0" w:space="0" w:color="auto"/>
        <w:left w:val="none" w:sz="0" w:space="0" w:color="auto"/>
        <w:bottom w:val="none" w:sz="0" w:space="0" w:color="auto"/>
        <w:right w:val="none" w:sz="0" w:space="0" w:color="auto"/>
      </w:divBdr>
    </w:div>
    <w:div w:id="2061395330">
      <w:bodyDiv w:val="1"/>
      <w:marLeft w:val="0"/>
      <w:marRight w:val="0"/>
      <w:marTop w:val="0"/>
      <w:marBottom w:val="0"/>
      <w:divBdr>
        <w:top w:val="none" w:sz="0" w:space="0" w:color="auto"/>
        <w:left w:val="none" w:sz="0" w:space="0" w:color="auto"/>
        <w:bottom w:val="none" w:sz="0" w:space="0" w:color="auto"/>
        <w:right w:val="none" w:sz="0" w:space="0" w:color="auto"/>
      </w:divBdr>
    </w:div>
    <w:div w:id="2064519499">
      <w:bodyDiv w:val="1"/>
      <w:marLeft w:val="0"/>
      <w:marRight w:val="0"/>
      <w:marTop w:val="0"/>
      <w:marBottom w:val="0"/>
      <w:divBdr>
        <w:top w:val="none" w:sz="0" w:space="0" w:color="auto"/>
        <w:left w:val="none" w:sz="0" w:space="0" w:color="auto"/>
        <w:bottom w:val="none" w:sz="0" w:space="0" w:color="auto"/>
        <w:right w:val="none" w:sz="0" w:space="0" w:color="auto"/>
      </w:divBdr>
    </w:div>
    <w:div w:id="2083330107">
      <w:bodyDiv w:val="1"/>
      <w:marLeft w:val="0"/>
      <w:marRight w:val="0"/>
      <w:marTop w:val="0"/>
      <w:marBottom w:val="0"/>
      <w:divBdr>
        <w:top w:val="none" w:sz="0" w:space="0" w:color="auto"/>
        <w:left w:val="none" w:sz="0" w:space="0" w:color="auto"/>
        <w:bottom w:val="none" w:sz="0" w:space="0" w:color="auto"/>
        <w:right w:val="none" w:sz="0" w:space="0" w:color="auto"/>
      </w:divBdr>
    </w:div>
    <w:div w:id="2095205170">
      <w:bodyDiv w:val="1"/>
      <w:marLeft w:val="0"/>
      <w:marRight w:val="0"/>
      <w:marTop w:val="0"/>
      <w:marBottom w:val="0"/>
      <w:divBdr>
        <w:top w:val="none" w:sz="0" w:space="0" w:color="auto"/>
        <w:left w:val="none" w:sz="0" w:space="0" w:color="auto"/>
        <w:bottom w:val="none" w:sz="0" w:space="0" w:color="auto"/>
        <w:right w:val="none" w:sz="0" w:space="0" w:color="auto"/>
      </w:divBdr>
    </w:div>
    <w:div w:id="2113475071">
      <w:bodyDiv w:val="1"/>
      <w:marLeft w:val="0"/>
      <w:marRight w:val="0"/>
      <w:marTop w:val="0"/>
      <w:marBottom w:val="0"/>
      <w:divBdr>
        <w:top w:val="none" w:sz="0" w:space="0" w:color="auto"/>
        <w:left w:val="none" w:sz="0" w:space="0" w:color="auto"/>
        <w:bottom w:val="none" w:sz="0" w:space="0" w:color="auto"/>
        <w:right w:val="none" w:sz="0" w:space="0" w:color="auto"/>
      </w:divBdr>
    </w:div>
    <w:div w:id="211774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Repos\Groundwater\InformationModel\Requirements\GroundWaterML2-Requirements.docx" TargetMode="External"/><Relationship Id="rId18" Type="http://schemas.openxmlformats.org/officeDocument/2006/relationships/hyperlink" Target="file:///C:\Repos\Groundwater\InformationModel\Requirements\GroundWaterML2-Requirements.docx" TargetMode="External"/><Relationship Id="rId26" Type="http://schemas.openxmlformats.org/officeDocument/2006/relationships/image" Target="media/image4.emf"/><Relationship Id="rId39" Type="http://schemas.openxmlformats.org/officeDocument/2006/relationships/fontTable" Target="fontTable.xml"/><Relationship Id="rId21" Type="http://schemas.openxmlformats.org/officeDocument/2006/relationships/hyperlink" Target="file:///C:\Repos\Groundwater\InformationModel\Requirements\GroundWaterML2-Requirements.docx" TargetMode="External"/><Relationship Id="rId34"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hyperlink" Target="file:///C:\Repos\Groundwater\InformationModel\Requirements\GroundWaterML2-Requirements.docx" TargetMode="External"/><Relationship Id="rId17" Type="http://schemas.openxmlformats.org/officeDocument/2006/relationships/hyperlink" Target="file:///C:\Repos\Groundwater\InformationModel\Requirements\GroundWaterML2-Requirements.docx" TargetMode="External"/><Relationship Id="rId25" Type="http://schemas.openxmlformats.org/officeDocument/2006/relationships/image" Target="media/image3.emf"/><Relationship Id="rId33" Type="http://schemas.openxmlformats.org/officeDocument/2006/relationships/image" Target="media/image10.emf"/><Relationship Id="rId38" Type="http://schemas.openxmlformats.org/officeDocument/2006/relationships/hyperlink" Target="http://www.opengis.net/specs/SWE/2.0/req/xsd-simple-components" TargetMode="External"/><Relationship Id="rId2" Type="http://schemas.openxmlformats.org/officeDocument/2006/relationships/numbering" Target="numbering.xml"/><Relationship Id="rId16" Type="http://schemas.openxmlformats.org/officeDocument/2006/relationships/hyperlink" Target="file:///C:\Repos\Groundwater\InformationModel\Requirements\GroundWaterML2-Requirements.docx" TargetMode="External"/><Relationship Id="rId20" Type="http://schemas.openxmlformats.org/officeDocument/2006/relationships/hyperlink" Target="file:///C:\Repos\Groundwater\InformationModel\Requirements\GroundWaterML2-Requirements.docx"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pos\Groundwater\InformationModel\Requirements\GroundWaterML2-Requirements.docx" TargetMode="External"/><Relationship Id="rId24" Type="http://schemas.openxmlformats.org/officeDocument/2006/relationships/image" Target="media/image2.emf"/><Relationship Id="rId32" Type="http://schemas.openxmlformats.org/officeDocument/2006/relationships/image" Target="media/image9.emf"/><Relationship Id="rId37" Type="http://schemas.openxmlformats.org/officeDocument/2006/relationships/hyperlink" Target="http://www.opengis.net/specs/SWE/2.0/req/xsd-simple-component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Repos\Groundwater\InformationModel\Requirements\GroundWaterML2-Requirements.docx" TargetMode="External"/><Relationship Id="rId23" Type="http://schemas.openxmlformats.org/officeDocument/2006/relationships/image" Target="media/image1.emf"/><Relationship Id="rId28" Type="http://schemas.openxmlformats.org/officeDocument/2006/relationships/comments" Target="comments.xml"/><Relationship Id="rId36" Type="http://schemas.openxmlformats.org/officeDocument/2006/relationships/image" Target="media/image13.emf"/><Relationship Id="rId10" Type="http://schemas.openxmlformats.org/officeDocument/2006/relationships/hyperlink" Target="file:///C:\Repos\Groundwater\InformationModel\Requirements\GroundWaterML2-Requirements.docx" TargetMode="External"/><Relationship Id="rId19" Type="http://schemas.openxmlformats.org/officeDocument/2006/relationships/hyperlink" Target="file:///C:\Repos\Groundwater\InformationModel\Requirements\GroundWaterML2-Requirements.docx" TargetMode="External"/><Relationship Id="rId31"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http://www.opengeospatial.org/legal/" TargetMode="External"/><Relationship Id="rId14" Type="http://schemas.openxmlformats.org/officeDocument/2006/relationships/hyperlink" Target="file:///C:\Repos\Groundwater\InformationModel\Requirements\GroundWaterML2-Requirements.docx" TargetMode="External"/><Relationship Id="rId22" Type="http://schemas.openxmlformats.org/officeDocument/2006/relationships/hyperlink" Target="file:///C:\Repos\Groundwater\InformationModel\Requirements\GroundWaterML2-Requirements.docx" TargetMode="External"/><Relationship Id="rId27" Type="http://schemas.openxmlformats.org/officeDocument/2006/relationships/image" Target="media/image5.emf"/><Relationship Id="rId30" Type="http://schemas.openxmlformats.org/officeDocument/2006/relationships/image" Target="media/image7.emf"/><Relationship Id="rId35" Type="http://schemas.openxmlformats.org/officeDocument/2006/relationships/image" Target="media/image12.emf"/><Relationship Id="rId8" Type="http://schemas.openxmlformats.org/officeDocument/2006/relationships/endnotes" Target="endnote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8EAE-6220-47B2-9CBE-DF3BACBF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SW004R01.dot</Template>
  <TotalTime>30</TotalTime>
  <Pages>29</Pages>
  <Words>5320</Words>
  <Characters>29266</Characters>
  <Application>Microsoft Office Word</Application>
  <DocSecurity>0</DocSecurity>
  <Lines>243</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OGC WaterML 2.0 Specification</vt:lpstr>
      <vt:lpstr>OGC WaterML 2.0 Specification</vt:lpstr>
    </vt:vector>
  </TitlesOfParts>
  <Company>CSIRO</Company>
  <LinksUpToDate>false</LinksUpToDate>
  <CharactersWithSpaces>34517</CharactersWithSpaces>
  <SharedDoc>false</SharedDoc>
  <HyperlinkBase/>
  <HLinks>
    <vt:vector size="726" baseType="variant">
      <vt:variant>
        <vt:i4>4456500</vt:i4>
      </vt:variant>
      <vt:variant>
        <vt:i4>985</vt:i4>
      </vt:variant>
      <vt:variant>
        <vt:i4>0</vt:i4>
      </vt:variant>
      <vt:variant>
        <vt:i4>5</vt:i4>
      </vt:variant>
      <vt:variant>
        <vt:lpwstr>http://waterservices.usgs.gov/NWISQuery/GetDV1?SiteNum=09429000&amp;ParameterCode=00065&amp;StatisticCode=00003&amp;AgencyCode=&amp;StartDate=2000-11-16&amp;EndDate=2000-12-15&amp;action=Submit</vt:lpwstr>
      </vt:variant>
      <vt:variant>
        <vt:lpwstr/>
      </vt:variant>
      <vt:variant>
        <vt:i4>5373978</vt:i4>
      </vt:variant>
      <vt:variant>
        <vt:i4>982</vt:i4>
      </vt:variant>
      <vt:variant>
        <vt:i4>0</vt:i4>
      </vt:variant>
      <vt:variant>
        <vt:i4>5</vt:i4>
      </vt:variant>
      <vt:variant>
        <vt:lpwstr>http://wis.wmo.int/2008/metadata/draft_version_1-1/WMOCodeLists_ver1_1.pdf</vt:lpwstr>
      </vt:variant>
      <vt:variant>
        <vt:lpwstr/>
      </vt:variant>
      <vt:variant>
        <vt:i4>6160386</vt:i4>
      </vt:variant>
      <vt:variant>
        <vt:i4>979</vt:i4>
      </vt:variant>
      <vt:variant>
        <vt:i4>0</vt:i4>
      </vt:variant>
      <vt:variant>
        <vt:i4>5</vt:i4>
      </vt:variant>
      <vt:variant>
        <vt:lpwstr>http://www.energyeducation.tx.gov/renewables</vt:lpwstr>
      </vt:variant>
      <vt:variant>
        <vt:lpwstr/>
      </vt:variant>
      <vt:variant>
        <vt:i4>786481</vt:i4>
      </vt:variant>
      <vt:variant>
        <vt:i4>970</vt:i4>
      </vt:variant>
      <vt:variant>
        <vt:i4>0</vt:i4>
      </vt:variant>
      <vt:variant>
        <vt:i4>5</vt:i4>
      </vt:variant>
      <vt:variant>
        <vt:lpwstr>http://www.opengis.net/spec/waterml/2.0/req/uml-observeration-process</vt:lpwstr>
      </vt:variant>
      <vt:variant>
        <vt:lpwstr/>
      </vt:variant>
      <vt:variant>
        <vt:i4>7274506</vt:i4>
      </vt:variant>
      <vt:variant>
        <vt:i4>967</vt:i4>
      </vt:variant>
      <vt:variant>
        <vt:i4>0</vt:i4>
      </vt:variant>
      <vt:variant>
        <vt:i4>5</vt:i4>
      </vt:variant>
      <vt:variant>
        <vt:lpwstr>http://www.opengis.net/spec/WaterML/2.0/conf/xsd-categorical-timeseries-tvp</vt:lpwstr>
      </vt:variant>
      <vt:variant>
        <vt:lpwstr/>
      </vt:variant>
      <vt:variant>
        <vt:i4>6684678</vt:i4>
      </vt:variant>
      <vt:variant>
        <vt:i4>964</vt:i4>
      </vt:variant>
      <vt:variant>
        <vt:i4>0</vt:i4>
      </vt:variant>
      <vt:variant>
        <vt:i4>5</vt:i4>
      </vt:variant>
      <vt:variant>
        <vt:lpwstr>http://www.opengis.net/spec/WaterML/2.0/conf/xsd-interleaved-timeseries-observation</vt:lpwstr>
      </vt:variant>
      <vt:variant>
        <vt:lpwstr/>
      </vt:variant>
      <vt:variant>
        <vt:i4>7274506</vt:i4>
      </vt:variant>
      <vt:variant>
        <vt:i4>961</vt:i4>
      </vt:variant>
      <vt:variant>
        <vt:i4>0</vt:i4>
      </vt:variant>
      <vt:variant>
        <vt:i4>5</vt:i4>
      </vt:variant>
      <vt:variant>
        <vt:lpwstr>http://www.opengis.net/spec/WaterML/2.0/conf/xsd-categorical-timeseries-tvp</vt:lpwstr>
      </vt:variant>
      <vt:variant>
        <vt:lpwstr/>
      </vt:variant>
      <vt:variant>
        <vt:i4>6684678</vt:i4>
      </vt:variant>
      <vt:variant>
        <vt:i4>958</vt:i4>
      </vt:variant>
      <vt:variant>
        <vt:i4>0</vt:i4>
      </vt:variant>
      <vt:variant>
        <vt:i4>5</vt:i4>
      </vt:variant>
      <vt:variant>
        <vt:lpwstr>http://www.opengis.net/spec/WaterML/2.0/conf/xsd-interleaved-timeseries-observation</vt:lpwstr>
      </vt:variant>
      <vt:variant>
        <vt:lpwstr/>
      </vt:variant>
      <vt:variant>
        <vt:i4>7274510</vt:i4>
      </vt:variant>
      <vt:variant>
        <vt:i4>955</vt:i4>
      </vt:variant>
      <vt:variant>
        <vt:i4>0</vt:i4>
      </vt:variant>
      <vt:variant>
        <vt:i4>5</vt:i4>
      </vt:variant>
      <vt:variant>
        <vt:lpwstr>http://www.opengis.net/spec/WaterML/2.0/conf/xsd-measurement-timeseries-tvp</vt:lpwstr>
      </vt:variant>
      <vt:variant>
        <vt:lpwstr/>
      </vt:variant>
      <vt:variant>
        <vt:i4>6684678</vt:i4>
      </vt:variant>
      <vt:variant>
        <vt:i4>952</vt:i4>
      </vt:variant>
      <vt:variant>
        <vt:i4>0</vt:i4>
      </vt:variant>
      <vt:variant>
        <vt:i4>5</vt:i4>
      </vt:variant>
      <vt:variant>
        <vt:lpwstr>http://www.opengis.net/spec/WaterML/2.0/conf/xsd-interleaved-timeseries-observation</vt:lpwstr>
      </vt:variant>
      <vt:variant>
        <vt:lpwstr/>
      </vt:variant>
      <vt:variant>
        <vt:i4>196665</vt:i4>
      </vt:variant>
      <vt:variant>
        <vt:i4>949</vt:i4>
      </vt:variant>
      <vt:variant>
        <vt:i4>0</vt:i4>
      </vt:variant>
      <vt:variant>
        <vt:i4>5</vt:i4>
      </vt:variant>
      <vt:variant>
        <vt:lpwstr>http://www.opengis.net/spec/waterml/2.0/conf/xsd-monitoring-point</vt:lpwstr>
      </vt:variant>
      <vt:variant>
        <vt:lpwstr/>
      </vt:variant>
      <vt:variant>
        <vt:i4>3735649</vt:i4>
      </vt:variant>
      <vt:variant>
        <vt:i4>946</vt:i4>
      </vt:variant>
      <vt:variant>
        <vt:i4>0</vt:i4>
      </vt:variant>
      <vt:variant>
        <vt:i4>5</vt:i4>
      </vt:variant>
      <vt:variant>
        <vt:lpwstr>http://www.opengis.net/spec/OMXML/2.0/conf/observation</vt:lpwstr>
      </vt:variant>
      <vt:variant>
        <vt:lpwstr/>
      </vt:variant>
      <vt:variant>
        <vt:i4>2424908</vt:i4>
      </vt:variant>
      <vt:variant>
        <vt:i4>943</vt:i4>
      </vt:variant>
      <vt:variant>
        <vt:i4>0</vt:i4>
      </vt:variant>
      <vt:variant>
        <vt:i4>5</vt:i4>
      </vt:variant>
      <vt:variant>
        <vt:lpwstr>http://www.opengis.net/spec/WaterML/2.0/conf/xsd-timeseries-tvp-observation</vt:lpwstr>
      </vt:variant>
      <vt:variant>
        <vt:lpwstr/>
      </vt:variant>
      <vt:variant>
        <vt:i4>5505090</vt:i4>
      </vt:variant>
      <vt:variant>
        <vt:i4>940</vt:i4>
      </vt:variant>
      <vt:variant>
        <vt:i4>0</vt:i4>
      </vt:variant>
      <vt:variant>
        <vt:i4>5</vt:i4>
      </vt:variant>
      <vt:variant>
        <vt:lpwstr>http://www.opengis.net/spec/waterml/2.0/req/xsd-timeseries-observation/procedure</vt:lpwstr>
      </vt:variant>
      <vt:variant>
        <vt:lpwstr/>
      </vt:variant>
      <vt:variant>
        <vt:i4>3735649</vt:i4>
      </vt:variant>
      <vt:variant>
        <vt:i4>937</vt:i4>
      </vt:variant>
      <vt:variant>
        <vt:i4>0</vt:i4>
      </vt:variant>
      <vt:variant>
        <vt:i4>5</vt:i4>
      </vt:variant>
      <vt:variant>
        <vt:lpwstr>http://www.opengis.net/spec/OMXML/2.0/conf/observation</vt:lpwstr>
      </vt:variant>
      <vt:variant>
        <vt:lpwstr/>
      </vt:variant>
      <vt:variant>
        <vt:i4>8257608</vt:i4>
      </vt:variant>
      <vt:variant>
        <vt:i4>934</vt:i4>
      </vt:variant>
      <vt:variant>
        <vt:i4>0</vt:i4>
      </vt:variant>
      <vt:variant>
        <vt:i4>5</vt:i4>
      </vt:variant>
      <vt:variant>
        <vt:lpwstr>http://www.opengis.net/spec/WaterML/2.0/conf/xsd-timeseries-observation</vt:lpwstr>
      </vt:variant>
      <vt:variant>
        <vt:lpwstr/>
      </vt:variant>
      <vt:variant>
        <vt:i4>8061023</vt:i4>
      </vt:variant>
      <vt:variant>
        <vt:i4>931</vt:i4>
      </vt:variant>
      <vt:variant>
        <vt:i4>0</vt:i4>
      </vt:variant>
      <vt:variant>
        <vt:i4>5</vt:i4>
      </vt:variant>
      <vt:variant>
        <vt:lpwstr>http://www.w3.org/TR/xmlschema-2/</vt:lpwstr>
      </vt:variant>
      <vt:variant>
        <vt:lpwstr>schema</vt:lpwstr>
      </vt:variant>
      <vt:variant>
        <vt:i4>7667793</vt:i4>
      </vt:variant>
      <vt:variant>
        <vt:i4>928</vt:i4>
      </vt:variant>
      <vt:variant>
        <vt:i4>0</vt:i4>
      </vt:variant>
      <vt:variant>
        <vt:i4>5</vt:i4>
      </vt:variant>
      <vt:variant>
        <vt:lpwstr>http://www.opengis.net/spec/WaterML/2.0/conf/xsd-encoding-rules</vt:lpwstr>
      </vt:variant>
      <vt:variant>
        <vt:lpwstr/>
      </vt:variant>
      <vt:variant>
        <vt:i4>5046308</vt:i4>
      </vt:variant>
      <vt:variant>
        <vt:i4>919</vt:i4>
      </vt:variant>
      <vt:variant>
        <vt:i4>0</vt:i4>
      </vt:variant>
      <vt:variant>
        <vt:i4>5</vt:i4>
      </vt:variant>
      <vt:variant>
        <vt:lpwstr>http://www.opengis.net/spec/waterml/2.0/req/uml-timeseries-observation/result</vt:lpwstr>
      </vt:variant>
      <vt:variant>
        <vt:lpwstr/>
      </vt:variant>
      <vt:variant>
        <vt:i4>2556001</vt:i4>
      </vt:variant>
      <vt:variant>
        <vt:i4>916</vt:i4>
      </vt:variant>
      <vt:variant>
        <vt:i4>0</vt:i4>
      </vt:variant>
      <vt:variant>
        <vt:i4>5</vt:i4>
      </vt:variant>
      <vt:variant>
        <vt:lpwstr>http://www.opengis.net/spec/waterml/2.0/req/xsd-encoding-rules</vt:lpwstr>
      </vt:variant>
      <vt:variant>
        <vt:lpwstr/>
      </vt:variant>
      <vt:variant>
        <vt:i4>2228257</vt:i4>
      </vt:variant>
      <vt:variant>
        <vt:i4>913</vt:i4>
      </vt:variant>
      <vt:variant>
        <vt:i4>0</vt:i4>
      </vt:variant>
      <vt:variant>
        <vt:i4>5</vt:i4>
      </vt:variant>
      <vt:variant>
        <vt:lpwstr>http://www.opengis.net/spec/waterml/2.0/req/xsd-collection</vt:lpwstr>
      </vt:variant>
      <vt:variant>
        <vt:lpwstr/>
      </vt:variant>
      <vt:variant>
        <vt:i4>7077979</vt:i4>
      </vt:variant>
      <vt:variant>
        <vt:i4>910</vt:i4>
      </vt:variant>
      <vt:variant>
        <vt:i4>0</vt:i4>
      </vt:variant>
      <vt:variant>
        <vt:i4>5</vt:i4>
      </vt:variant>
      <vt:variant>
        <vt:lpwstr>http://www.opengis.net/spec/OMXML/2.0/req/samplingPoint</vt:lpwstr>
      </vt:variant>
      <vt:variant>
        <vt:lpwstr/>
      </vt:variant>
      <vt:variant>
        <vt:i4>2556001</vt:i4>
      </vt:variant>
      <vt:variant>
        <vt:i4>907</vt:i4>
      </vt:variant>
      <vt:variant>
        <vt:i4>0</vt:i4>
      </vt:variant>
      <vt:variant>
        <vt:i4>5</vt:i4>
      </vt:variant>
      <vt:variant>
        <vt:lpwstr>http://www.opengis.net/spec/waterml/2.0/req/xsd-encoding-rules</vt:lpwstr>
      </vt:variant>
      <vt:variant>
        <vt:lpwstr/>
      </vt:variant>
      <vt:variant>
        <vt:i4>5177367</vt:i4>
      </vt:variant>
      <vt:variant>
        <vt:i4>904</vt:i4>
      </vt:variant>
      <vt:variant>
        <vt:i4>0</vt:i4>
      </vt:variant>
      <vt:variant>
        <vt:i4>5</vt:i4>
      </vt:variant>
      <vt:variant>
        <vt:lpwstr>http://www.opengis.net/spec/waterml/2.0/req/xsd-monitoring-point</vt:lpwstr>
      </vt:variant>
      <vt:variant>
        <vt:lpwstr/>
      </vt:variant>
      <vt:variant>
        <vt:i4>2556001</vt:i4>
      </vt:variant>
      <vt:variant>
        <vt:i4>901</vt:i4>
      </vt:variant>
      <vt:variant>
        <vt:i4>0</vt:i4>
      </vt:variant>
      <vt:variant>
        <vt:i4>5</vt:i4>
      </vt:variant>
      <vt:variant>
        <vt:lpwstr>http://www.opengis.net/spec/waterml/2.0/req/xsd-encoding-rules</vt:lpwstr>
      </vt:variant>
      <vt:variant>
        <vt:lpwstr/>
      </vt:variant>
      <vt:variant>
        <vt:i4>6291537</vt:i4>
      </vt:variant>
      <vt:variant>
        <vt:i4>898</vt:i4>
      </vt:variant>
      <vt:variant>
        <vt:i4>0</vt:i4>
      </vt:variant>
      <vt:variant>
        <vt:i4>5</vt:i4>
      </vt:variant>
      <vt:variant>
        <vt:lpwstr>http://www.opengis.net/spec/waterml/2.0/req/xsd-observation-process</vt:lpwstr>
      </vt:variant>
      <vt:variant>
        <vt:lpwstr/>
      </vt:variant>
      <vt:variant>
        <vt:i4>3276918</vt:i4>
      </vt:variant>
      <vt:variant>
        <vt:i4>895</vt:i4>
      </vt:variant>
      <vt:variant>
        <vt:i4>0</vt:i4>
      </vt:variant>
      <vt:variant>
        <vt:i4>5</vt:i4>
      </vt:variant>
      <vt:variant>
        <vt:lpwstr>http://www.opengis.net/spec/waterml/2.0/req/xsd-timeseries-tvp</vt:lpwstr>
      </vt:variant>
      <vt:variant>
        <vt:lpwstr/>
      </vt:variant>
      <vt:variant>
        <vt:i4>6422654</vt:i4>
      </vt:variant>
      <vt:variant>
        <vt:i4>892</vt:i4>
      </vt:variant>
      <vt:variant>
        <vt:i4>0</vt:i4>
      </vt:variant>
      <vt:variant>
        <vt:i4>5</vt:i4>
      </vt:variant>
      <vt:variant>
        <vt:lpwstr>http://www.opengis.net/spec/waterml/2.0/req/uml-categorical-timeseries-tvp</vt:lpwstr>
      </vt:variant>
      <vt:variant>
        <vt:lpwstr/>
      </vt:variant>
      <vt:variant>
        <vt:i4>2031698</vt:i4>
      </vt:variant>
      <vt:variant>
        <vt:i4>889</vt:i4>
      </vt:variant>
      <vt:variant>
        <vt:i4>0</vt:i4>
      </vt:variant>
      <vt:variant>
        <vt:i4>5</vt:i4>
      </vt:variant>
      <vt:variant>
        <vt:lpwstr>http://www.opengis.net/spec/waterml/2.0/req/xsd-timeseries-time-value-pair/record-homogenous</vt:lpwstr>
      </vt:variant>
      <vt:variant>
        <vt:lpwstr/>
      </vt:variant>
      <vt:variant>
        <vt:i4>4849715</vt:i4>
      </vt:variant>
      <vt:variant>
        <vt:i4>883</vt:i4>
      </vt:variant>
      <vt:variant>
        <vt:i4>0</vt:i4>
      </vt:variant>
      <vt:variant>
        <vt:i4>5</vt:i4>
      </vt:variant>
      <vt:variant>
        <vt:lpwstr>http://bp.schemas.opengis.net/06-188r2/cv/0.2.2_gml32/discreteCoverage.xsd</vt:lpwstr>
      </vt:variant>
      <vt:variant>
        <vt:lpwstr/>
      </vt:variant>
      <vt:variant>
        <vt:i4>7274555</vt:i4>
      </vt:variant>
      <vt:variant>
        <vt:i4>880</vt:i4>
      </vt:variant>
      <vt:variant>
        <vt:i4>0</vt:i4>
      </vt:variant>
      <vt:variant>
        <vt:i4>5</vt:i4>
      </vt:variant>
      <vt:variant>
        <vt:lpwstr>http://www.opengis.net/spec/waterml/2.0/req/xsd-timeseries-time-value-pair/time-increasing</vt:lpwstr>
      </vt:variant>
      <vt:variant>
        <vt:lpwstr/>
      </vt:variant>
      <vt:variant>
        <vt:i4>2097263</vt:i4>
      </vt:variant>
      <vt:variant>
        <vt:i4>868</vt:i4>
      </vt:variant>
      <vt:variant>
        <vt:i4>0</vt:i4>
      </vt:variant>
      <vt:variant>
        <vt:i4>5</vt:i4>
      </vt:variant>
      <vt:variant>
        <vt:lpwstr>http://www.opengis.net/spec/waterml/2.0/req/uml-timeseries-observation</vt:lpwstr>
      </vt:variant>
      <vt:variant>
        <vt:lpwstr/>
      </vt:variant>
      <vt:variant>
        <vt:i4>1572898</vt:i4>
      </vt:variant>
      <vt:variant>
        <vt:i4>865</vt:i4>
      </vt:variant>
      <vt:variant>
        <vt:i4>0</vt:i4>
      </vt:variant>
      <vt:variant>
        <vt:i4>5</vt:i4>
      </vt:variant>
      <vt:variant>
        <vt:lpwstr>http://www.opengis.net/spec/OMXML/2.0/req/observation</vt:lpwstr>
      </vt:variant>
      <vt:variant>
        <vt:lpwstr/>
      </vt:variant>
      <vt:variant>
        <vt:i4>6946873</vt:i4>
      </vt:variant>
      <vt:variant>
        <vt:i4>862</vt:i4>
      </vt:variant>
      <vt:variant>
        <vt:i4>0</vt:i4>
      </vt:variant>
      <vt:variant>
        <vt:i4>5</vt:i4>
      </vt:variant>
      <vt:variant>
        <vt:lpwstr>http://www.opengis.net/spec/waterml/2.0/req/uml-categorical-timeseries-tvp-observation</vt:lpwstr>
      </vt:variant>
      <vt:variant>
        <vt:lpwstr/>
      </vt:variant>
      <vt:variant>
        <vt:i4>7209017</vt:i4>
      </vt:variant>
      <vt:variant>
        <vt:i4>859</vt:i4>
      </vt:variant>
      <vt:variant>
        <vt:i4>0</vt:i4>
      </vt:variant>
      <vt:variant>
        <vt:i4>5</vt:i4>
      </vt:variant>
      <vt:variant>
        <vt:lpwstr>http://www.opengis.net/spec/waterml/2.0/req/uml-measurement-timeseries-tvp-observation</vt:lpwstr>
      </vt:variant>
      <vt:variant>
        <vt:lpwstr/>
      </vt:variant>
      <vt:variant>
        <vt:i4>2556001</vt:i4>
      </vt:variant>
      <vt:variant>
        <vt:i4>856</vt:i4>
      </vt:variant>
      <vt:variant>
        <vt:i4>0</vt:i4>
      </vt:variant>
      <vt:variant>
        <vt:i4>5</vt:i4>
      </vt:variant>
      <vt:variant>
        <vt:lpwstr>http://www.opengis.net/spec/waterml/2.0/req/xsd-encoding-rules</vt:lpwstr>
      </vt:variant>
      <vt:variant>
        <vt:lpwstr/>
      </vt:variant>
      <vt:variant>
        <vt:i4>1572898</vt:i4>
      </vt:variant>
      <vt:variant>
        <vt:i4>853</vt:i4>
      </vt:variant>
      <vt:variant>
        <vt:i4>0</vt:i4>
      </vt:variant>
      <vt:variant>
        <vt:i4>5</vt:i4>
      </vt:variant>
      <vt:variant>
        <vt:lpwstr>http://www.opengis.net/spec/OMXML/2.0/req/observation</vt:lpwstr>
      </vt:variant>
      <vt:variant>
        <vt:lpwstr/>
      </vt:variant>
      <vt:variant>
        <vt:i4>5701666</vt:i4>
      </vt:variant>
      <vt:variant>
        <vt:i4>850</vt:i4>
      </vt:variant>
      <vt:variant>
        <vt:i4>0</vt:i4>
      </vt:variant>
      <vt:variant>
        <vt:i4>5</vt:i4>
      </vt:variant>
      <vt:variant>
        <vt:lpwstr>http://www.opengis.net/spec/waterml/2.0/req/xsd-timeseries-observation/phenomenonTime</vt:lpwstr>
      </vt:variant>
      <vt:variant>
        <vt:lpwstr/>
      </vt:variant>
      <vt:variant>
        <vt:i4>3604545</vt:i4>
      </vt:variant>
      <vt:variant>
        <vt:i4>847</vt:i4>
      </vt:variant>
      <vt:variant>
        <vt:i4>0</vt:i4>
      </vt:variant>
      <vt:variant>
        <vt:i4>5</vt:i4>
      </vt:variant>
      <vt:variant>
        <vt:lpwstr>http://www.opengis.net/spec/waterml/2.0/req/xsd-timeseries-observation/metadata</vt:lpwstr>
      </vt:variant>
      <vt:variant>
        <vt:lpwstr/>
      </vt:variant>
      <vt:variant>
        <vt:i4>5505090</vt:i4>
      </vt:variant>
      <vt:variant>
        <vt:i4>844</vt:i4>
      </vt:variant>
      <vt:variant>
        <vt:i4>0</vt:i4>
      </vt:variant>
      <vt:variant>
        <vt:i4>5</vt:i4>
      </vt:variant>
      <vt:variant>
        <vt:lpwstr>http://www.opengis.net/spec/waterml/2.0/req/xsd-timeseries-observation/procedure</vt:lpwstr>
      </vt:variant>
      <vt:variant>
        <vt:lpwstr/>
      </vt:variant>
      <vt:variant>
        <vt:i4>2556001</vt:i4>
      </vt:variant>
      <vt:variant>
        <vt:i4>841</vt:i4>
      </vt:variant>
      <vt:variant>
        <vt:i4>0</vt:i4>
      </vt:variant>
      <vt:variant>
        <vt:i4>5</vt:i4>
      </vt:variant>
      <vt:variant>
        <vt:lpwstr>http://www.opengis.net/spec/waterml/2.0/req/xsd-encoding-rules</vt:lpwstr>
      </vt:variant>
      <vt:variant>
        <vt:lpwstr/>
      </vt:variant>
      <vt:variant>
        <vt:i4>1572898</vt:i4>
      </vt:variant>
      <vt:variant>
        <vt:i4>838</vt:i4>
      </vt:variant>
      <vt:variant>
        <vt:i4>0</vt:i4>
      </vt:variant>
      <vt:variant>
        <vt:i4>5</vt:i4>
      </vt:variant>
      <vt:variant>
        <vt:lpwstr>http://www.opengis.net/spec/OMXML/2.0/req/observation</vt:lpwstr>
      </vt:variant>
      <vt:variant>
        <vt:lpwstr/>
      </vt:variant>
      <vt:variant>
        <vt:i4>2490424</vt:i4>
      </vt:variant>
      <vt:variant>
        <vt:i4>835</vt:i4>
      </vt:variant>
      <vt:variant>
        <vt:i4>0</vt:i4>
      </vt:variant>
      <vt:variant>
        <vt:i4>5</vt:i4>
      </vt:variant>
      <vt:variant>
        <vt:lpwstr>http://www.opengis.net/samplingSpatial/2.0</vt:lpwstr>
      </vt:variant>
      <vt:variant>
        <vt:lpwstr/>
      </vt:variant>
      <vt:variant>
        <vt:i4>3276894</vt:i4>
      </vt:variant>
      <vt:variant>
        <vt:i4>832</vt:i4>
      </vt:variant>
      <vt:variant>
        <vt:i4>0</vt:i4>
      </vt:variant>
      <vt:variant>
        <vt:i4>5</vt:i4>
      </vt:variant>
      <vt:variant>
        <vt:lpwstr>http://www.opengis.net/sampling/2.0</vt:lpwstr>
      </vt:variant>
      <vt:variant>
        <vt:lpwstr/>
      </vt:variant>
      <vt:variant>
        <vt:i4>65554</vt:i4>
      </vt:variant>
      <vt:variant>
        <vt:i4>829</vt:i4>
      </vt:variant>
      <vt:variant>
        <vt:i4>0</vt:i4>
      </vt:variant>
      <vt:variant>
        <vt:i4>5</vt:i4>
      </vt:variant>
      <vt:variant>
        <vt:lpwstr>http://www.isotc211.org/2005/gco</vt:lpwstr>
      </vt:variant>
      <vt:variant>
        <vt:lpwstr/>
      </vt:variant>
      <vt:variant>
        <vt:i4>655388</vt:i4>
      </vt:variant>
      <vt:variant>
        <vt:i4>826</vt:i4>
      </vt:variant>
      <vt:variant>
        <vt:i4>0</vt:i4>
      </vt:variant>
      <vt:variant>
        <vt:i4>5</vt:i4>
      </vt:variant>
      <vt:variant>
        <vt:lpwstr>http://www.isotc211.org/2005/gmd</vt:lpwstr>
      </vt:variant>
      <vt:variant>
        <vt:lpwstr/>
      </vt:variant>
      <vt:variant>
        <vt:i4>3145771</vt:i4>
      </vt:variant>
      <vt:variant>
        <vt:i4>823</vt:i4>
      </vt:variant>
      <vt:variant>
        <vt:i4>0</vt:i4>
      </vt:variant>
      <vt:variant>
        <vt:i4>5</vt:i4>
      </vt:variant>
      <vt:variant>
        <vt:lpwstr>http://www.opengis.net/waterml/2.0</vt:lpwstr>
      </vt:variant>
      <vt:variant>
        <vt:lpwstr/>
      </vt:variant>
      <vt:variant>
        <vt:i4>5570638</vt:i4>
      </vt:variant>
      <vt:variant>
        <vt:i4>820</vt:i4>
      </vt:variant>
      <vt:variant>
        <vt:i4>0</vt:i4>
      </vt:variant>
      <vt:variant>
        <vt:i4>5</vt:i4>
      </vt:variant>
      <vt:variant>
        <vt:lpwstr>http://www.w3.org/1999/xlink</vt:lpwstr>
      </vt:variant>
      <vt:variant>
        <vt:lpwstr/>
      </vt:variant>
      <vt:variant>
        <vt:i4>4259884</vt:i4>
      </vt:variant>
      <vt:variant>
        <vt:i4>817</vt:i4>
      </vt:variant>
      <vt:variant>
        <vt:i4>0</vt:i4>
      </vt:variant>
      <vt:variant>
        <vt:i4>5</vt:i4>
      </vt:variant>
      <vt:variant>
        <vt:lpwstr>http://www.opengis.net/om/2.0</vt:lpwstr>
      </vt:variant>
      <vt:variant>
        <vt:lpwstr/>
      </vt:variant>
      <vt:variant>
        <vt:i4>2424879</vt:i4>
      </vt:variant>
      <vt:variant>
        <vt:i4>814</vt:i4>
      </vt:variant>
      <vt:variant>
        <vt:i4>0</vt:i4>
      </vt:variant>
      <vt:variant>
        <vt:i4>5</vt:i4>
      </vt:variant>
      <vt:variant>
        <vt:lpwstr>http://www.opengis.net/gml/3.2</vt:lpwstr>
      </vt:variant>
      <vt:variant>
        <vt:lpwstr/>
      </vt:variant>
      <vt:variant>
        <vt:i4>4522081</vt:i4>
      </vt:variant>
      <vt:variant>
        <vt:i4>811</vt:i4>
      </vt:variant>
      <vt:variant>
        <vt:i4>0</vt:i4>
      </vt:variant>
      <vt:variant>
        <vt:i4>5</vt:i4>
      </vt:variant>
      <vt:variant>
        <vt:lpwstr>http://www.w3.org/2001/XMLSchema-instance</vt:lpwstr>
      </vt:variant>
      <vt:variant>
        <vt:lpwstr/>
      </vt:variant>
      <vt:variant>
        <vt:i4>3932171</vt:i4>
      </vt:variant>
      <vt:variant>
        <vt:i4>778</vt:i4>
      </vt:variant>
      <vt:variant>
        <vt:i4>0</vt:i4>
      </vt:variant>
      <vt:variant>
        <vt:i4>5</vt:i4>
      </vt:variant>
      <vt:variant>
        <vt:lpwstr>http://www.opengis.net/spec/waterml/2.0/req/uml-collection/</vt:lpwstr>
      </vt:variant>
      <vt:variant>
        <vt:lpwstr/>
      </vt:variant>
      <vt:variant>
        <vt:i4>5570605</vt:i4>
      </vt:variant>
      <vt:variant>
        <vt:i4>772</vt:i4>
      </vt:variant>
      <vt:variant>
        <vt:i4>0</vt:i4>
      </vt:variant>
      <vt:variant>
        <vt:i4>5</vt:i4>
      </vt:variant>
      <vt:variant>
        <vt:lpwstr>https://www.nemi.gov/</vt:lpwstr>
      </vt:variant>
      <vt:variant>
        <vt:lpwstr/>
      </vt:variant>
      <vt:variant>
        <vt:i4>3670128</vt:i4>
      </vt:variant>
      <vt:variant>
        <vt:i4>766</vt:i4>
      </vt:variant>
      <vt:variant>
        <vt:i4>0</vt:i4>
      </vt:variant>
      <vt:variant>
        <vt:i4>5</vt:i4>
      </vt:variant>
      <vt:variant>
        <vt:lpwstr>http://www.opengis.net/def/processType/WaterML/2.0/Unknown</vt:lpwstr>
      </vt:variant>
      <vt:variant>
        <vt:lpwstr/>
      </vt:variant>
      <vt:variant>
        <vt:i4>4849669</vt:i4>
      </vt:variant>
      <vt:variant>
        <vt:i4>763</vt:i4>
      </vt:variant>
      <vt:variant>
        <vt:i4>0</vt:i4>
      </vt:variant>
      <vt:variant>
        <vt:i4>5</vt:i4>
      </vt:variant>
      <vt:variant>
        <vt:lpwstr>http://www.opengis.net/def/processType/WaterML/2.0/Algorithm</vt:lpwstr>
      </vt:variant>
      <vt:variant>
        <vt:lpwstr/>
      </vt:variant>
      <vt:variant>
        <vt:i4>5570659</vt:i4>
      </vt:variant>
      <vt:variant>
        <vt:i4>760</vt:i4>
      </vt:variant>
      <vt:variant>
        <vt:i4>0</vt:i4>
      </vt:variant>
      <vt:variant>
        <vt:i4>5</vt:i4>
      </vt:variant>
      <vt:variant>
        <vt:lpwstr>http://www.opengis.net/def/processType/WaterML/2.0/Sensor</vt:lpwstr>
      </vt:variant>
      <vt:variant>
        <vt:lpwstr/>
      </vt:variant>
      <vt:variant>
        <vt:i4>3342358</vt:i4>
      </vt:variant>
      <vt:variant>
        <vt:i4>757</vt:i4>
      </vt:variant>
      <vt:variant>
        <vt:i4>0</vt:i4>
      </vt:variant>
      <vt:variant>
        <vt:i4>5</vt:i4>
      </vt:variant>
      <vt:variant>
        <vt:lpwstr>http://www.opengis.net/def/processType/WaterML/2.0/ManualMethod</vt:lpwstr>
      </vt:variant>
      <vt:variant>
        <vt:lpwstr/>
      </vt:variant>
      <vt:variant>
        <vt:i4>5111933</vt:i4>
      </vt:variant>
      <vt:variant>
        <vt:i4>754</vt:i4>
      </vt:variant>
      <vt:variant>
        <vt:i4>0</vt:i4>
      </vt:variant>
      <vt:variant>
        <vt:i4>5</vt:i4>
      </vt:variant>
      <vt:variant>
        <vt:lpwstr>http://www.opengis.net/def/processType/WaterML/2.0/Simulation</vt:lpwstr>
      </vt:variant>
      <vt:variant>
        <vt:lpwstr/>
      </vt:variant>
      <vt:variant>
        <vt:i4>2686998</vt:i4>
      </vt:variant>
      <vt:variant>
        <vt:i4>736</vt:i4>
      </vt:variant>
      <vt:variant>
        <vt:i4>0</vt:i4>
      </vt:variant>
      <vt:variant>
        <vt:i4>5</vt:i4>
      </vt:variant>
      <vt:variant>
        <vt:lpwstr>http://www.opengis.net/spec/waterml/2.0/req/uml-sampling-feature-collections/groups</vt:lpwstr>
      </vt:variant>
      <vt:variant>
        <vt:lpwstr/>
      </vt:variant>
      <vt:variant>
        <vt:i4>5308493</vt:i4>
      </vt:variant>
      <vt:variant>
        <vt:i4>733</vt:i4>
      </vt:variant>
      <vt:variant>
        <vt:i4>0</vt:i4>
      </vt:variant>
      <vt:variant>
        <vt:i4>5</vt:i4>
      </vt:variant>
      <vt:variant>
        <vt:lpwstr>http://www.opengis.net/spec/waterml/2.0/req/uml-sampling-feature-collections</vt:lpwstr>
      </vt:variant>
      <vt:variant>
        <vt:lpwstr/>
      </vt:variant>
      <vt:variant>
        <vt:i4>3276812</vt:i4>
      </vt:variant>
      <vt:variant>
        <vt:i4>709</vt:i4>
      </vt:variant>
      <vt:variant>
        <vt:i4>0</vt:i4>
      </vt:variant>
      <vt:variant>
        <vt:i4>5</vt:i4>
      </vt:variant>
      <vt:variant>
        <vt:lpwstr>http://www.timeanddate.com/library/abbreviations/timezones/</vt:lpwstr>
      </vt:variant>
      <vt:variant>
        <vt:lpwstr/>
      </vt:variant>
      <vt:variant>
        <vt:i4>3145750</vt:i4>
      </vt:variant>
      <vt:variant>
        <vt:i4>664</vt:i4>
      </vt:variant>
      <vt:variant>
        <vt:i4>0</vt:i4>
      </vt:variant>
      <vt:variant>
        <vt:i4>5</vt:i4>
      </vt:variant>
      <vt:variant>
        <vt:lpwstr>http://www.opengis.net/def/timeseriesType/WaterML/2.0/ConstSucc</vt:lpwstr>
      </vt:variant>
      <vt:variant>
        <vt:lpwstr/>
      </vt:variant>
      <vt:variant>
        <vt:i4>3473425</vt:i4>
      </vt:variant>
      <vt:variant>
        <vt:i4>661</vt:i4>
      </vt:variant>
      <vt:variant>
        <vt:i4>0</vt:i4>
      </vt:variant>
      <vt:variant>
        <vt:i4>5</vt:i4>
      </vt:variant>
      <vt:variant>
        <vt:lpwstr>http://www.opengis.net/def/timeseriesType/WaterML/2.0/ConstPrec</vt:lpwstr>
      </vt:variant>
      <vt:variant>
        <vt:lpwstr/>
      </vt:variant>
      <vt:variant>
        <vt:i4>5046394</vt:i4>
      </vt:variant>
      <vt:variant>
        <vt:i4>658</vt:i4>
      </vt:variant>
      <vt:variant>
        <vt:i4>0</vt:i4>
      </vt:variant>
      <vt:variant>
        <vt:i4>5</vt:i4>
      </vt:variant>
      <vt:variant>
        <vt:lpwstr>http://www.opengis.net/def/timeseriesType/WaterML/2.0/MaxSucc</vt:lpwstr>
      </vt:variant>
      <vt:variant>
        <vt:lpwstr/>
      </vt:variant>
      <vt:variant>
        <vt:i4>4522092</vt:i4>
      </vt:variant>
      <vt:variant>
        <vt:i4>655</vt:i4>
      </vt:variant>
      <vt:variant>
        <vt:i4>0</vt:i4>
      </vt:variant>
      <vt:variant>
        <vt:i4>5</vt:i4>
      </vt:variant>
      <vt:variant>
        <vt:lpwstr>http://www.opengis.net/def/timeseriesType/WaterML/2.0/MinSucc</vt:lpwstr>
      </vt:variant>
      <vt:variant>
        <vt:lpwstr/>
      </vt:variant>
      <vt:variant>
        <vt:i4>2228227</vt:i4>
      </vt:variant>
      <vt:variant>
        <vt:i4>649</vt:i4>
      </vt:variant>
      <vt:variant>
        <vt:i4>0</vt:i4>
      </vt:variant>
      <vt:variant>
        <vt:i4>5</vt:i4>
      </vt:variant>
      <vt:variant>
        <vt:lpwstr>http://www.opengis.net/def/timeseriesType/WaterML/2.0/TotalSucc</vt:lpwstr>
      </vt:variant>
      <vt:variant>
        <vt:lpwstr/>
      </vt:variant>
      <vt:variant>
        <vt:i4>5177455</vt:i4>
      </vt:variant>
      <vt:variant>
        <vt:i4>643</vt:i4>
      </vt:variant>
      <vt:variant>
        <vt:i4>0</vt:i4>
      </vt:variant>
      <vt:variant>
        <vt:i4>5</vt:i4>
      </vt:variant>
      <vt:variant>
        <vt:lpwstr>http://www.opengis.net/def/timeseriesType/WaterML/2.0/AverageSucc</vt:lpwstr>
      </vt:variant>
      <vt:variant>
        <vt:lpwstr/>
      </vt:variant>
      <vt:variant>
        <vt:i4>2555908</vt:i4>
      </vt:variant>
      <vt:variant>
        <vt:i4>637</vt:i4>
      </vt:variant>
      <vt:variant>
        <vt:i4>0</vt:i4>
      </vt:variant>
      <vt:variant>
        <vt:i4>5</vt:i4>
      </vt:variant>
      <vt:variant>
        <vt:lpwstr>http://www.opengis.net/def/timeseriesType/WaterML/2.0/TotalPrec</vt:lpwstr>
      </vt:variant>
      <vt:variant>
        <vt:lpwstr/>
      </vt:variant>
      <vt:variant>
        <vt:i4>4194411</vt:i4>
      </vt:variant>
      <vt:variant>
        <vt:i4>631</vt:i4>
      </vt:variant>
      <vt:variant>
        <vt:i4>0</vt:i4>
      </vt:variant>
      <vt:variant>
        <vt:i4>5</vt:i4>
      </vt:variant>
      <vt:variant>
        <vt:lpwstr>http://www.opengis.net/def/timeseriesType/WaterML/2.0/MinPrec</vt:lpwstr>
      </vt:variant>
      <vt:variant>
        <vt:lpwstr/>
      </vt:variant>
      <vt:variant>
        <vt:i4>4718717</vt:i4>
      </vt:variant>
      <vt:variant>
        <vt:i4>625</vt:i4>
      </vt:variant>
      <vt:variant>
        <vt:i4>0</vt:i4>
      </vt:variant>
      <vt:variant>
        <vt:i4>5</vt:i4>
      </vt:variant>
      <vt:variant>
        <vt:lpwstr>http://www.opengis.net/def/timeseriesType/WaterML/2.0/MaxPrec</vt:lpwstr>
      </vt:variant>
      <vt:variant>
        <vt:lpwstr/>
      </vt:variant>
      <vt:variant>
        <vt:i4>4849768</vt:i4>
      </vt:variant>
      <vt:variant>
        <vt:i4>619</vt:i4>
      </vt:variant>
      <vt:variant>
        <vt:i4>0</vt:i4>
      </vt:variant>
      <vt:variant>
        <vt:i4>5</vt:i4>
      </vt:variant>
      <vt:variant>
        <vt:lpwstr>http://www.opengis.net/def/timeseriesType/WaterML/2.0/AveragePrec</vt:lpwstr>
      </vt:variant>
      <vt:variant>
        <vt:lpwstr/>
      </vt:variant>
      <vt:variant>
        <vt:i4>2359416</vt:i4>
      </vt:variant>
      <vt:variant>
        <vt:i4>613</vt:i4>
      </vt:variant>
      <vt:variant>
        <vt:i4>0</vt:i4>
      </vt:variant>
      <vt:variant>
        <vt:i4>5</vt:i4>
      </vt:variant>
      <vt:variant>
        <vt:lpwstr>http://www.opengis.net/def/timeseriesType/WaterML/2.0/InstantTotal</vt:lpwstr>
      </vt:variant>
      <vt:variant>
        <vt:lpwstr/>
      </vt:variant>
      <vt:variant>
        <vt:i4>3211271</vt:i4>
      </vt:variant>
      <vt:variant>
        <vt:i4>607</vt:i4>
      </vt:variant>
      <vt:variant>
        <vt:i4>0</vt:i4>
      </vt:variant>
      <vt:variant>
        <vt:i4>5</vt:i4>
      </vt:variant>
      <vt:variant>
        <vt:lpwstr>http://www.opengis.net/def/timeseriesType/WaterML/2.0/Discontinuous</vt:lpwstr>
      </vt:variant>
      <vt:variant>
        <vt:lpwstr/>
      </vt:variant>
      <vt:variant>
        <vt:i4>5570589</vt:i4>
      </vt:variant>
      <vt:variant>
        <vt:i4>601</vt:i4>
      </vt:variant>
      <vt:variant>
        <vt:i4>0</vt:i4>
      </vt:variant>
      <vt:variant>
        <vt:i4>5</vt:i4>
      </vt:variant>
      <vt:variant>
        <vt:lpwstr>http://www.opengis.net/def/timeseriesType/WaterML/2.0/Continuous</vt:lpwstr>
      </vt:variant>
      <vt:variant>
        <vt:lpwstr/>
      </vt:variant>
      <vt:variant>
        <vt:i4>2228344</vt:i4>
      </vt:variant>
      <vt:variant>
        <vt:i4>589</vt:i4>
      </vt:variant>
      <vt:variant>
        <vt:i4>0</vt:i4>
      </vt:variant>
      <vt:variant>
        <vt:i4>5</vt:i4>
      </vt:variant>
      <vt:variant>
        <vt:lpwstr>http://www.opengis.net/WaterML/2.0/def/quality/missing</vt:lpwstr>
      </vt:variant>
      <vt:variant>
        <vt:lpwstr/>
      </vt:variant>
      <vt:variant>
        <vt:i4>5111820</vt:i4>
      </vt:variant>
      <vt:variant>
        <vt:i4>586</vt:i4>
      </vt:variant>
      <vt:variant>
        <vt:i4>0</vt:i4>
      </vt:variant>
      <vt:variant>
        <vt:i4>5</vt:i4>
      </vt:variant>
      <vt:variant>
        <vt:lpwstr>http://www.opengis.net/WaterML/2.0/def/quality/unchecked</vt:lpwstr>
      </vt:variant>
      <vt:variant>
        <vt:lpwstr/>
      </vt:variant>
      <vt:variant>
        <vt:i4>2949137</vt:i4>
      </vt:variant>
      <vt:variant>
        <vt:i4>583</vt:i4>
      </vt:variant>
      <vt:variant>
        <vt:i4>0</vt:i4>
      </vt:variant>
      <vt:variant>
        <vt:i4>5</vt:i4>
      </vt:variant>
      <vt:variant>
        <vt:lpwstr>http://www.opengis.net/WaterML/2.0/def/quality/poor</vt:lpwstr>
      </vt:variant>
      <vt:variant>
        <vt:lpwstr/>
      </vt:variant>
      <vt:variant>
        <vt:i4>3801106</vt:i4>
      </vt:variant>
      <vt:variant>
        <vt:i4>580</vt:i4>
      </vt:variant>
      <vt:variant>
        <vt:i4>0</vt:i4>
      </vt:variant>
      <vt:variant>
        <vt:i4>5</vt:i4>
      </vt:variant>
      <vt:variant>
        <vt:lpwstr>http://www.opengis.net/WaterML/2.0/def/quality/estimate</vt:lpwstr>
      </vt:variant>
      <vt:variant>
        <vt:lpwstr/>
      </vt:variant>
      <vt:variant>
        <vt:i4>2293866</vt:i4>
      </vt:variant>
      <vt:variant>
        <vt:i4>577</vt:i4>
      </vt:variant>
      <vt:variant>
        <vt:i4>0</vt:i4>
      </vt:variant>
      <vt:variant>
        <vt:i4>5</vt:i4>
      </vt:variant>
      <vt:variant>
        <vt:lpwstr>http://www.opengis.net/WaterML/2.0/def/quality/suspect</vt:lpwstr>
      </vt:variant>
      <vt:variant>
        <vt:lpwstr/>
      </vt:variant>
      <vt:variant>
        <vt:i4>3801095</vt:i4>
      </vt:variant>
      <vt:variant>
        <vt:i4>574</vt:i4>
      </vt:variant>
      <vt:variant>
        <vt:i4>0</vt:i4>
      </vt:variant>
      <vt:variant>
        <vt:i4>5</vt:i4>
      </vt:variant>
      <vt:variant>
        <vt:lpwstr>http://www.opengis.net/WaterML/2.0/def/quality/good</vt:lpwstr>
      </vt:variant>
      <vt:variant>
        <vt:lpwstr/>
      </vt:variant>
      <vt:variant>
        <vt:i4>2883699</vt:i4>
      </vt:variant>
      <vt:variant>
        <vt:i4>562</vt:i4>
      </vt:variant>
      <vt:variant>
        <vt:i4>0</vt:i4>
      </vt:variant>
      <vt:variant>
        <vt:i4>5</vt:i4>
      </vt:variant>
      <vt:variant>
        <vt:lpwstr>http://www.opengis.net/spec/waterml/2.0/req/uml-timeseries-tvp</vt:lpwstr>
      </vt:variant>
      <vt:variant>
        <vt:lpwstr/>
      </vt:variant>
      <vt:variant>
        <vt:i4>3670104</vt:i4>
      </vt:variant>
      <vt:variant>
        <vt:i4>559</vt:i4>
      </vt:variant>
      <vt:variant>
        <vt:i4>0</vt:i4>
      </vt:variant>
      <vt:variant>
        <vt:i4>5</vt:i4>
      </vt:variant>
      <vt:variant>
        <vt:lpwstr>http://www.opengis.net/spec/waterml/2.0/req/uml-categorical</vt:lpwstr>
      </vt:variant>
      <vt:variant>
        <vt:lpwstr/>
      </vt:variant>
      <vt:variant>
        <vt:i4>6488092</vt:i4>
      </vt:variant>
      <vt:variant>
        <vt:i4>556</vt:i4>
      </vt:variant>
      <vt:variant>
        <vt:i4>0</vt:i4>
      </vt:variant>
      <vt:variant>
        <vt:i4>5</vt:i4>
      </vt:variant>
      <vt:variant>
        <vt:lpwstr>http://www.opengis.net/spec/waterml/2.0/req/uml-timeseries-domain-range</vt:lpwstr>
      </vt:variant>
      <vt:variant>
        <vt:lpwstr/>
      </vt:variant>
      <vt:variant>
        <vt:i4>65592</vt:i4>
      </vt:variant>
      <vt:variant>
        <vt:i4>490</vt:i4>
      </vt:variant>
      <vt:variant>
        <vt:i4>0</vt:i4>
      </vt:variant>
      <vt:variant>
        <vt:i4>5</vt:i4>
      </vt:variant>
      <vt:variant>
        <vt:lpwstr>http://www.opengis.net/spec/waterml/2.0/req/uml-timeseries-core/record-homogenous</vt:lpwstr>
      </vt:variant>
      <vt:variant>
        <vt:lpwstr/>
      </vt:variant>
      <vt:variant>
        <vt:i4>6815816</vt:i4>
      </vt:variant>
      <vt:variant>
        <vt:i4>487</vt:i4>
      </vt:variant>
      <vt:variant>
        <vt:i4>0</vt:i4>
      </vt:variant>
      <vt:variant>
        <vt:i4>5</vt:i4>
      </vt:variant>
      <vt:variant>
        <vt:lpwstr>http://www.opengis.net/spec/waterml/2.0/req/uml-timeseries-core/time-increasing</vt:lpwstr>
      </vt:variant>
      <vt:variant>
        <vt:lpwstr/>
      </vt:variant>
      <vt:variant>
        <vt:i4>5046308</vt:i4>
      </vt:variant>
      <vt:variant>
        <vt:i4>472</vt:i4>
      </vt:variant>
      <vt:variant>
        <vt:i4>0</vt:i4>
      </vt:variant>
      <vt:variant>
        <vt:i4>5</vt:i4>
      </vt:variant>
      <vt:variant>
        <vt:lpwstr>http://www.opengis.net/spec/waterml/2.0/req/uml-timeseries-observation/result</vt:lpwstr>
      </vt:variant>
      <vt:variant>
        <vt:lpwstr/>
      </vt:variant>
      <vt:variant>
        <vt:i4>5046308</vt:i4>
      </vt:variant>
      <vt:variant>
        <vt:i4>460</vt:i4>
      </vt:variant>
      <vt:variant>
        <vt:i4>0</vt:i4>
      </vt:variant>
      <vt:variant>
        <vt:i4>5</vt:i4>
      </vt:variant>
      <vt:variant>
        <vt:lpwstr>http://www.opengis.net/spec/waterml/2.0/req/uml-timeseries-observation/result</vt:lpwstr>
      </vt:variant>
      <vt:variant>
        <vt:lpwstr/>
      </vt:variant>
      <vt:variant>
        <vt:i4>5046308</vt:i4>
      </vt:variant>
      <vt:variant>
        <vt:i4>436</vt:i4>
      </vt:variant>
      <vt:variant>
        <vt:i4>0</vt:i4>
      </vt:variant>
      <vt:variant>
        <vt:i4>5</vt:i4>
      </vt:variant>
      <vt:variant>
        <vt:lpwstr>http://www.opengis.net/spec/waterml/2.0/req/uml-timeseries-observation/result</vt:lpwstr>
      </vt:variant>
      <vt:variant>
        <vt:lpwstr/>
      </vt:variant>
      <vt:variant>
        <vt:i4>5046308</vt:i4>
      </vt:variant>
      <vt:variant>
        <vt:i4>421</vt:i4>
      </vt:variant>
      <vt:variant>
        <vt:i4>0</vt:i4>
      </vt:variant>
      <vt:variant>
        <vt:i4>5</vt:i4>
      </vt:variant>
      <vt:variant>
        <vt:lpwstr>http://www.opengis.net/spec/waterml/2.0/req/uml-timeseries-observation/result</vt:lpwstr>
      </vt:variant>
      <vt:variant>
        <vt:lpwstr/>
      </vt:variant>
      <vt:variant>
        <vt:i4>5046308</vt:i4>
      </vt:variant>
      <vt:variant>
        <vt:i4>409</vt:i4>
      </vt:variant>
      <vt:variant>
        <vt:i4>0</vt:i4>
      </vt:variant>
      <vt:variant>
        <vt:i4>5</vt:i4>
      </vt:variant>
      <vt:variant>
        <vt:lpwstr>http://www.opengis.net/spec/waterml/2.0/req/uml-timeseries-observation/result</vt:lpwstr>
      </vt:variant>
      <vt:variant>
        <vt:lpwstr/>
      </vt:variant>
      <vt:variant>
        <vt:i4>5111912</vt:i4>
      </vt:variant>
      <vt:variant>
        <vt:i4>397</vt:i4>
      </vt:variant>
      <vt:variant>
        <vt:i4>0</vt:i4>
      </vt:variant>
      <vt:variant>
        <vt:i4>5</vt:i4>
      </vt:variant>
      <vt:variant>
        <vt:lpwstr>http://www.opengis.net/def/medium/WaterML/2.0/Unknown</vt:lpwstr>
      </vt:variant>
      <vt:variant>
        <vt:lpwstr/>
      </vt:variant>
      <vt:variant>
        <vt:i4>4390925</vt:i4>
      </vt:variant>
      <vt:variant>
        <vt:i4>394</vt:i4>
      </vt:variant>
      <vt:variant>
        <vt:i4>0</vt:i4>
      </vt:variant>
      <vt:variant>
        <vt:i4>5</vt:i4>
      </vt:variant>
      <vt:variant>
        <vt:lpwstr>http://www.opengis.net/def/medium/WaterML/2.0/GroundSnow</vt:lpwstr>
      </vt:variant>
      <vt:variant>
        <vt:lpwstr/>
      </vt:variant>
      <vt:variant>
        <vt:i4>4587525</vt:i4>
      </vt:variant>
      <vt:variant>
        <vt:i4>391</vt:i4>
      </vt:variant>
      <vt:variant>
        <vt:i4>0</vt:i4>
      </vt:variant>
      <vt:variant>
        <vt:i4>5</vt:i4>
      </vt:variant>
      <vt:variant>
        <vt:lpwstr>http://www.opengis.net/def/medium/WaterML/2.0/Tissue</vt:lpwstr>
      </vt:variant>
      <vt:variant>
        <vt:lpwstr/>
      </vt:variant>
      <vt:variant>
        <vt:i4>5373970</vt:i4>
      </vt:variant>
      <vt:variant>
        <vt:i4>388</vt:i4>
      </vt:variant>
      <vt:variant>
        <vt:i4>0</vt:i4>
      </vt:variant>
      <vt:variant>
        <vt:i4>5</vt:i4>
      </vt:variant>
      <vt:variant>
        <vt:lpwstr>http://www.opengis.net/def/medium/WaterML/2.0/Atmosphere</vt:lpwstr>
      </vt:variant>
      <vt:variant>
        <vt:lpwstr/>
      </vt:variant>
      <vt:variant>
        <vt:i4>4063260</vt:i4>
      </vt:variant>
      <vt:variant>
        <vt:i4>385</vt:i4>
      </vt:variant>
      <vt:variant>
        <vt:i4>0</vt:i4>
      </vt:variant>
      <vt:variant>
        <vt:i4>5</vt:i4>
      </vt:variant>
      <vt:variant>
        <vt:lpwstr>http://www.opengis.net/def/medium/WaterML/2.0/SoilWater</vt:lpwstr>
      </vt:variant>
      <vt:variant>
        <vt:lpwstr/>
      </vt:variant>
      <vt:variant>
        <vt:i4>5439614</vt:i4>
      </vt:variant>
      <vt:variant>
        <vt:i4>382</vt:i4>
      </vt:variant>
      <vt:variant>
        <vt:i4>0</vt:i4>
      </vt:variant>
      <vt:variant>
        <vt:i4>5</vt:i4>
      </vt:variant>
      <vt:variant>
        <vt:lpwstr>http://www.opengis.net/def/medium/WaterML/2.0/SoilAir</vt:lpwstr>
      </vt:variant>
      <vt:variant>
        <vt:lpwstr/>
      </vt:variant>
      <vt:variant>
        <vt:i4>3801197</vt:i4>
      </vt:variant>
      <vt:variant>
        <vt:i4>379</vt:i4>
      </vt:variant>
      <vt:variant>
        <vt:i4>0</vt:i4>
      </vt:variant>
      <vt:variant>
        <vt:i4>5</vt:i4>
      </vt:variant>
      <vt:variant>
        <vt:lpwstr>http://www.opengis.net/def/medium/WaterML/2.0/Soil</vt:lpwstr>
      </vt:variant>
      <vt:variant>
        <vt:lpwstr/>
      </vt:variant>
      <vt:variant>
        <vt:i4>5898342</vt:i4>
      </vt:variant>
      <vt:variant>
        <vt:i4>376</vt:i4>
      </vt:variant>
      <vt:variant>
        <vt:i4>0</vt:i4>
      </vt:variant>
      <vt:variant>
        <vt:i4>5</vt:i4>
      </vt:variant>
      <vt:variant>
        <vt:lpwstr>http://www.opengis.net/def/medium/WaterML/2.0/PoreAir</vt:lpwstr>
      </vt:variant>
      <vt:variant>
        <vt:lpwstr/>
      </vt:variant>
      <vt:variant>
        <vt:i4>3604484</vt:i4>
      </vt:variant>
      <vt:variant>
        <vt:i4>373</vt:i4>
      </vt:variant>
      <vt:variant>
        <vt:i4>0</vt:i4>
      </vt:variant>
      <vt:variant>
        <vt:i4>5</vt:i4>
      </vt:variant>
      <vt:variant>
        <vt:lpwstr>http://www.opengis.net/def/medium/WaterML/2.0/PoreWater</vt:lpwstr>
      </vt:variant>
      <vt:variant>
        <vt:lpwstr/>
      </vt:variant>
      <vt:variant>
        <vt:i4>2097170</vt:i4>
      </vt:variant>
      <vt:variant>
        <vt:i4>370</vt:i4>
      </vt:variant>
      <vt:variant>
        <vt:i4>0</vt:i4>
      </vt:variant>
      <vt:variant>
        <vt:i4>5</vt:i4>
      </vt:variant>
      <vt:variant>
        <vt:lpwstr>http://www.opengis.net/def/medium/WaterML/2.0/SedimentWater</vt:lpwstr>
      </vt:variant>
      <vt:variant>
        <vt:lpwstr/>
      </vt:variant>
      <vt:variant>
        <vt:i4>3670134</vt:i4>
      </vt:variant>
      <vt:variant>
        <vt:i4>367</vt:i4>
      </vt:variant>
      <vt:variant>
        <vt:i4>0</vt:i4>
      </vt:variant>
      <vt:variant>
        <vt:i4>5</vt:i4>
      </vt:variant>
      <vt:variant>
        <vt:lpwstr>http://www.opengis.net/def/medium/WaterML/2.0/SurfaceWater</vt:lpwstr>
      </vt:variant>
      <vt:variant>
        <vt:lpwstr/>
      </vt:variant>
      <vt:variant>
        <vt:i4>6160480</vt:i4>
      </vt:variant>
      <vt:variant>
        <vt:i4>364</vt:i4>
      </vt:variant>
      <vt:variant>
        <vt:i4>0</vt:i4>
      </vt:variant>
      <vt:variant>
        <vt:i4>5</vt:i4>
      </vt:variant>
      <vt:variant>
        <vt:lpwstr>http://www.opengis.net/def/medium/WaterML/2.0/GroundWater</vt:lpwstr>
      </vt:variant>
      <vt:variant>
        <vt:lpwstr/>
      </vt:variant>
      <vt:variant>
        <vt:i4>3997702</vt:i4>
      </vt:variant>
      <vt:variant>
        <vt:i4>361</vt:i4>
      </vt:variant>
      <vt:variant>
        <vt:i4>0</vt:i4>
      </vt:variant>
      <vt:variant>
        <vt:i4>5</vt:i4>
      </vt:variant>
      <vt:variant>
        <vt:lpwstr>http://www.opengis.net/def/medium/WaterML/2.0/Water</vt:lpwstr>
      </vt:variant>
      <vt:variant>
        <vt:lpwstr/>
      </vt:variant>
      <vt:variant>
        <vt:i4>4063297</vt:i4>
      </vt:variant>
      <vt:variant>
        <vt:i4>322</vt:i4>
      </vt:variant>
      <vt:variant>
        <vt:i4>0</vt:i4>
      </vt:variant>
      <vt:variant>
        <vt:i4>5</vt:i4>
      </vt:variant>
      <vt:variant>
        <vt:lpwstr>http://www.opengis.net/spec/waterml/2.0/req/uml-water-observation/resultQuality</vt:lpwstr>
      </vt:variant>
      <vt:variant>
        <vt:lpwstr/>
      </vt:variant>
      <vt:variant>
        <vt:i4>5242949</vt:i4>
      </vt:variant>
      <vt:variant>
        <vt:i4>319</vt:i4>
      </vt:variant>
      <vt:variant>
        <vt:i4>0</vt:i4>
      </vt:variant>
      <vt:variant>
        <vt:i4>5</vt:i4>
      </vt:variant>
      <vt:variant>
        <vt:lpwstr>http://www.opengis.net/spec/waterml/2.0/req/uml-water-observation/phenomenonTime</vt:lpwstr>
      </vt:variant>
      <vt:variant>
        <vt:lpwstr/>
      </vt:variant>
      <vt:variant>
        <vt:i4>2818089</vt:i4>
      </vt:variant>
      <vt:variant>
        <vt:i4>316</vt:i4>
      </vt:variant>
      <vt:variant>
        <vt:i4>0</vt:i4>
      </vt:variant>
      <vt:variant>
        <vt:i4>5</vt:i4>
      </vt:variant>
      <vt:variant>
        <vt:lpwstr>http://www.opengis.net/spec/waterml/2.0/req/uml-water-observation/observedProperty</vt:lpwstr>
      </vt:variant>
      <vt:variant>
        <vt:lpwstr/>
      </vt:variant>
      <vt:variant>
        <vt:i4>3342373</vt:i4>
      </vt:variant>
      <vt:variant>
        <vt:i4>310</vt:i4>
      </vt:variant>
      <vt:variant>
        <vt:i4>0</vt:i4>
      </vt:variant>
      <vt:variant>
        <vt:i4>5</vt:i4>
      </vt:variant>
      <vt:variant>
        <vt:lpwstr>http://www.opengis.net/spec/waterml/2.0/req/uml-water-observation/metadata</vt:lpwstr>
      </vt:variant>
      <vt:variant>
        <vt:lpwstr/>
      </vt:variant>
      <vt:variant>
        <vt:i4>3145798</vt:i4>
      </vt:variant>
      <vt:variant>
        <vt:i4>304</vt:i4>
      </vt:variant>
      <vt:variant>
        <vt:i4>0</vt:i4>
      </vt:variant>
      <vt:variant>
        <vt:i4>5</vt:i4>
      </vt:variant>
      <vt:variant>
        <vt:lpwstr>http://www.opengis.net/spec/waterml/2.0/req/uml-water-observation/procedure</vt:lpwstr>
      </vt:variant>
      <vt:variant>
        <vt:lpwstr/>
      </vt:variant>
      <vt:variant>
        <vt:i4>2555975</vt:i4>
      </vt:variant>
      <vt:variant>
        <vt:i4>298</vt:i4>
      </vt:variant>
      <vt:variant>
        <vt:i4>0</vt:i4>
      </vt:variant>
      <vt:variant>
        <vt:i4>5</vt:i4>
      </vt:variant>
      <vt:variant>
        <vt:lpwstr>http://www.opengis.net/spec/waterml/2.0/req/uml-water-observation/featureOfInterest</vt:lpwstr>
      </vt:variant>
      <vt:variant>
        <vt:lpwstr/>
      </vt:variant>
      <vt:variant>
        <vt:i4>5046308</vt:i4>
      </vt:variant>
      <vt:variant>
        <vt:i4>295</vt:i4>
      </vt:variant>
      <vt:variant>
        <vt:i4>0</vt:i4>
      </vt:variant>
      <vt:variant>
        <vt:i4>5</vt:i4>
      </vt:variant>
      <vt:variant>
        <vt:lpwstr>http://www.opengis.net/spec/waterml/2.0/req/uml-timeseries-observation/result</vt:lpwstr>
      </vt:variant>
      <vt:variant>
        <vt:lpwstr/>
      </vt:variant>
      <vt:variant>
        <vt:i4>1310803</vt:i4>
      </vt:variant>
      <vt:variant>
        <vt:i4>2</vt:i4>
      </vt:variant>
      <vt:variant>
        <vt:i4>0</vt:i4>
      </vt:variant>
      <vt:variant>
        <vt:i4>5</vt:i4>
      </vt:variant>
      <vt:variant>
        <vt:lpwstr>http://www.opengeospatial.org/legal/</vt:lpwstr>
      </vt:variant>
      <vt:variant>
        <vt:lpwstr/>
      </vt:variant>
      <vt:variant>
        <vt:i4>5308423</vt:i4>
      </vt:variant>
      <vt:variant>
        <vt:i4>32371</vt:i4>
      </vt:variant>
      <vt:variant>
        <vt:i4>1031</vt:i4>
      </vt:variant>
      <vt:variant>
        <vt:i4>1</vt:i4>
      </vt:variant>
      <vt:variant>
        <vt:lpwstr>requirement dependencies</vt:lpwstr>
      </vt:variant>
      <vt:variant>
        <vt:lpwstr/>
      </vt:variant>
      <vt:variant>
        <vt:i4>5701667</vt:i4>
      </vt:variant>
      <vt:variant>
        <vt:i4>51409</vt:i4>
      </vt:variant>
      <vt:variant>
        <vt:i4>1026</vt:i4>
      </vt:variant>
      <vt:variant>
        <vt:i4>1</vt:i4>
      </vt:variant>
      <vt:variant>
        <vt:lpwstr>Measurement Timeseries Observation - Domain Range</vt:lpwstr>
      </vt:variant>
      <vt:variant>
        <vt:lpwstr/>
      </vt:variant>
      <vt:variant>
        <vt:i4>5439523</vt:i4>
      </vt:variant>
      <vt:variant>
        <vt:i4>52488</vt:i4>
      </vt:variant>
      <vt:variant>
        <vt:i4>1034</vt:i4>
      </vt:variant>
      <vt:variant>
        <vt:i4>1</vt:i4>
      </vt:variant>
      <vt:variant>
        <vt:lpwstr>Categorical Timeseries Observation - Domain Range</vt:lpwstr>
      </vt:variant>
      <vt:variant>
        <vt:lpwstr/>
      </vt:variant>
      <vt:variant>
        <vt:i4>7929964</vt:i4>
      </vt:variant>
      <vt:variant>
        <vt:i4>62832</vt:i4>
      </vt:variant>
      <vt:variant>
        <vt:i4>1027</vt:i4>
      </vt:variant>
      <vt:variant>
        <vt:i4>1</vt:i4>
      </vt:variant>
      <vt:variant>
        <vt:lpwstr>TimeseriesCore</vt:lpwstr>
      </vt:variant>
      <vt:variant>
        <vt:lpwstr/>
      </vt:variant>
      <vt:variant>
        <vt:i4>3670089</vt:i4>
      </vt:variant>
      <vt:variant>
        <vt:i4>63295</vt:i4>
      </vt:variant>
      <vt:variant>
        <vt:i4>1035</vt:i4>
      </vt:variant>
      <vt:variant>
        <vt:i4>1</vt:i4>
      </vt:variant>
      <vt:variant>
        <vt:lpwstr>Timeseries-domain-range</vt:lpwstr>
      </vt:variant>
      <vt:variant>
        <vt:lpwstr/>
      </vt:variant>
      <vt:variant>
        <vt:i4>7012403</vt:i4>
      </vt:variant>
      <vt:variant>
        <vt:i4>63370</vt:i4>
      </vt:variant>
      <vt:variant>
        <vt:i4>1036</vt:i4>
      </vt:variant>
      <vt:variant>
        <vt:i4>1</vt:i4>
      </vt:variant>
      <vt:variant>
        <vt:lpwstr>Timeseries-interleaved</vt:lpwstr>
      </vt:variant>
      <vt:variant>
        <vt:lpwstr/>
      </vt:variant>
      <vt:variant>
        <vt:i4>7012478</vt:i4>
      </vt:variant>
      <vt:variant>
        <vt:i4>65532</vt:i4>
      </vt:variant>
      <vt:variant>
        <vt:i4>1037</vt:i4>
      </vt:variant>
      <vt:variant>
        <vt:i4>1</vt:i4>
      </vt:variant>
      <vt:variant>
        <vt:lpwstr>Timeseries - core metadata</vt:lpwstr>
      </vt:variant>
      <vt:variant>
        <vt:lpwstr/>
      </vt:variant>
      <vt:variant>
        <vt:i4>7012478</vt:i4>
      </vt:variant>
      <vt:variant>
        <vt:i4>65591</vt:i4>
      </vt:variant>
      <vt:variant>
        <vt:i4>1038</vt:i4>
      </vt:variant>
      <vt:variant>
        <vt:i4>1</vt:i4>
      </vt:variant>
      <vt:variant>
        <vt:lpwstr>Timeseries - core metadata</vt:lpwstr>
      </vt:variant>
      <vt:variant>
        <vt:lpwstr/>
      </vt:variant>
      <vt:variant>
        <vt:i4>6946816</vt:i4>
      </vt:variant>
      <vt:variant>
        <vt:i4>87335</vt:i4>
      </vt:variant>
      <vt:variant>
        <vt:i4>1052</vt:i4>
      </vt:variant>
      <vt:variant>
        <vt:i4>1</vt:i4>
      </vt:variant>
      <vt:variant>
        <vt:lpwstr>Context Diagram MonitoringPoint</vt:lpwstr>
      </vt:variant>
      <vt:variant>
        <vt:lpwstr/>
      </vt:variant>
      <vt:variant>
        <vt:i4>6750321</vt:i4>
      </vt:variant>
      <vt:variant>
        <vt:i4>98894</vt:i4>
      </vt:variant>
      <vt:variant>
        <vt:i4>1055</vt:i4>
      </vt:variant>
      <vt:variant>
        <vt:i4>1</vt:i4>
      </vt:variant>
      <vt:variant>
        <vt:lpwstr>Collection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WaterML 2.0 Specification</dc:title>
  <dc:creator>Peter Taylor</dc:creator>
  <cp:lastModifiedBy>Boisvert, Eric</cp:lastModifiedBy>
  <cp:revision>3</cp:revision>
  <cp:lastPrinted>2014-07-07T11:14:00Z</cp:lastPrinted>
  <dcterms:created xsi:type="dcterms:W3CDTF">2014-07-07T11:23:00Z</dcterms:created>
  <dcterms:modified xsi:type="dcterms:W3CDTF">2014-07-07T11:53:00Z</dcterms:modified>
</cp:coreProperties>
</file>