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CD275" w14:textId="6192591A" w:rsidR="004543DD" w:rsidRDefault="00057B37">
      <w:pPr>
        <w:pStyle w:val="Heading1"/>
        <w:pBdr>
          <w:bottom w:val="none" w:sz="0" w:space="0" w:color="auto"/>
        </w:pBdr>
        <w:jc w:val="center"/>
        <w:rPr>
          <w:caps w:val="0"/>
          <w:sz w:val="28"/>
        </w:rPr>
      </w:pPr>
      <w:bookmarkStart w:id="0" w:name="_Ref427377968"/>
      <w:bookmarkStart w:id="1" w:name="_Toc509826617"/>
      <w:proofErr w:type="spellStart"/>
      <w:r>
        <w:rPr>
          <w:caps w:val="0"/>
          <w:sz w:val="28"/>
        </w:rPr>
        <w:t>OpenGIS</w:t>
      </w:r>
      <w:proofErr w:type="spellEnd"/>
      <w:r>
        <w:rPr>
          <w:caps w:val="0"/>
          <w:sz w:val="28"/>
        </w:rPr>
        <w:t xml:space="preserve"> Project Document </w:t>
      </w:r>
      <w:r w:rsidR="00D73D12" w:rsidRPr="00D73D12">
        <w:rPr>
          <w:caps w:val="0"/>
          <w:sz w:val="28"/>
        </w:rPr>
        <w:t>13-106</w:t>
      </w:r>
      <w:r>
        <w:rPr>
          <w:caps w:val="0"/>
          <w:sz w:val="28"/>
        </w:rPr>
        <w:t xml:space="preserve">: </w:t>
      </w:r>
      <w:r>
        <w:rPr>
          <w:caps w:val="0"/>
          <w:sz w:val="28"/>
        </w:rPr>
        <w:br/>
        <w:t>Activity Plan for an OGC Interoperability Experiment</w:t>
      </w:r>
    </w:p>
    <w:p w14:paraId="49A2BAF4" w14:textId="222687E0" w:rsidR="004543DD" w:rsidRPr="0062270F" w:rsidRDefault="0062270F">
      <w:pPr>
        <w:pStyle w:val="StyleHeading1Left0Hanging069"/>
        <w:rPr>
          <w:b w:val="0"/>
          <w:caps w:val="0"/>
          <w:sz w:val="28"/>
        </w:rPr>
      </w:pPr>
      <w:r w:rsidRPr="0062270F">
        <w:rPr>
          <w:rStyle w:val="StyleHeading116ptChar"/>
          <w:b/>
          <w:sz w:val="28"/>
        </w:rPr>
        <w:t xml:space="preserve">Hydrology Domain Working Group - </w:t>
      </w:r>
      <w:r w:rsidR="00127BE1" w:rsidRPr="0062270F">
        <w:rPr>
          <w:caps w:val="0"/>
          <w:sz w:val="28"/>
        </w:rPr>
        <w:t xml:space="preserve">Ratings, </w:t>
      </w:r>
      <w:proofErr w:type="spellStart"/>
      <w:r w:rsidR="00127BE1" w:rsidRPr="0062270F">
        <w:rPr>
          <w:caps w:val="0"/>
          <w:sz w:val="28"/>
        </w:rPr>
        <w:t>gaugings</w:t>
      </w:r>
      <w:proofErr w:type="spellEnd"/>
      <w:r w:rsidR="00127BE1" w:rsidRPr="0062270F">
        <w:rPr>
          <w:caps w:val="0"/>
          <w:sz w:val="28"/>
        </w:rPr>
        <w:t xml:space="preserve"> and cross-sections </w:t>
      </w:r>
      <w:r w:rsidR="00A36CF8">
        <w:rPr>
          <w:caps w:val="0"/>
          <w:sz w:val="28"/>
        </w:rPr>
        <w:t xml:space="preserve">(WaterML2.0 part 2) </w:t>
      </w:r>
      <w:r w:rsidR="00127BE1" w:rsidRPr="0062270F">
        <w:rPr>
          <w:caps w:val="0"/>
          <w:sz w:val="28"/>
        </w:rPr>
        <w:t>Interoperability Experiment</w:t>
      </w:r>
      <w:r w:rsidR="00127BE1" w:rsidRPr="0062270F">
        <w:rPr>
          <w:b w:val="0"/>
          <w:caps w:val="0"/>
          <w:sz w:val="28"/>
        </w:rPr>
        <w:t xml:space="preserve"> </w:t>
      </w:r>
    </w:p>
    <w:p w14:paraId="02EB046D" w14:textId="77777777" w:rsidR="004543DD" w:rsidRPr="0062270F" w:rsidRDefault="00057B37">
      <w:pPr>
        <w:pStyle w:val="StyleHeading1Left0Hanging069"/>
        <w:spacing w:before="0" w:line="360" w:lineRule="exact"/>
        <w:ind w:left="994" w:hanging="994"/>
        <w:rPr>
          <w:rStyle w:val="StyleHeading116ptChar"/>
          <w:sz w:val="28"/>
        </w:rPr>
      </w:pPr>
      <w:r w:rsidRPr="004543DD">
        <w:rPr>
          <w:rStyle w:val="StyleHeading116ptChar"/>
          <w:sz w:val="28"/>
        </w:rPr>
        <w:t>Abbreviation</w:t>
      </w:r>
      <w:r w:rsidRPr="0062270F">
        <w:rPr>
          <w:rStyle w:val="StyleHeading116ptChar"/>
          <w:sz w:val="28"/>
        </w:rPr>
        <w:t xml:space="preserve">:  </w:t>
      </w:r>
      <w:r w:rsidR="00127BE1" w:rsidRPr="0062270F">
        <w:rPr>
          <w:rStyle w:val="StyleHeading116ptChar"/>
          <w:sz w:val="28"/>
        </w:rPr>
        <w:t>RGS</w:t>
      </w:r>
      <w:bookmarkStart w:id="2" w:name="_GoBack"/>
      <w:bookmarkEnd w:id="2"/>
      <w:r w:rsidR="00127BE1" w:rsidRPr="0062270F">
        <w:rPr>
          <w:rStyle w:val="StyleHeading116ptChar"/>
          <w:sz w:val="28"/>
        </w:rPr>
        <w:t xml:space="preserve"> IE</w:t>
      </w:r>
    </w:p>
    <w:p w14:paraId="0D157EA6" w14:textId="77777777" w:rsidR="004543DD" w:rsidRDefault="00057B37">
      <w:pPr>
        <w:pStyle w:val="Heading1"/>
      </w:pPr>
      <w:r>
        <w:t>Summary</w:t>
      </w:r>
    </w:p>
    <w:p w14:paraId="0CA870DD" w14:textId="43295232" w:rsidR="0062270F" w:rsidRDefault="0062270F">
      <w:pPr>
        <w:pStyle w:val="BodyText"/>
      </w:pPr>
      <w:r>
        <w:t xml:space="preserve">The Ratings, </w:t>
      </w:r>
      <w:proofErr w:type="spellStart"/>
      <w:r>
        <w:t>Gaugings</w:t>
      </w:r>
      <w:proofErr w:type="spellEnd"/>
      <w:r>
        <w:t xml:space="preserve"> and Cross-Sections Interoperability Experiment (RGSIE) will further develop and test the current WaterML2.0 part 2 </w:t>
      </w:r>
      <w:r w:rsidR="008A6568">
        <w:t xml:space="preserve">draft </w:t>
      </w:r>
      <w:proofErr w:type="gramStart"/>
      <w:r>
        <w:t>specification</w:t>
      </w:r>
      <w:proofErr w:type="gramEnd"/>
      <w:r>
        <w:t>. The current specification is available as a</w:t>
      </w:r>
      <w:r w:rsidR="008A6568">
        <w:t>n OGC</w:t>
      </w:r>
      <w:r>
        <w:t xml:space="preserve"> public discussion paper</w:t>
      </w:r>
      <w:r>
        <w:rPr>
          <w:rStyle w:val="FootnoteReference"/>
        </w:rPr>
        <w:footnoteReference w:id="1"/>
      </w:r>
      <w:r>
        <w:t xml:space="preserve"> and defines a draft information model for exchanging rating tables and observational data used in development of these rating tables. </w:t>
      </w:r>
    </w:p>
    <w:p w14:paraId="34FE8E7E" w14:textId="5C5C3ED0" w:rsidR="004543DD" w:rsidRDefault="0062270F">
      <w:pPr>
        <w:pStyle w:val="BodyText"/>
      </w:pPr>
      <w:r>
        <w:t>Rating tables are used in hydrology for the specification of relationships between two phenomena such as river level and discharge. They are used where it is not possible, or impractical, to directly measure a certain physical property</w:t>
      </w:r>
      <w:r w:rsidR="008A6568">
        <w:t>.</w:t>
      </w:r>
      <w:r>
        <w:t xml:space="preserve"> </w:t>
      </w:r>
      <w:r w:rsidR="008A6568">
        <w:t>However,</w:t>
      </w:r>
      <w:r>
        <w:t xml:space="preserve"> a relationship may be expressed between another physical </w:t>
      </w:r>
      <w:proofErr w:type="gramStart"/>
      <w:r>
        <w:t>phenomenon</w:t>
      </w:r>
      <w:proofErr w:type="gramEnd"/>
      <w:r>
        <w:t xml:space="preserve"> that may be continuously monitored. These relationships are very common within hydrology, and often data that is expressed in reports or online has actually been derived using these relationships. There is an increasing desire to make rating and gauging information available in a </w:t>
      </w:r>
      <w:r w:rsidR="007952FE">
        <w:t>well-defined</w:t>
      </w:r>
      <w:r>
        <w:t xml:space="preserve"> and interoperable way. </w:t>
      </w:r>
    </w:p>
    <w:p w14:paraId="6A19DB0E" w14:textId="3DE6FC9B" w:rsidR="00F00802" w:rsidRDefault="00F00802">
      <w:pPr>
        <w:pStyle w:val="BodyText"/>
      </w:pPr>
      <w:r>
        <w:t xml:space="preserve">This IE will refine the WaterML2.0 part 2 </w:t>
      </w:r>
      <w:r w:rsidR="008A6568">
        <w:t xml:space="preserve">draft </w:t>
      </w:r>
      <w:proofErr w:type="gramStart"/>
      <w:r>
        <w:t>specification</w:t>
      </w:r>
      <w:proofErr w:type="gramEnd"/>
      <w:r>
        <w:t xml:space="preserve"> by implementing in a number of exchange scenarios involving the listed </w:t>
      </w:r>
      <w:proofErr w:type="spellStart"/>
      <w:r>
        <w:t>organisations</w:t>
      </w:r>
      <w:proofErr w:type="spellEnd"/>
      <w:r>
        <w:t xml:space="preserve">. The use cases detailed will be tested in scenarios that will be defined </w:t>
      </w:r>
      <w:r w:rsidR="00983708">
        <w:t>by</w:t>
      </w:r>
      <w:r>
        <w:t xml:space="preserve"> participating </w:t>
      </w:r>
      <w:proofErr w:type="spellStart"/>
      <w:r>
        <w:t>organisations</w:t>
      </w:r>
      <w:proofErr w:type="spellEnd"/>
      <w:r>
        <w:t xml:space="preserve"> an</w:t>
      </w:r>
      <w:r w:rsidR="00983708">
        <w:t xml:space="preserve">d their associated partners.  </w:t>
      </w:r>
    </w:p>
    <w:p w14:paraId="24AD358B" w14:textId="77777777" w:rsidR="004543DD" w:rsidRDefault="00057B37">
      <w:pPr>
        <w:pStyle w:val="Heading1"/>
      </w:pPr>
      <w:r>
        <w:t>INITIATOR ORGANIZATIONS</w:t>
      </w:r>
    </w:p>
    <w:p w14:paraId="23EBEA2B" w14:textId="77777777" w:rsidR="004543DD" w:rsidRDefault="00057B37">
      <w:pPr>
        <w:pStyle w:val="BodyText"/>
      </w:pPr>
      <w:r>
        <w:t>The OGC members that are acting as initiators of the Interoperability Experiment are:</w:t>
      </w:r>
    </w:p>
    <w:p w14:paraId="2C8330D7" w14:textId="77777777" w:rsidR="004543DD" w:rsidRPr="00712EA0" w:rsidRDefault="00712EA0">
      <w:pPr>
        <w:pStyle w:val="BodyText"/>
        <w:numPr>
          <w:ilvl w:val="0"/>
          <w:numId w:val="9"/>
        </w:numPr>
      </w:pPr>
      <w:r w:rsidRPr="00712EA0">
        <w:t>Australian Bureau of Meteorology</w:t>
      </w:r>
    </w:p>
    <w:p w14:paraId="3FF56AF1" w14:textId="77777777" w:rsidR="004543DD" w:rsidRDefault="00712EA0">
      <w:pPr>
        <w:pStyle w:val="BodyText"/>
        <w:numPr>
          <w:ilvl w:val="0"/>
          <w:numId w:val="9"/>
        </w:numPr>
      </w:pPr>
      <w:r w:rsidRPr="00712EA0">
        <w:t>CSIRO</w:t>
      </w:r>
    </w:p>
    <w:p w14:paraId="19FDB5C7" w14:textId="0A90AC5B" w:rsidR="00FA7E3C" w:rsidRPr="00712EA0" w:rsidRDefault="00FA7E3C">
      <w:pPr>
        <w:pStyle w:val="BodyText"/>
        <w:numPr>
          <w:ilvl w:val="0"/>
          <w:numId w:val="9"/>
        </w:numPr>
      </w:pPr>
      <w:r w:rsidRPr="00FA7E3C">
        <w:t>US Geological Survey (USGS)</w:t>
      </w:r>
    </w:p>
    <w:p w14:paraId="3DA44173" w14:textId="54EB805C" w:rsidR="004543DD" w:rsidRDefault="00057B37">
      <w:pPr>
        <w:pStyle w:val="BodyText"/>
      </w:pPr>
      <w:r>
        <w:t xml:space="preserve">Contact information for these organizations is contained in </w:t>
      </w:r>
      <w:r w:rsidR="002070BB">
        <w:t xml:space="preserve">the final section of this document. </w:t>
      </w:r>
    </w:p>
    <w:p w14:paraId="616FA713" w14:textId="77777777" w:rsidR="004543DD" w:rsidRDefault="00057B37">
      <w:pPr>
        <w:pStyle w:val="Heading1"/>
      </w:pPr>
      <w:r>
        <w:t>Participant ORGANIZATIONS</w:t>
      </w:r>
    </w:p>
    <w:p w14:paraId="13697CFD" w14:textId="77777777" w:rsidR="004543DD" w:rsidRDefault="00057B37">
      <w:pPr>
        <w:pStyle w:val="BodyText"/>
      </w:pPr>
      <w:r>
        <w:t xml:space="preserve">The following organizations will be participating in the GSW IE.  </w:t>
      </w:r>
    </w:p>
    <w:p w14:paraId="50ECBDC4" w14:textId="77777777" w:rsidR="00712EA0" w:rsidRPr="00712EA0" w:rsidRDefault="00712EA0" w:rsidP="00712EA0">
      <w:pPr>
        <w:pStyle w:val="BodyText"/>
        <w:numPr>
          <w:ilvl w:val="0"/>
          <w:numId w:val="9"/>
        </w:numPr>
      </w:pPr>
      <w:r w:rsidRPr="00712EA0">
        <w:t>Australian Bureau of Meteorology</w:t>
      </w:r>
    </w:p>
    <w:p w14:paraId="2538E976" w14:textId="77777777" w:rsidR="00712EA0" w:rsidRDefault="00712EA0" w:rsidP="00712EA0">
      <w:pPr>
        <w:pStyle w:val="BodyText"/>
        <w:numPr>
          <w:ilvl w:val="0"/>
          <w:numId w:val="9"/>
        </w:numPr>
      </w:pPr>
      <w:r w:rsidRPr="00712EA0">
        <w:t>CSIRO</w:t>
      </w:r>
    </w:p>
    <w:p w14:paraId="6B30CE90" w14:textId="773C134F" w:rsidR="00FA7E3C" w:rsidRDefault="00FA7E3C" w:rsidP="00712EA0">
      <w:pPr>
        <w:pStyle w:val="BodyText"/>
        <w:numPr>
          <w:ilvl w:val="0"/>
          <w:numId w:val="9"/>
        </w:numPr>
      </w:pPr>
      <w:r>
        <w:lastRenderedPageBreak/>
        <w:t>UK Centre for Ecology and Hydrology</w:t>
      </w:r>
    </w:p>
    <w:p w14:paraId="01DB8832" w14:textId="77777777" w:rsidR="006B377D" w:rsidRDefault="006B377D" w:rsidP="00712EA0">
      <w:pPr>
        <w:pStyle w:val="BodyText"/>
        <w:numPr>
          <w:ilvl w:val="0"/>
          <w:numId w:val="9"/>
        </w:numPr>
      </w:pPr>
      <w:r w:rsidRPr="00FA7E3C">
        <w:t>US Geological Survey (USGS)</w:t>
      </w:r>
    </w:p>
    <w:p w14:paraId="56BDA566" w14:textId="5E04900C" w:rsidR="00FA7E3C" w:rsidRDefault="00FA7E3C" w:rsidP="00712EA0">
      <w:pPr>
        <w:pStyle w:val="BodyText"/>
        <w:numPr>
          <w:ilvl w:val="0"/>
          <w:numId w:val="9"/>
        </w:numPr>
      </w:pPr>
      <w:r>
        <w:t>San Diego Supercomputer Centre (CUAHSI)</w:t>
      </w:r>
    </w:p>
    <w:p w14:paraId="447F22E1" w14:textId="29912FA1" w:rsidR="00FA7E3C" w:rsidRDefault="00FA7E3C" w:rsidP="00712EA0">
      <w:pPr>
        <w:pStyle w:val="BodyText"/>
        <w:numPr>
          <w:ilvl w:val="0"/>
          <w:numId w:val="9"/>
        </w:numPr>
      </w:pPr>
      <w:r>
        <w:t>KISTERS AG</w:t>
      </w:r>
    </w:p>
    <w:p w14:paraId="09BEEA58" w14:textId="68FD6BDA" w:rsidR="001358E1" w:rsidRPr="00712EA0" w:rsidRDefault="00FA7E3C" w:rsidP="001358E1">
      <w:pPr>
        <w:pStyle w:val="BodyText"/>
        <w:numPr>
          <w:ilvl w:val="0"/>
          <w:numId w:val="9"/>
        </w:numPr>
      </w:pPr>
      <w:r>
        <w:t>Aquatic Informatics</w:t>
      </w:r>
    </w:p>
    <w:p w14:paraId="10D019B0" w14:textId="23BA657F" w:rsidR="004543DD" w:rsidRDefault="00057B37">
      <w:pPr>
        <w:pStyle w:val="BodyText"/>
      </w:pPr>
      <w:r>
        <w:t xml:space="preserve">Contact information for these organizations is contained in </w:t>
      </w:r>
      <w:r w:rsidR="001533EE">
        <w:t xml:space="preserve">the final section of this document. </w:t>
      </w:r>
    </w:p>
    <w:p w14:paraId="1A7641E4" w14:textId="0AA85F77" w:rsidR="004543DD" w:rsidRDefault="00057B37">
      <w:pPr>
        <w:pStyle w:val="BodyText"/>
      </w:pPr>
      <w:r>
        <w:t>Other organizations and their contributions, as they come on-stream, will be updated in the OGC Web Portal project</w:t>
      </w:r>
      <w:r w:rsidR="00C40252">
        <w:t xml:space="preserve">. </w:t>
      </w:r>
    </w:p>
    <w:p w14:paraId="45CA9035" w14:textId="77777777" w:rsidR="004543DD" w:rsidRDefault="00057B37">
      <w:pPr>
        <w:pStyle w:val="Heading1"/>
      </w:pPr>
      <w:r>
        <w:t>DESCRIPTION</w:t>
      </w:r>
    </w:p>
    <w:p w14:paraId="417BBBB7" w14:textId="15A9F083" w:rsidR="00023D69" w:rsidRPr="00023D69" w:rsidRDefault="00023D69" w:rsidP="00023D69">
      <w:pPr>
        <w:pStyle w:val="BodyText"/>
        <w:rPr>
          <w:bCs/>
          <w:lang w:val="en-AU"/>
        </w:rPr>
      </w:pPr>
      <w:r w:rsidRPr="00023D69">
        <w:rPr>
          <w:bCs/>
          <w:lang w:val="en-AU"/>
        </w:rPr>
        <w:t>The objectives of the RGSIE</w:t>
      </w:r>
      <w:r>
        <w:rPr>
          <w:bCs/>
          <w:lang w:val="en-AU"/>
        </w:rPr>
        <w:t xml:space="preserve"> have been split into technical and domain level objectives. The technical objectives are the primary concern of the IE</w:t>
      </w:r>
      <w:r w:rsidR="00C604B8">
        <w:rPr>
          <w:bCs/>
          <w:lang w:val="en-AU"/>
        </w:rPr>
        <w:t xml:space="preserve">, but success in these areas should result in achievement of the domain-level objectives. The technical objectives </w:t>
      </w:r>
      <w:r w:rsidR="00C604B8" w:rsidRPr="00C604B8">
        <w:rPr>
          <w:bCs/>
          <w:i/>
          <w:lang w:val="en-AU"/>
        </w:rPr>
        <w:t>are</w:t>
      </w:r>
      <w:r w:rsidR="00C604B8">
        <w:rPr>
          <w:bCs/>
          <w:lang w:val="en-AU"/>
        </w:rPr>
        <w:t xml:space="preserve"> ordered in priority; the domain level objectives </w:t>
      </w:r>
      <w:r w:rsidR="00C604B8" w:rsidRPr="00C604B8">
        <w:rPr>
          <w:bCs/>
          <w:i/>
          <w:lang w:val="en-AU"/>
        </w:rPr>
        <w:t>are not</w:t>
      </w:r>
      <w:r w:rsidR="00C604B8">
        <w:rPr>
          <w:bCs/>
          <w:i/>
          <w:lang w:val="en-AU"/>
        </w:rPr>
        <w:t>,</w:t>
      </w:r>
      <w:r w:rsidR="00C604B8">
        <w:rPr>
          <w:bCs/>
          <w:lang w:val="en-AU"/>
        </w:rPr>
        <w:t xml:space="preserve"> as they relate to individual scenarios. </w:t>
      </w:r>
    </w:p>
    <w:p w14:paraId="72C764AE" w14:textId="77777777" w:rsidR="00023D69" w:rsidRDefault="00023D69" w:rsidP="00023D69">
      <w:pPr>
        <w:pStyle w:val="BodyText"/>
        <w:rPr>
          <w:lang w:val="en-AU"/>
        </w:rPr>
      </w:pPr>
      <w:r w:rsidRPr="00023D69">
        <w:rPr>
          <w:b/>
          <w:bCs/>
          <w:lang w:val="en-AU"/>
        </w:rPr>
        <w:t>Technical objectives</w:t>
      </w:r>
    </w:p>
    <w:p w14:paraId="672A4759" w14:textId="534D7C29" w:rsidR="00023D69" w:rsidRDefault="00C604B8" w:rsidP="00C604B8">
      <w:pPr>
        <w:pStyle w:val="BodyText"/>
        <w:numPr>
          <w:ilvl w:val="0"/>
          <w:numId w:val="24"/>
        </w:numPr>
        <w:rPr>
          <w:lang w:val="en-AU"/>
        </w:rPr>
      </w:pPr>
      <w:r>
        <w:rPr>
          <w:lang w:val="en-AU"/>
        </w:rPr>
        <w:t>Test and p</w:t>
      </w:r>
      <w:r w:rsidR="00023D69" w:rsidRPr="00023D69">
        <w:rPr>
          <w:lang w:val="en-AU"/>
        </w:rPr>
        <w:t xml:space="preserve">rogress development </w:t>
      </w:r>
      <w:r>
        <w:rPr>
          <w:lang w:val="en-AU"/>
        </w:rPr>
        <w:t xml:space="preserve">of the draft </w:t>
      </w:r>
      <w:r w:rsidR="00023D69" w:rsidRPr="00023D69">
        <w:rPr>
          <w:lang w:val="en-AU"/>
        </w:rPr>
        <w:t>Water</w:t>
      </w:r>
      <w:r w:rsidR="00023D69">
        <w:rPr>
          <w:lang w:val="en-AU"/>
        </w:rPr>
        <w:t>ML2.0 part 2 information model</w:t>
      </w:r>
      <w:r>
        <w:rPr>
          <w:lang w:val="en-AU"/>
        </w:rPr>
        <w:t xml:space="preserve"> towards an OGC </w:t>
      </w:r>
      <w:r w:rsidR="004B64F0">
        <w:rPr>
          <w:lang w:val="en-AU"/>
        </w:rPr>
        <w:t>standard</w:t>
      </w:r>
      <w:r w:rsidR="00023D69">
        <w:rPr>
          <w:lang w:val="en-AU"/>
        </w:rPr>
        <w:t>;</w:t>
      </w:r>
    </w:p>
    <w:p w14:paraId="63576145" w14:textId="533C860B" w:rsidR="00023D69" w:rsidRDefault="00023D69" w:rsidP="00C604B8">
      <w:pPr>
        <w:pStyle w:val="BodyText"/>
        <w:numPr>
          <w:ilvl w:val="0"/>
          <w:numId w:val="24"/>
        </w:numPr>
        <w:rPr>
          <w:lang w:val="en-AU"/>
        </w:rPr>
      </w:pPr>
      <w:r w:rsidRPr="00023D69">
        <w:rPr>
          <w:lang w:val="en-AU"/>
        </w:rPr>
        <w:t xml:space="preserve">Test compatibility of </w:t>
      </w:r>
      <w:r w:rsidR="00C604B8">
        <w:rPr>
          <w:lang w:val="en-AU"/>
        </w:rPr>
        <w:t xml:space="preserve">the draft </w:t>
      </w:r>
      <w:r w:rsidRPr="00023D69">
        <w:rPr>
          <w:lang w:val="en-AU"/>
        </w:rPr>
        <w:t>WaterML2.0 part 2 with existing OGC services such as WFS and SOS. </w:t>
      </w:r>
    </w:p>
    <w:p w14:paraId="498CE23F" w14:textId="745D7C70" w:rsidR="00023D69" w:rsidRPr="00023D69" w:rsidRDefault="00023D69" w:rsidP="00C604B8">
      <w:pPr>
        <w:pStyle w:val="BodyText"/>
        <w:numPr>
          <w:ilvl w:val="0"/>
          <w:numId w:val="24"/>
        </w:numPr>
        <w:rPr>
          <w:lang w:val="en-AU"/>
        </w:rPr>
      </w:pPr>
      <w:r w:rsidRPr="00023D69">
        <w:rPr>
          <w:lang w:val="en-AU"/>
        </w:rPr>
        <w:t>Test approaches for alternate encodings to XML, such as JSON;</w:t>
      </w:r>
    </w:p>
    <w:p w14:paraId="34E2388C" w14:textId="77777777" w:rsidR="00023D69" w:rsidRDefault="00023D69" w:rsidP="00023D69">
      <w:pPr>
        <w:pStyle w:val="BodyText"/>
        <w:rPr>
          <w:lang w:val="en-AU"/>
        </w:rPr>
      </w:pPr>
      <w:r w:rsidRPr="00023D69">
        <w:rPr>
          <w:b/>
          <w:bCs/>
          <w:lang w:val="en-AU"/>
        </w:rPr>
        <w:t>Domain objectives</w:t>
      </w:r>
    </w:p>
    <w:p w14:paraId="5C0E6BE4" w14:textId="77777777" w:rsidR="00023D69" w:rsidRDefault="00023D69" w:rsidP="00023D69">
      <w:pPr>
        <w:pStyle w:val="BodyText"/>
        <w:numPr>
          <w:ilvl w:val="0"/>
          <w:numId w:val="23"/>
        </w:numPr>
        <w:rPr>
          <w:lang w:val="en-AU"/>
        </w:rPr>
      </w:pPr>
      <w:r w:rsidRPr="00023D69">
        <w:rPr>
          <w:lang w:val="en-AU"/>
        </w:rPr>
        <w:t>Advance machine-machine exchange processes between the Bureau and Australian water agencies; </w:t>
      </w:r>
    </w:p>
    <w:p w14:paraId="030FE586" w14:textId="77777777" w:rsidR="00023D69" w:rsidRDefault="00023D69" w:rsidP="00023D69">
      <w:pPr>
        <w:pStyle w:val="BodyText"/>
        <w:numPr>
          <w:ilvl w:val="0"/>
          <w:numId w:val="23"/>
        </w:numPr>
        <w:rPr>
          <w:lang w:val="en-AU"/>
        </w:rPr>
      </w:pPr>
      <w:r w:rsidRPr="00023D69">
        <w:rPr>
          <w:lang w:val="en-AU"/>
        </w:rPr>
        <w:t>Enhance the exchange of ratings between USGS and the NWS; </w:t>
      </w:r>
    </w:p>
    <w:p w14:paraId="07C89214" w14:textId="221B8AD6" w:rsidR="004543DD" w:rsidRPr="00C604B8" w:rsidRDefault="00023D69" w:rsidP="00C604B8">
      <w:pPr>
        <w:pStyle w:val="BodyText"/>
        <w:numPr>
          <w:ilvl w:val="0"/>
          <w:numId w:val="23"/>
        </w:numPr>
        <w:rPr>
          <w:lang w:val="en-AU"/>
        </w:rPr>
      </w:pPr>
      <w:r w:rsidRPr="00023D69">
        <w:rPr>
          <w:lang w:val="en-AU"/>
        </w:rPr>
        <w:t xml:space="preserve">Provide web-accessible ratings and </w:t>
      </w:r>
      <w:proofErr w:type="spellStart"/>
      <w:r w:rsidRPr="00023D69">
        <w:rPr>
          <w:lang w:val="en-AU"/>
        </w:rPr>
        <w:t>gaugings</w:t>
      </w:r>
      <w:proofErr w:type="spellEnd"/>
      <w:r w:rsidRPr="00023D69">
        <w:rPr>
          <w:lang w:val="en-AU"/>
        </w:rPr>
        <w:t xml:space="preserve"> data for the UK.</w:t>
      </w:r>
      <w:r w:rsidR="006F0D97">
        <w:t xml:space="preserve"> </w:t>
      </w:r>
    </w:p>
    <w:p w14:paraId="3498B268" w14:textId="77777777" w:rsidR="004543DD" w:rsidRDefault="00057B37">
      <w:pPr>
        <w:pStyle w:val="Heading2"/>
      </w:pPr>
      <w:r>
        <w:t>Background</w:t>
      </w:r>
    </w:p>
    <w:p w14:paraId="76F86F91" w14:textId="77777777" w:rsidR="00C0764C" w:rsidRDefault="00C0764C">
      <w:pPr>
        <w:pStyle w:val="BodyText"/>
      </w:pPr>
      <w:r>
        <w:t>OGC ‘</w:t>
      </w:r>
      <w:r w:rsidR="006F0D97">
        <w:t>WaterML2.0 part 1 – time-series</w:t>
      </w:r>
      <w:r>
        <w:t>’</w:t>
      </w:r>
      <w:r w:rsidR="006F0D97">
        <w:t xml:space="preserve"> focuses on exchange of monitoring point and hydrologi</w:t>
      </w:r>
      <w:r>
        <w:t xml:space="preserve">cal time-series data. It has been tested within a number of Interoperability Experiments that focused on exchange of time-series within particular surface water, ground water and forecasting scenarios. </w:t>
      </w:r>
    </w:p>
    <w:p w14:paraId="6100FF89" w14:textId="59E2A51A" w:rsidR="004543DD" w:rsidRDefault="00C0764C">
      <w:pPr>
        <w:pStyle w:val="BodyText"/>
      </w:pPr>
      <w:r>
        <w:t>WaterML2.0</w:t>
      </w:r>
      <w:r w:rsidR="00FB20A8">
        <w:t xml:space="preserve"> part 2</w:t>
      </w:r>
      <w:r>
        <w:t xml:space="preserve"> addresses </w:t>
      </w:r>
      <w:r w:rsidR="00FB20A8">
        <w:t>exchange</w:t>
      </w:r>
      <w:r>
        <w:t xml:space="preserve"> of rating tables, gauging o</w:t>
      </w:r>
      <w:r w:rsidR="00426343">
        <w:t>bservations and cross-sections. Rating tables are used in hydrology for the specification of relationships between two phenomena such as river level and discharge. They are used where it is not possible, or impractical, to directly measure a certain physical property</w:t>
      </w:r>
      <w:r w:rsidR="008A6568">
        <w:t>. However</w:t>
      </w:r>
      <w:proofErr w:type="gramStart"/>
      <w:r w:rsidR="008A6568">
        <w:t xml:space="preserve">, </w:t>
      </w:r>
      <w:r w:rsidR="00426343">
        <w:t xml:space="preserve"> a</w:t>
      </w:r>
      <w:proofErr w:type="gramEnd"/>
      <w:r w:rsidR="00426343">
        <w:t xml:space="preserve"> relationship may be expressed between another physical phenomenon that may be continuously monitored. These relationships are very common within hydrology, and often data that is expressed in reports or online has been derived using these relationships.</w:t>
      </w:r>
    </w:p>
    <w:p w14:paraId="7A60D8CE" w14:textId="37C7CEF7" w:rsidR="00426343" w:rsidRDefault="00FB20A8">
      <w:pPr>
        <w:pStyle w:val="BodyText"/>
      </w:pPr>
      <w:r>
        <w:t>The</w:t>
      </w:r>
      <w:r w:rsidR="00426343">
        <w:t xml:space="preserve"> relationships are built up over time by observational approaches (</w:t>
      </w:r>
      <w:proofErr w:type="spellStart"/>
      <w:r w:rsidR="00426343">
        <w:t>gaugings</w:t>
      </w:r>
      <w:proofErr w:type="spellEnd"/>
      <w:r w:rsidR="00426343">
        <w:t xml:space="preserve">) that are able to measure the input variable and estimate the output variable. By continuously capturing these discrete x-y values, a </w:t>
      </w:r>
      <w:r w:rsidR="00426343">
        <w:lastRenderedPageBreak/>
        <w:t xml:space="preserve">picture of the encompassing relationship may be built up through time. An example river level to discharge relationship is shown in </w:t>
      </w:r>
      <w:r w:rsidR="00920CE5">
        <w:fldChar w:fldCharType="begin"/>
      </w:r>
      <w:r w:rsidR="00920CE5">
        <w:instrText xml:space="preserve"> REF _Ref236210395 \h </w:instrText>
      </w:r>
      <w:r w:rsidR="00920CE5">
        <w:fldChar w:fldCharType="separate"/>
      </w:r>
      <w:r w:rsidR="00920CE5">
        <w:t xml:space="preserve">Figure </w:t>
      </w:r>
      <w:r w:rsidR="00920CE5">
        <w:rPr>
          <w:noProof/>
        </w:rPr>
        <w:t>1</w:t>
      </w:r>
      <w:r w:rsidR="00920CE5">
        <w:fldChar w:fldCharType="end"/>
      </w:r>
      <w:r w:rsidR="00920CE5">
        <w:t xml:space="preserve">. </w:t>
      </w:r>
    </w:p>
    <w:p w14:paraId="6E6D4811" w14:textId="2C02C27C" w:rsidR="00527889" w:rsidRDefault="008A6568" w:rsidP="00527889">
      <w:pPr>
        <w:pStyle w:val="BodyText"/>
        <w:keepNext/>
        <w:jc w:val="center"/>
      </w:pPr>
      <w:r>
        <w:rPr>
          <w:noProof/>
          <w:lang w:val="en-AU" w:eastAsia="en-AU"/>
        </w:rPr>
        <w:lastRenderedPageBreak/>
        <w:drawing>
          <wp:inline distT="0" distB="0" distL="0" distR="0" wp14:anchorId="2730F59E" wp14:editId="7A65BCA3">
            <wp:extent cx="3829050"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2000250"/>
                    </a:xfrm>
                    <a:prstGeom prst="rect">
                      <a:avLst/>
                    </a:prstGeom>
                    <a:noFill/>
                    <a:ln>
                      <a:noFill/>
                    </a:ln>
                  </pic:spPr>
                </pic:pic>
              </a:graphicData>
            </a:graphic>
          </wp:inline>
        </w:drawing>
      </w:r>
    </w:p>
    <w:p w14:paraId="2054FA2E" w14:textId="7E4D2D3B" w:rsidR="00AB2397" w:rsidRDefault="00527889" w:rsidP="00527889">
      <w:pPr>
        <w:pStyle w:val="Caption"/>
      </w:pPr>
      <w:bookmarkStart w:id="3" w:name="_Ref236210395"/>
      <w:r>
        <w:t xml:space="preserve">Figure </w:t>
      </w:r>
      <w:r w:rsidR="002A588E">
        <w:fldChar w:fldCharType="begin"/>
      </w:r>
      <w:r w:rsidR="002A588E">
        <w:instrText xml:space="preserve"> SEQ Figure \* ARABIC </w:instrText>
      </w:r>
      <w:r w:rsidR="002A588E">
        <w:fldChar w:fldCharType="separate"/>
      </w:r>
      <w:r w:rsidR="008373E3">
        <w:rPr>
          <w:noProof/>
        </w:rPr>
        <w:t>1</w:t>
      </w:r>
      <w:r w:rsidR="002A588E">
        <w:rPr>
          <w:noProof/>
        </w:rPr>
        <w:fldChar w:fldCharType="end"/>
      </w:r>
      <w:bookmarkEnd w:id="3"/>
      <w:r>
        <w:t xml:space="preserve"> - example rating curve</w:t>
      </w:r>
      <w:r>
        <w:rPr>
          <w:rStyle w:val="FootnoteReference"/>
        </w:rPr>
        <w:footnoteReference w:id="2"/>
      </w:r>
    </w:p>
    <w:p w14:paraId="7E580B76" w14:textId="77777777" w:rsidR="004543DD" w:rsidRDefault="00057B37">
      <w:pPr>
        <w:pStyle w:val="Heading2"/>
      </w:pPr>
      <w:r>
        <w:t>Use Case</w:t>
      </w:r>
    </w:p>
    <w:p w14:paraId="0F29A2EA" w14:textId="5686222E" w:rsidR="00952FB7" w:rsidRDefault="00CA7564" w:rsidP="00952FB7">
      <w:pPr>
        <w:pStyle w:val="BodyTextKeep"/>
      </w:pPr>
      <w:r>
        <w:t xml:space="preserve">A number of use cases have been developed that involve a number of the IE contributors and water agencies within the countries involved. </w:t>
      </w:r>
      <w:r w:rsidR="00C01CC7">
        <w:t xml:space="preserve">These use cases may be run in multiple example scenarios based on the water agencies’ requirements. For example, there will Australian instances of the exchange and a US based version. </w:t>
      </w:r>
    </w:p>
    <w:p w14:paraId="05BFC8F7" w14:textId="68C49C88" w:rsidR="00952FB7" w:rsidRPr="00952FB7" w:rsidRDefault="00952FB7" w:rsidP="00952FB7">
      <w:pPr>
        <w:pStyle w:val="BodyTextKeep"/>
        <w:numPr>
          <w:ilvl w:val="0"/>
          <w:numId w:val="13"/>
        </w:numPr>
        <w:rPr>
          <w:b/>
          <w:color w:val="FF0000"/>
        </w:rPr>
      </w:pPr>
      <w:r w:rsidRPr="00952FB7">
        <w:rPr>
          <w:b/>
        </w:rPr>
        <w:t xml:space="preserve">Use Case 1: Delivery of latest rating table </w:t>
      </w:r>
    </w:p>
    <w:p w14:paraId="5D5B8E09" w14:textId="285FF980" w:rsidR="00952FB7" w:rsidRDefault="00952FB7" w:rsidP="00952FB7">
      <w:pPr>
        <w:pStyle w:val="BodyTextKeep"/>
        <w:ind w:left="720"/>
      </w:pPr>
      <w:r>
        <w:t xml:space="preserve">This use cases involves a central organization requesting the latest rating table from a water agency for the purposes of performing a conversion from one parameter to another. </w:t>
      </w:r>
      <w:r w:rsidR="0022368F">
        <w:t xml:space="preserve">A number of exchange </w:t>
      </w:r>
      <w:r w:rsidR="00BA11E6">
        <w:t>scenarios</w:t>
      </w:r>
      <w:r w:rsidR="0022368F">
        <w:t xml:space="preserve"> have been developed, involving the participating water agencies. </w:t>
      </w:r>
    </w:p>
    <w:p w14:paraId="7FB5A7BB" w14:textId="76F68834" w:rsidR="00952FB7" w:rsidRDefault="00952FB7" w:rsidP="00952FB7">
      <w:pPr>
        <w:pStyle w:val="BodyTextKeep"/>
        <w:ind w:left="720"/>
      </w:pPr>
      <w:r>
        <w:t xml:space="preserve">Features: Conversion groups, periods of rating applicability, rating tables. </w:t>
      </w:r>
    </w:p>
    <w:p w14:paraId="0A6C619B" w14:textId="6AD42CB9" w:rsidR="00952FB7" w:rsidRPr="00952FB7" w:rsidRDefault="00952FB7" w:rsidP="00952FB7">
      <w:pPr>
        <w:pStyle w:val="BodyTextKeep"/>
        <w:ind w:left="720"/>
        <w:rPr>
          <w:color w:val="FF0000"/>
        </w:rPr>
      </w:pPr>
      <w:r>
        <w:t xml:space="preserve">Services: WFS, </w:t>
      </w:r>
      <w:proofErr w:type="spellStart"/>
      <w:r>
        <w:t>RESTful</w:t>
      </w:r>
      <w:proofErr w:type="spellEnd"/>
      <w:r>
        <w:t xml:space="preserve"> API</w:t>
      </w:r>
    </w:p>
    <w:p w14:paraId="2F6207BD" w14:textId="4403C8AE" w:rsidR="00952FB7" w:rsidRPr="005A3583" w:rsidRDefault="00952FB7" w:rsidP="00952FB7">
      <w:pPr>
        <w:pStyle w:val="BodyTextKeep"/>
        <w:numPr>
          <w:ilvl w:val="0"/>
          <w:numId w:val="13"/>
        </w:numPr>
        <w:rPr>
          <w:b/>
          <w:color w:val="FF0000"/>
        </w:rPr>
      </w:pPr>
      <w:r w:rsidRPr="00952FB7">
        <w:rPr>
          <w:b/>
        </w:rPr>
        <w:t>Use Case 2:</w:t>
      </w:r>
      <w:r>
        <w:rPr>
          <w:b/>
        </w:rPr>
        <w:t xml:space="preserve"> </w:t>
      </w:r>
      <w:r w:rsidR="005A3583">
        <w:rPr>
          <w:b/>
        </w:rPr>
        <w:t>Expos</w:t>
      </w:r>
      <w:r w:rsidR="00032899">
        <w:rPr>
          <w:b/>
        </w:rPr>
        <w:t>ing</w:t>
      </w:r>
      <w:r w:rsidR="005A3583">
        <w:rPr>
          <w:b/>
        </w:rPr>
        <w:t xml:space="preserve"> rating tables for analysis and educational purposes</w:t>
      </w:r>
    </w:p>
    <w:p w14:paraId="3327C46E" w14:textId="49C91319" w:rsidR="005A3583" w:rsidRDefault="005A3583" w:rsidP="005A3583">
      <w:pPr>
        <w:pStyle w:val="BodyTextKeep"/>
        <w:ind w:left="720"/>
      </w:pPr>
      <w:r w:rsidRPr="005A3583">
        <w:t>This use case</w:t>
      </w:r>
      <w:r>
        <w:t xml:space="preserve"> makes use of an online web client that allows general exploration, visualization and metadata description of rating tables and </w:t>
      </w:r>
      <w:proofErr w:type="spellStart"/>
      <w:r>
        <w:t>gaugings</w:t>
      </w:r>
      <w:proofErr w:type="spellEnd"/>
      <w:r>
        <w:t xml:space="preserve"> related to specific monitoring points. A prototype client to support this use case has been developed. A screen shot is shown in </w:t>
      </w:r>
      <w:r w:rsidR="008373E3">
        <w:fldChar w:fldCharType="begin"/>
      </w:r>
      <w:r w:rsidR="008373E3">
        <w:instrText xml:space="preserve"> REF _Ref236211294 \h </w:instrText>
      </w:r>
      <w:r w:rsidR="008373E3">
        <w:fldChar w:fldCharType="separate"/>
      </w:r>
      <w:r w:rsidR="008373E3">
        <w:t xml:space="preserve">Figure </w:t>
      </w:r>
      <w:r w:rsidR="008373E3">
        <w:rPr>
          <w:noProof/>
        </w:rPr>
        <w:t>2</w:t>
      </w:r>
      <w:r w:rsidR="008373E3">
        <w:fldChar w:fldCharType="end"/>
      </w:r>
      <w:r w:rsidR="008373E3">
        <w:t xml:space="preserve">. </w:t>
      </w:r>
      <w:r w:rsidR="00762CDD">
        <w:t xml:space="preserve">This client will allow visualization on the exposed web services, providing participants with a way to test their services and interact with the data. </w:t>
      </w:r>
      <w:r w:rsidR="004354CD">
        <w:t xml:space="preserve">An example of this client running can be seen here: </w:t>
      </w:r>
      <w:hyperlink r:id="rId10" w:history="1">
        <w:r w:rsidR="004354CD" w:rsidRPr="000F0BD6">
          <w:rPr>
            <w:rStyle w:val="Hyperlink"/>
          </w:rPr>
          <w:t>https://vimeo.com/70310422</w:t>
        </w:r>
      </w:hyperlink>
      <w:r w:rsidR="004354CD">
        <w:t xml:space="preserve">. </w:t>
      </w:r>
    </w:p>
    <w:p w14:paraId="0136DBDF" w14:textId="2D8D47A7" w:rsidR="008373E3" w:rsidRDefault="008A6568" w:rsidP="008373E3">
      <w:pPr>
        <w:pStyle w:val="BodyTextKeep"/>
        <w:ind w:left="720"/>
        <w:jc w:val="center"/>
      </w:pPr>
      <w:r>
        <w:rPr>
          <w:noProof/>
          <w:color w:val="FF0000"/>
          <w:lang w:val="en-AU" w:eastAsia="en-AU"/>
        </w:rPr>
        <w:lastRenderedPageBreak/>
        <w:drawing>
          <wp:inline distT="0" distB="0" distL="0" distR="0" wp14:anchorId="2E13DB10" wp14:editId="1571105C">
            <wp:extent cx="3829050" cy="368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9050" cy="3683000"/>
                    </a:xfrm>
                    <a:prstGeom prst="rect">
                      <a:avLst/>
                    </a:prstGeom>
                    <a:noFill/>
                    <a:ln>
                      <a:noFill/>
                    </a:ln>
                  </pic:spPr>
                </pic:pic>
              </a:graphicData>
            </a:graphic>
          </wp:inline>
        </w:drawing>
      </w:r>
    </w:p>
    <w:p w14:paraId="52D1A47C" w14:textId="22A6941A" w:rsidR="005A3583" w:rsidRPr="005A3583" w:rsidRDefault="008373E3" w:rsidP="008373E3">
      <w:pPr>
        <w:pStyle w:val="Caption"/>
        <w:rPr>
          <w:color w:val="FF0000"/>
        </w:rPr>
      </w:pPr>
      <w:bookmarkStart w:id="4" w:name="_Ref236211294"/>
      <w:r>
        <w:t xml:space="preserve">Figure </w:t>
      </w:r>
      <w:r w:rsidR="002A588E">
        <w:fldChar w:fldCharType="begin"/>
      </w:r>
      <w:r w:rsidR="002A588E">
        <w:instrText xml:space="preserve"> SEQ Figure \* ARABIC </w:instrText>
      </w:r>
      <w:r w:rsidR="002A588E">
        <w:fldChar w:fldCharType="separate"/>
      </w:r>
      <w:r>
        <w:rPr>
          <w:noProof/>
        </w:rPr>
        <w:t>2</w:t>
      </w:r>
      <w:r w:rsidR="002A588E">
        <w:rPr>
          <w:noProof/>
        </w:rPr>
        <w:fldChar w:fldCharType="end"/>
      </w:r>
      <w:bookmarkEnd w:id="4"/>
      <w:r>
        <w:t xml:space="preserve"> - prototype web client for rating table analysis</w:t>
      </w:r>
    </w:p>
    <w:p w14:paraId="6AE7A049" w14:textId="0422A034" w:rsidR="004543DD" w:rsidRPr="008D44A6" w:rsidRDefault="00952FB7" w:rsidP="00952FB7">
      <w:pPr>
        <w:pStyle w:val="BodyTextKeep"/>
        <w:numPr>
          <w:ilvl w:val="0"/>
          <w:numId w:val="13"/>
        </w:numPr>
        <w:rPr>
          <w:b/>
          <w:color w:val="FF0000"/>
        </w:rPr>
      </w:pPr>
      <w:r w:rsidRPr="008D44A6">
        <w:rPr>
          <w:b/>
        </w:rPr>
        <w:t>Use Case 3:</w:t>
      </w:r>
      <w:r w:rsidR="008D44A6" w:rsidRPr="008D44A6">
        <w:rPr>
          <w:b/>
        </w:rPr>
        <w:t xml:space="preserve"> Retrieval of full rating history. </w:t>
      </w:r>
      <w:r w:rsidR="00FB20A8">
        <w:t xml:space="preserve">This is a broader version of use case 1. It involves exchange of the full description of the rating curve history for specific monitoring points. </w:t>
      </w:r>
    </w:p>
    <w:p w14:paraId="52FD1225" w14:textId="77777777" w:rsidR="004543DD" w:rsidRDefault="00057B37">
      <w:pPr>
        <w:pStyle w:val="Heading2"/>
      </w:pPr>
      <w:r>
        <w:t>Experiments</w:t>
      </w:r>
    </w:p>
    <w:p w14:paraId="51ADF892" w14:textId="0A4740FB" w:rsidR="004543DD" w:rsidRDefault="00057B37">
      <w:pPr>
        <w:pStyle w:val="BodyTextKeep"/>
      </w:pPr>
      <w:r>
        <w:t>The IE will attempt to address the following experiments:</w:t>
      </w:r>
    </w:p>
    <w:p w14:paraId="298BBD2E" w14:textId="2C69ADA7" w:rsidR="000C6903" w:rsidRDefault="00057B37" w:rsidP="00472DBC">
      <w:pPr>
        <w:pStyle w:val="BodyList"/>
        <w:tabs>
          <w:tab w:val="clear" w:pos="360"/>
          <w:tab w:val="num" w:pos="1080"/>
        </w:tabs>
        <w:ind w:left="1080"/>
      </w:pPr>
      <w:r>
        <w:t>Experiment #1:</w:t>
      </w:r>
      <w:r w:rsidR="000C6903">
        <w:t xml:space="preserve"> The following client-server interaction describes a basic interaction:</w:t>
      </w:r>
    </w:p>
    <w:p w14:paraId="690A45DD" w14:textId="1D45AB62" w:rsidR="000C6903" w:rsidRDefault="000C6903" w:rsidP="000C6903">
      <w:pPr>
        <w:pStyle w:val="BodyList"/>
        <w:numPr>
          <w:ilvl w:val="0"/>
          <w:numId w:val="15"/>
        </w:numPr>
      </w:pPr>
      <w:r>
        <w:t>A client will request a list of all available rating groups for a specific site from a WFS</w:t>
      </w:r>
      <w:r w:rsidR="00472DBC">
        <w:t xml:space="preserve"> or </w:t>
      </w:r>
      <w:proofErr w:type="spellStart"/>
      <w:r w:rsidR="00472DBC">
        <w:t>RESTful</w:t>
      </w:r>
      <w:proofErr w:type="spellEnd"/>
      <w:r w:rsidR="00472DBC">
        <w:t xml:space="preserve"> </w:t>
      </w:r>
      <w:proofErr w:type="gramStart"/>
      <w:r w:rsidR="00472DBC">
        <w:t xml:space="preserve">API </w:t>
      </w:r>
      <w:r>
        <w:t>.</w:t>
      </w:r>
      <w:proofErr w:type="gramEnd"/>
      <w:r>
        <w:t xml:space="preserve"> </w:t>
      </w:r>
    </w:p>
    <w:p w14:paraId="6FE8F082" w14:textId="14CC9D34" w:rsidR="000C6903" w:rsidRDefault="000C6903" w:rsidP="000C6903">
      <w:pPr>
        <w:pStyle w:val="BodyList"/>
        <w:numPr>
          <w:ilvl w:val="0"/>
          <w:numId w:val="15"/>
        </w:numPr>
      </w:pPr>
      <w:r>
        <w:t xml:space="preserve">The </w:t>
      </w:r>
      <w:r w:rsidR="00896A86">
        <w:t>WFS</w:t>
      </w:r>
      <w:r w:rsidR="00472DBC">
        <w:t>/REST API</w:t>
      </w:r>
      <w:r>
        <w:t xml:space="preserve"> will respond with a WaterML2.0 part 2 encoding of rating groups. </w:t>
      </w:r>
    </w:p>
    <w:p w14:paraId="2B72B3C8" w14:textId="55FDAA3C" w:rsidR="000C6903" w:rsidRDefault="000C6903" w:rsidP="000C6903">
      <w:pPr>
        <w:pStyle w:val="BodyList"/>
        <w:numPr>
          <w:ilvl w:val="0"/>
          <w:numId w:val="15"/>
        </w:numPr>
      </w:pPr>
      <w:r>
        <w:t>The client will</w:t>
      </w:r>
      <w:r w:rsidR="00EC795F">
        <w:t xml:space="preserve"> </w:t>
      </w:r>
      <w:r>
        <w:t xml:space="preserve">then request all the available rating periods within a site/parameter-from/parameter-to combination. </w:t>
      </w:r>
    </w:p>
    <w:p w14:paraId="5DC52C5F" w14:textId="08B79C20" w:rsidR="000C6903" w:rsidRDefault="000C6903" w:rsidP="000C6903">
      <w:pPr>
        <w:pStyle w:val="BodyList"/>
        <w:numPr>
          <w:ilvl w:val="0"/>
          <w:numId w:val="15"/>
        </w:numPr>
      </w:pPr>
      <w:r>
        <w:t xml:space="preserve">The </w:t>
      </w:r>
      <w:r w:rsidR="00896A86">
        <w:t>WFS</w:t>
      </w:r>
      <w:r w:rsidR="00472DBC">
        <w:t>/REST API</w:t>
      </w:r>
      <w:r>
        <w:t xml:space="preserve"> will respond with a WaterML2.0 part 2 encoding of the rating periods. </w:t>
      </w:r>
    </w:p>
    <w:p w14:paraId="70442BD3" w14:textId="7565D2B8" w:rsidR="000C6903" w:rsidRDefault="000C6903" w:rsidP="000C6903">
      <w:pPr>
        <w:pStyle w:val="BodyList"/>
        <w:numPr>
          <w:ilvl w:val="0"/>
          <w:numId w:val="15"/>
        </w:numPr>
      </w:pPr>
      <w:r>
        <w:t xml:space="preserve">The client will request a specific applicable rating table for a period. </w:t>
      </w:r>
    </w:p>
    <w:p w14:paraId="5E51D2B4" w14:textId="06ED2F00" w:rsidR="000C6903" w:rsidRDefault="000C6903" w:rsidP="000C6903">
      <w:pPr>
        <w:pStyle w:val="BodyList"/>
        <w:numPr>
          <w:ilvl w:val="0"/>
          <w:numId w:val="15"/>
        </w:numPr>
      </w:pPr>
      <w:r>
        <w:t xml:space="preserve">The </w:t>
      </w:r>
      <w:r w:rsidR="00896A86">
        <w:t>WFS</w:t>
      </w:r>
      <w:r w:rsidR="00472DBC">
        <w:t>/REST API</w:t>
      </w:r>
      <w:r>
        <w:t xml:space="preserve"> will respond with a </w:t>
      </w:r>
      <w:r w:rsidR="004E0A7F">
        <w:t xml:space="preserve">WaterML2.0 part 2 encoding of the rating table. </w:t>
      </w:r>
    </w:p>
    <w:p w14:paraId="39E0DED9" w14:textId="77777777" w:rsidR="004543DD" w:rsidRDefault="00057B37" w:rsidP="00896A86">
      <w:pPr>
        <w:pStyle w:val="BodyList"/>
        <w:numPr>
          <w:ilvl w:val="0"/>
          <w:numId w:val="17"/>
        </w:numPr>
      </w:pPr>
      <w:r>
        <w:t xml:space="preserve">Experiment #2: </w:t>
      </w:r>
    </w:p>
    <w:p w14:paraId="32BC0FC8" w14:textId="6B628977" w:rsidR="00896A86" w:rsidRDefault="00896A86" w:rsidP="00896A86">
      <w:pPr>
        <w:pStyle w:val="BodyList"/>
        <w:numPr>
          <w:ilvl w:val="0"/>
          <w:numId w:val="16"/>
        </w:numPr>
      </w:pPr>
      <w:r>
        <w:t>A client</w:t>
      </w:r>
      <w:r w:rsidR="00FB20A8">
        <w:t xml:space="preserve"> will request all the available gauging observations </w:t>
      </w:r>
      <w:r>
        <w:t>for a specific site from a WFS</w:t>
      </w:r>
      <w:r w:rsidR="00472DBC">
        <w:t>/REST API</w:t>
      </w:r>
      <w:r>
        <w:t>.</w:t>
      </w:r>
    </w:p>
    <w:p w14:paraId="780E8AAE" w14:textId="267983FA" w:rsidR="000548FE" w:rsidRPr="000548FE" w:rsidRDefault="00896A86" w:rsidP="000548FE">
      <w:pPr>
        <w:pStyle w:val="BodyList"/>
        <w:numPr>
          <w:ilvl w:val="0"/>
          <w:numId w:val="16"/>
        </w:numPr>
      </w:pPr>
      <w:r>
        <w:t>The WFS</w:t>
      </w:r>
      <w:r w:rsidR="00472DBC">
        <w:t>/REST API</w:t>
      </w:r>
      <w:r>
        <w:t xml:space="preserve"> will respond with </w:t>
      </w:r>
      <w:r w:rsidR="00FB20A8">
        <w:t>an encoding of the observations and their associated metadata, encoded</w:t>
      </w:r>
      <w:r>
        <w:t xml:space="preserve"> in WaterML2.0 part 2. </w:t>
      </w:r>
    </w:p>
    <w:p w14:paraId="01CB4C13" w14:textId="77777777" w:rsidR="004543DD" w:rsidRDefault="00057B37">
      <w:pPr>
        <w:pStyle w:val="Heading1"/>
      </w:pPr>
      <w:r>
        <w:lastRenderedPageBreak/>
        <w:t>TECHNICAL APPROACH</w:t>
      </w:r>
    </w:p>
    <w:p w14:paraId="6F322408" w14:textId="77777777" w:rsidR="004543DD" w:rsidRDefault="00057B37">
      <w:pPr>
        <w:pStyle w:val="BodyListEnd"/>
        <w:numPr>
          <w:ilvl w:val="0"/>
          <w:numId w:val="0"/>
        </w:numPr>
      </w:pPr>
      <w:r>
        <w:t>The Technical Approach for this Interoperability Experiment focuses on leveraging existing OGC Specifications and, as needed, developing Change Requests for these specifications. The following section describes the Technical Approach in detail.</w:t>
      </w:r>
    </w:p>
    <w:p w14:paraId="719D2A69" w14:textId="77777777" w:rsidR="004543DD" w:rsidRDefault="00057B37">
      <w:pPr>
        <w:pStyle w:val="Heading2"/>
      </w:pPr>
      <w:r>
        <w:t>Experimental Methodology</w:t>
      </w:r>
    </w:p>
    <w:p w14:paraId="4071865A" w14:textId="38F21158" w:rsidR="00107498" w:rsidRDefault="00107498" w:rsidP="00107498">
      <w:pPr>
        <w:pStyle w:val="BodyText"/>
      </w:pPr>
      <w:r>
        <w:t>The methodology involves:</w:t>
      </w:r>
    </w:p>
    <w:p w14:paraId="64AF6CE9" w14:textId="6D6B11A8" w:rsidR="00107498" w:rsidRDefault="00107498" w:rsidP="00107498">
      <w:pPr>
        <w:pStyle w:val="BodyText"/>
        <w:numPr>
          <w:ilvl w:val="0"/>
          <w:numId w:val="14"/>
        </w:numPr>
      </w:pPr>
      <w:r>
        <w:t xml:space="preserve">Further detailing of the use-cases. </w:t>
      </w:r>
    </w:p>
    <w:p w14:paraId="0767AAED" w14:textId="2F14E831" w:rsidR="00107498" w:rsidRDefault="00107498" w:rsidP="00107498">
      <w:pPr>
        <w:pStyle w:val="BodyText"/>
        <w:numPr>
          <w:ilvl w:val="0"/>
          <w:numId w:val="14"/>
        </w:numPr>
      </w:pPr>
      <w:r>
        <w:t xml:space="preserve">Refinement and extension of existing UML models from WaterML2.0 part 2 discussion </w:t>
      </w:r>
      <w:proofErr w:type="gramStart"/>
      <w:r>
        <w:t>paper</w:t>
      </w:r>
      <w:proofErr w:type="gramEnd"/>
      <w:r>
        <w:t xml:space="preserve">. </w:t>
      </w:r>
    </w:p>
    <w:p w14:paraId="1982B71C" w14:textId="46B77747" w:rsidR="00107498" w:rsidRDefault="00107498" w:rsidP="00107498">
      <w:pPr>
        <w:pStyle w:val="BodyText"/>
        <w:numPr>
          <w:ilvl w:val="0"/>
          <w:numId w:val="14"/>
        </w:numPr>
      </w:pPr>
      <w:r>
        <w:t xml:space="preserve">Generation of GML-XML schemas from existing UML models. </w:t>
      </w:r>
    </w:p>
    <w:p w14:paraId="1237B3C5" w14:textId="7DF84D4D" w:rsidR="00107498" w:rsidRDefault="00107498" w:rsidP="00107498">
      <w:pPr>
        <w:pStyle w:val="BodyText"/>
        <w:numPr>
          <w:ilvl w:val="0"/>
          <w:numId w:val="14"/>
        </w:numPr>
      </w:pPr>
      <w:r>
        <w:t xml:space="preserve">Investigation into use of JSON encoding from existing UML models. </w:t>
      </w:r>
    </w:p>
    <w:p w14:paraId="3F91446E" w14:textId="42EB2B3C" w:rsidR="00107498" w:rsidRDefault="00107498" w:rsidP="00107498">
      <w:pPr>
        <w:pStyle w:val="BodyText"/>
        <w:numPr>
          <w:ilvl w:val="0"/>
          <w:numId w:val="14"/>
        </w:numPr>
      </w:pPr>
      <w:r>
        <w:t xml:space="preserve">Development of proposed architecture/design for each use case/scenario. Includes specification for which services should be used and how. </w:t>
      </w:r>
    </w:p>
    <w:p w14:paraId="56CAEC07" w14:textId="5C3F147C" w:rsidR="00107498" w:rsidRDefault="000C0392" w:rsidP="00107498">
      <w:pPr>
        <w:pStyle w:val="BodyText"/>
        <w:numPr>
          <w:ilvl w:val="0"/>
          <w:numId w:val="14"/>
        </w:numPr>
      </w:pPr>
      <w:r>
        <w:t>Defining and c</w:t>
      </w:r>
      <w:r w:rsidR="00107498">
        <w:t xml:space="preserve">urating data sets required for each use case. </w:t>
      </w:r>
    </w:p>
    <w:p w14:paraId="39BA80C7" w14:textId="1570AC39" w:rsidR="00107498" w:rsidRDefault="00107498" w:rsidP="00107498">
      <w:pPr>
        <w:pStyle w:val="BodyText"/>
        <w:numPr>
          <w:ilvl w:val="0"/>
          <w:numId w:val="14"/>
        </w:numPr>
      </w:pPr>
      <w:r>
        <w:t>Development of services</w:t>
      </w:r>
      <w:r w:rsidR="002D5D8C">
        <w:t xml:space="preserve"> (WFS/SOS/REST API)</w:t>
      </w:r>
      <w:r>
        <w:t xml:space="preserve"> to support required encodings. </w:t>
      </w:r>
    </w:p>
    <w:p w14:paraId="42FB071A" w14:textId="0E9AF417" w:rsidR="00107498" w:rsidRDefault="007423BC" w:rsidP="00107498">
      <w:pPr>
        <w:pStyle w:val="BodyText"/>
        <w:numPr>
          <w:ilvl w:val="0"/>
          <w:numId w:val="14"/>
        </w:numPr>
      </w:pPr>
      <w:r>
        <w:t xml:space="preserve">Development of clients to display/retrieve required data per each use case description. </w:t>
      </w:r>
    </w:p>
    <w:p w14:paraId="13326009" w14:textId="6992E062" w:rsidR="007423BC" w:rsidRDefault="007423BC" w:rsidP="00107498">
      <w:pPr>
        <w:pStyle w:val="BodyText"/>
        <w:numPr>
          <w:ilvl w:val="0"/>
          <w:numId w:val="14"/>
        </w:numPr>
      </w:pPr>
      <w:r>
        <w:t xml:space="preserve">Development of an engineering report. </w:t>
      </w:r>
    </w:p>
    <w:p w14:paraId="14350C10" w14:textId="521C6B2C" w:rsidR="007E5BCC" w:rsidRDefault="007E5BCC" w:rsidP="007E5BCC">
      <w:pPr>
        <w:pStyle w:val="Heading2"/>
      </w:pPr>
      <w:proofErr w:type="spellStart"/>
      <w:r>
        <w:t>RESTful</w:t>
      </w:r>
      <w:proofErr w:type="spellEnd"/>
      <w:r>
        <w:t xml:space="preserve"> API and JSON encoding</w:t>
      </w:r>
    </w:p>
    <w:p w14:paraId="27485B04" w14:textId="26A279E2" w:rsidR="007E5BCC" w:rsidRPr="007E5BCC" w:rsidRDefault="007E5BCC" w:rsidP="007E5BCC">
      <w:pPr>
        <w:pStyle w:val="BodyText"/>
      </w:pPr>
      <w:r>
        <w:t xml:space="preserve">The prototype client described above was developed using a </w:t>
      </w:r>
      <w:proofErr w:type="spellStart"/>
      <w:r>
        <w:t>RESTful</w:t>
      </w:r>
      <w:proofErr w:type="spellEnd"/>
      <w:r>
        <w:t xml:space="preserve"> API based on the draft WaterML2.0 part 2 information model. The API </w:t>
      </w:r>
      <w:r w:rsidR="00091A78">
        <w:t>encoded</w:t>
      </w:r>
      <w:r>
        <w:t xml:space="preserve"> a JSON </w:t>
      </w:r>
      <w:r w:rsidR="00091A78">
        <w:t xml:space="preserve">version </w:t>
      </w:r>
      <w:r>
        <w:t>of the m</w:t>
      </w:r>
      <w:r w:rsidR="00091A78">
        <w:t xml:space="preserve">odel. This was done to enable </w:t>
      </w:r>
      <w:r>
        <w:t>rapid prototyping</w:t>
      </w:r>
      <w:r w:rsidR="00091A78">
        <w:t xml:space="preserve"> of a web client</w:t>
      </w:r>
      <w:r>
        <w:t>.</w:t>
      </w:r>
      <w:r w:rsidR="00091A78">
        <w:t xml:space="preserve"> Partners within the IE have expressed interest in the API and JSON encodings</w:t>
      </w:r>
      <w:r w:rsidR="00AC653B">
        <w:t xml:space="preserve">; </w:t>
      </w:r>
      <w:r w:rsidR="00091A78">
        <w:t xml:space="preserve">these will be investigated </w:t>
      </w:r>
      <w:r w:rsidR="00AC653B">
        <w:t xml:space="preserve">further </w:t>
      </w:r>
      <w:r w:rsidR="00091A78">
        <w:t xml:space="preserve">as part of the IE. </w:t>
      </w:r>
      <w:proofErr w:type="gramStart"/>
      <w:r w:rsidR="00091A78">
        <w:t xml:space="preserve">Whether the JSON encoding and/or </w:t>
      </w:r>
      <w:proofErr w:type="spellStart"/>
      <w:r w:rsidR="00091A78">
        <w:t>RESTful</w:t>
      </w:r>
      <w:proofErr w:type="spellEnd"/>
      <w:r w:rsidR="00091A78">
        <w:t xml:space="preserve"> API will be part of the standardization of WaterML2.0 part 2 remains open.</w:t>
      </w:r>
      <w:proofErr w:type="gramEnd"/>
      <w:r w:rsidR="00091A78">
        <w:t xml:space="preserve"> </w:t>
      </w:r>
      <w:r>
        <w:t xml:space="preserve"> </w:t>
      </w:r>
    </w:p>
    <w:p w14:paraId="49D1F9FA" w14:textId="77777777" w:rsidR="004543DD" w:rsidRDefault="00057B37">
      <w:pPr>
        <w:pStyle w:val="Heading2"/>
      </w:pPr>
      <w:r>
        <w:t>Demonstration Planning</w:t>
      </w:r>
    </w:p>
    <w:p w14:paraId="4A7BF180" w14:textId="6A2A3C3A" w:rsidR="0002489C" w:rsidRPr="0002489C" w:rsidRDefault="0002489C" w:rsidP="0002489C">
      <w:pPr>
        <w:pStyle w:val="BodyText"/>
      </w:pPr>
      <w:r>
        <w:t xml:space="preserve">A demonstration period is proposed whereby the use cases will be made available for demonstration. At a minimum this will include presentation at the next annual Hydrology Domain Working Group meeting tentatively scheduled for August 2014. </w:t>
      </w:r>
    </w:p>
    <w:p w14:paraId="364C5293" w14:textId="77777777" w:rsidR="004543DD" w:rsidRDefault="00057B37">
      <w:pPr>
        <w:pStyle w:val="Heading2"/>
      </w:pPr>
      <w:r>
        <w:t>Specification Development</w:t>
      </w:r>
    </w:p>
    <w:p w14:paraId="5A539F0D" w14:textId="1BE841CE" w:rsidR="001A4D6F" w:rsidRDefault="00057B37">
      <w:pPr>
        <w:pStyle w:val="BodyListStart"/>
      </w:pPr>
      <w:r>
        <w:t xml:space="preserve">The primary focus of this IE will be </w:t>
      </w:r>
      <w:r w:rsidR="00E0653B">
        <w:t xml:space="preserve">on the development and testing of WaterML2.0 part 2. This involves refining the core conceptual information model, through testing its encodings, and extension of the specification document that describes both the information model and encoding(s). </w:t>
      </w:r>
      <w:r w:rsidR="001A4D6F">
        <w:t>The end result wil</w:t>
      </w:r>
      <w:r w:rsidR="00976076">
        <w:t xml:space="preserve">l be a draft candidate standard for </w:t>
      </w:r>
      <w:r w:rsidR="00E47E93">
        <w:t>P</w:t>
      </w:r>
      <w:r w:rsidR="00976076">
        <w:t>art 2</w:t>
      </w:r>
      <w:r w:rsidR="00E47E93">
        <w:t>,</w:t>
      </w:r>
      <w:r w:rsidR="00976076">
        <w:t xml:space="preserve"> </w:t>
      </w:r>
      <w:r w:rsidR="001A4D6F">
        <w:t xml:space="preserve">around which a Standards Working Group will be formed (or the existing WaterML2.0 SWG will take on). </w:t>
      </w:r>
    </w:p>
    <w:p w14:paraId="2908AE9D" w14:textId="37141FAA" w:rsidR="004543DD" w:rsidRDefault="00976076">
      <w:pPr>
        <w:pStyle w:val="BodyListStart"/>
      </w:pPr>
      <w:r>
        <w:t xml:space="preserve">A number of existing OGC services may be used in this IE. </w:t>
      </w:r>
      <w:r w:rsidR="00057B37">
        <w:t xml:space="preserve">The list of specifications that </w:t>
      </w:r>
      <w:r w:rsidR="00057B37">
        <w:rPr>
          <w:i/>
        </w:rPr>
        <w:t>may</w:t>
      </w:r>
      <w:r w:rsidR="00057B37">
        <w:t xml:space="preserve"> be affected includes: </w:t>
      </w:r>
    </w:p>
    <w:p w14:paraId="4D1F9560" w14:textId="77777777" w:rsidR="004543DD" w:rsidRDefault="00057B37" w:rsidP="003618CA">
      <w:pPr>
        <w:pStyle w:val="BodyList"/>
        <w:numPr>
          <w:ilvl w:val="0"/>
          <w:numId w:val="21"/>
        </w:numPr>
      </w:pPr>
      <w:r>
        <w:t>Web Feature Service (WFS)</w:t>
      </w:r>
    </w:p>
    <w:p w14:paraId="09A51CF0" w14:textId="60B87848" w:rsidR="004543DD" w:rsidRDefault="00976076" w:rsidP="003618CA">
      <w:pPr>
        <w:pStyle w:val="BodyList"/>
        <w:numPr>
          <w:ilvl w:val="0"/>
          <w:numId w:val="21"/>
        </w:numPr>
      </w:pPr>
      <w:r>
        <w:t>Sensor Observation Service (SOS)</w:t>
      </w:r>
    </w:p>
    <w:p w14:paraId="1FEB4CDB" w14:textId="383130D0" w:rsidR="00976076" w:rsidRDefault="00976076" w:rsidP="00976076">
      <w:pPr>
        <w:pStyle w:val="BodyList"/>
        <w:numPr>
          <w:ilvl w:val="0"/>
          <w:numId w:val="0"/>
        </w:numPr>
      </w:pPr>
      <w:r>
        <w:lastRenderedPageBreak/>
        <w:t xml:space="preserve">In addition to these services, the IE is likely to explore the use of both </w:t>
      </w:r>
      <w:proofErr w:type="spellStart"/>
      <w:r>
        <w:t>RESTful</w:t>
      </w:r>
      <w:proofErr w:type="spellEnd"/>
      <w:r>
        <w:t xml:space="preserve"> service interfaces and JSON encodings of the WaterML2.0 part 2 model. Members of the RGSIE have identified this as a desirable </w:t>
      </w:r>
      <w:r w:rsidR="00E47E93">
        <w:t xml:space="preserve">technical </w:t>
      </w:r>
      <w:r>
        <w:t xml:space="preserve">approach. </w:t>
      </w:r>
    </w:p>
    <w:p w14:paraId="1441C832" w14:textId="77777777" w:rsidR="004543DD" w:rsidRDefault="00057B37">
      <w:pPr>
        <w:pStyle w:val="Heading2"/>
      </w:pPr>
      <w:r>
        <w:t>Component Development</w:t>
      </w:r>
    </w:p>
    <w:p w14:paraId="3AA9E840" w14:textId="77777777" w:rsidR="004543DD" w:rsidRDefault="00057B37">
      <w:pPr>
        <w:pStyle w:val="BodyText"/>
        <w:rPr>
          <w:shd w:val="clear" w:color="auto" w:fill="CCFFCC"/>
        </w:rPr>
      </w:pPr>
      <w:r>
        <w:t>The following components will be developed concurrently by the responsible organization(s), to be completed by the execution end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0"/>
        <w:gridCol w:w="3330"/>
      </w:tblGrid>
      <w:tr w:rsidR="004543DD" w14:paraId="42D3B358" w14:textId="77777777">
        <w:tc>
          <w:tcPr>
            <w:tcW w:w="6030" w:type="dxa"/>
            <w:shd w:val="pct12" w:color="auto" w:fill="auto"/>
          </w:tcPr>
          <w:p w14:paraId="233FC109" w14:textId="77777777" w:rsidR="004543DD" w:rsidRDefault="00057B37">
            <w:pPr>
              <w:pStyle w:val="TableHead"/>
            </w:pPr>
            <w:r>
              <w:t>Description</w:t>
            </w:r>
          </w:p>
        </w:tc>
        <w:tc>
          <w:tcPr>
            <w:tcW w:w="3330" w:type="dxa"/>
            <w:shd w:val="pct12" w:color="auto" w:fill="auto"/>
          </w:tcPr>
          <w:p w14:paraId="5FDD2B51" w14:textId="50E07907" w:rsidR="004543DD" w:rsidRDefault="00FF6115">
            <w:pPr>
              <w:pStyle w:val="TableHead"/>
            </w:pPr>
            <w:r>
              <w:t>Implementer</w:t>
            </w:r>
            <w:r w:rsidR="00057B37">
              <w:t>(s)</w:t>
            </w:r>
          </w:p>
        </w:tc>
      </w:tr>
      <w:tr w:rsidR="004543DD" w14:paraId="23327D35" w14:textId="77777777">
        <w:tc>
          <w:tcPr>
            <w:tcW w:w="6030" w:type="dxa"/>
            <w:vAlign w:val="center"/>
          </w:tcPr>
          <w:p w14:paraId="366D3476" w14:textId="13CA7E71" w:rsidR="004543DD" w:rsidRDefault="00FF6115">
            <w:pPr>
              <w:pStyle w:val="TableText"/>
            </w:pPr>
            <w:r>
              <w:t>WaterML2.0 part 2 UML</w:t>
            </w:r>
          </w:p>
        </w:tc>
        <w:tc>
          <w:tcPr>
            <w:tcW w:w="3330" w:type="dxa"/>
            <w:vAlign w:val="center"/>
          </w:tcPr>
          <w:p w14:paraId="16826391" w14:textId="5A618419" w:rsidR="004543DD" w:rsidRDefault="00FF6115">
            <w:pPr>
              <w:pStyle w:val="TableText"/>
            </w:pPr>
            <w:r>
              <w:t>CSIRO, Bureau of Meteorology</w:t>
            </w:r>
          </w:p>
        </w:tc>
      </w:tr>
      <w:tr w:rsidR="00FF6115" w14:paraId="2762590B" w14:textId="77777777" w:rsidTr="006A1669">
        <w:tc>
          <w:tcPr>
            <w:tcW w:w="6030" w:type="dxa"/>
            <w:tcBorders>
              <w:bottom w:val="single" w:sz="4" w:space="0" w:color="auto"/>
            </w:tcBorders>
            <w:vAlign w:val="center"/>
          </w:tcPr>
          <w:p w14:paraId="0D0C8EAD" w14:textId="04D90BB0" w:rsidR="00FF6115" w:rsidRDefault="00FF6115" w:rsidP="006A1669">
            <w:pPr>
              <w:pStyle w:val="TableText"/>
            </w:pPr>
            <w:r>
              <w:t>WaterML2.0 part 2 GML/XML Schemas</w:t>
            </w:r>
          </w:p>
        </w:tc>
        <w:tc>
          <w:tcPr>
            <w:tcW w:w="3330" w:type="dxa"/>
            <w:tcBorders>
              <w:bottom w:val="single" w:sz="4" w:space="0" w:color="auto"/>
            </w:tcBorders>
            <w:vAlign w:val="center"/>
          </w:tcPr>
          <w:p w14:paraId="35CA27B7" w14:textId="7D1697BA" w:rsidR="00FF6115" w:rsidRDefault="00FF6115" w:rsidP="006A1669">
            <w:pPr>
              <w:pStyle w:val="TableText"/>
            </w:pPr>
            <w:r>
              <w:t>CSIRO</w:t>
            </w:r>
            <w:r w:rsidR="00C8137C">
              <w:t>, Bureau of Meteorology</w:t>
            </w:r>
          </w:p>
        </w:tc>
      </w:tr>
      <w:tr w:rsidR="00817307" w14:paraId="7283B4A9" w14:textId="77777777" w:rsidTr="006A1669">
        <w:tc>
          <w:tcPr>
            <w:tcW w:w="6030" w:type="dxa"/>
            <w:tcBorders>
              <w:bottom w:val="single" w:sz="4" w:space="0" w:color="auto"/>
            </w:tcBorders>
            <w:vAlign w:val="center"/>
          </w:tcPr>
          <w:p w14:paraId="65B57B42" w14:textId="674A7E3C" w:rsidR="00817307" w:rsidRDefault="00817307" w:rsidP="006A1669">
            <w:pPr>
              <w:pStyle w:val="TableText"/>
            </w:pPr>
            <w:r>
              <w:t>WaterML2.0 part 2 JSON encoding</w:t>
            </w:r>
            <w:r w:rsidR="0028428C">
              <w:t xml:space="preserve"> specification</w:t>
            </w:r>
            <w:r w:rsidR="00F9202F">
              <w:t xml:space="preserve"> (JSON Schema)</w:t>
            </w:r>
          </w:p>
        </w:tc>
        <w:tc>
          <w:tcPr>
            <w:tcW w:w="3330" w:type="dxa"/>
            <w:tcBorders>
              <w:bottom w:val="single" w:sz="4" w:space="0" w:color="auto"/>
            </w:tcBorders>
            <w:vAlign w:val="center"/>
          </w:tcPr>
          <w:p w14:paraId="7E4685B0" w14:textId="15D166D2" w:rsidR="00817307" w:rsidRDefault="00817307" w:rsidP="006A1669">
            <w:pPr>
              <w:pStyle w:val="TableText"/>
            </w:pPr>
            <w:r>
              <w:t xml:space="preserve">CSIRO </w:t>
            </w:r>
          </w:p>
        </w:tc>
      </w:tr>
      <w:tr w:rsidR="00FF6115" w14:paraId="7F55BE53" w14:textId="77777777" w:rsidTr="006A1669">
        <w:tc>
          <w:tcPr>
            <w:tcW w:w="6030" w:type="dxa"/>
            <w:tcBorders>
              <w:bottom w:val="single" w:sz="4" w:space="0" w:color="auto"/>
            </w:tcBorders>
            <w:vAlign w:val="center"/>
          </w:tcPr>
          <w:p w14:paraId="0128727F" w14:textId="77777777" w:rsidR="00FF6115" w:rsidRDefault="00FF6115" w:rsidP="006A1669">
            <w:pPr>
              <w:pStyle w:val="TableText"/>
            </w:pPr>
            <w:r>
              <w:t>Client to retrieve latest rating tables</w:t>
            </w:r>
          </w:p>
        </w:tc>
        <w:tc>
          <w:tcPr>
            <w:tcW w:w="3330" w:type="dxa"/>
            <w:tcBorders>
              <w:bottom w:val="single" w:sz="4" w:space="0" w:color="auto"/>
            </w:tcBorders>
            <w:vAlign w:val="center"/>
          </w:tcPr>
          <w:p w14:paraId="07BD2C36" w14:textId="77777777" w:rsidR="00FF6115" w:rsidRDefault="00FF6115" w:rsidP="006A1669">
            <w:pPr>
              <w:pStyle w:val="TableText"/>
            </w:pPr>
            <w:r>
              <w:t>Bureau of Meteorology</w:t>
            </w:r>
          </w:p>
        </w:tc>
      </w:tr>
      <w:tr w:rsidR="00FF6115" w14:paraId="2C89055F" w14:textId="77777777" w:rsidTr="006A1669">
        <w:tc>
          <w:tcPr>
            <w:tcW w:w="6030" w:type="dxa"/>
            <w:tcBorders>
              <w:bottom w:val="single" w:sz="4" w:space="0" w:color="auto"/>
            </w:tcBorders>
            <w:vAlign w:val="center"/>
          </w:tcPr>
          <w:p w14:paraId="17737007" w14:textId="17C24AC4" w:rsidR="00FF6115" w:rsidRDefault="00FF6115" w:rsidP="006A1669">
            <w:pPr>
              <w:pStyle w:val="TableText"/>
            </w:pPr>
            <w:r>
              <w:t>WFS/</w:t>
            </w:r>
            <w:r w:rsidR="00C8137C">
              <w:t>SOS/</w:t>
            </w:r>
            <w:proofErr w:type="spellStart"/>
            <w:r>
              <w:t>RESTful</w:t>
            </w:r>
            <w:proofErr w:type="spellEnd"/>
            <w:r>
              <w:t xml:space="preserve"> API encoding WaterML2.0 part 2</w:t>
            </w:r>
          </w:p>
        </w:tc>
        <w:tc>
          <w:tcPr>
            <w:tcW w:w="3330" w:type="dxa"/>
            <w:tcBorders>
              <w:bottom w:val="single" w:sz="4" w:space="0" w:color="auto"/>
            </w:tcBorders>
            <w:vAlign w:val="center"/>
          </w:tcPr>
          <w:p w14:paraId="429D6DC5" w14:textId="66C7BD9E" w:rsidR="00FF6115" w:rsidRDefault="00FF6115" w:rsidP="00140AE4">
            <w:pPr>
              <w:pStyle w:val="TableText"/>
            </w:pPr>
            <w:r>
              <w:t>KISTERS, Aquatic Informatics</w:t>
            </w:r>
            <w:r w:rsidR="00666F7F">
              <w:t>, CSIRO</w:t>
            </w:r>
            <w:r w:rsidR="00C8137C">
              <w:t>, UK CEH, USGS</w:t>
            </w:r>
          </w:p>
        </w:tc>
      </w:tr>
      <w:tr w:rsidR="00FF6115" w14:paraId="0F3588B7" w14:textId="77777777" w:rsidTr="006A1669">
        <w:tc>
          <w:tcPr>
            <w:tcW w:w="6030" w:type="dxa"/>
            <w:tcBorders>
              <w:bottom w:val="single" w:sz="4" w:space="0" w:color="auto"/>
            </w:tcBorders>
            <w:vAlign w:val="center"/>
          </w:tcPr>
          <w:p w14:paraId="1F9FC915" w14:textId="77777777" w:rsidR="00FF6115" w:rsidRDefault="00FF6115" w:rsidP="006A1669">
            <w:pPr>
              <w:pStyle w:val="TableText"/>
            </w:pPr>
            <w:r>
              <w:t>Web client for analytics use case</w:t>
            </w:r>
          </w:p>
        </w:tc>
        <w:tc>
          <w:tcPr>
            <w:tcW w:w="3330" w:type="dxa"/>
            <w:tcBorders>
              <w:bottom w:val="single" w:sz="4" w:space="0" w:color="auto"/>
            </w:tcBorders>
            <w:vAlign w:val="center"/>
          </w:tcPr>
          <w:p w14:paraId="4FF1ED9D" w14:textId="77777777" w:rsidR="00FF6115" w:rsidRDefault="00FF6115" w:rsidP="006A1669">
            <w:pPr>
              <w:pStyle w:val="TableText"/>
            </w:pPr>
            <w:r>
              <w:t>CSIRO</w:t>
            </w:r>
          </w:p>
        </w:tc>
      </w:tr>
      <w:tr w:rsidR="00CD55DD" w:rsidRPr="0049448D" w14:paraId="72F61124" w14:textId="77777777">
        <w:tc>
          <w:tcPr>
            <w:tcW w:w="6030" w:type="dxa"/>
            <w:tcBorders>
              <w:bottom w:val="single" w:sz="4" w:space="0" w:color="auto"/>
            </w:tcBorders>
            <w:vAlign w:val="center"/>
          </w:tcPr>
          <w:p w14:paraId="2C487588" w14:textId="64FC97AC" w:rsidR="00CD55DD" w:rsidRPr="007B5438" w:rsidRDefault="00CD55DD">
            <w:pPr>
              <w:pStyle w:val="TableText"/>
            </w:pPr>
            <w:r w:rsidRPr="007B5438">
              <w:t>Use Case 1</w:t>
            </w:r>
          </w:p>
        </w:tc>
        <w:tc>
          <w:tcPr>
            <w:tcW w:w="3330" w:type="dxa"/>
            <w:tcBorders>
              <w:bottom w:val="single" w:sz="4" w:space="0" w:color="auto"/>
            </w:tcBorders>
            <w:vAlign w:val="center"/>
          </w:tcPr>
          <w:p w14:paraId="72D1BABE" w14:textId="591EB43A" w:rsidR="00CD55DD" w:rsidRPr="007B5438" w:rsidRDefault="00CB0222">
            <w:pPr>
              <w:pStyle w:val="TableText"/>
            </w:pPr>
            <w:r w:rsidRPr="007B5438">
              <w:t>All</w:t>
            </w:r>
          </w:p>
        </w:tc>
      </w:tr>
      <w:tr w:rsidR="00CD55DD" w14:paraId="2DDB3029" w14:textId="77777777">
        <w:tc>
          <w:tcPr>
            <w:tcW w:w="6030" w:type="dxa"/>
            <w:tcBorders>
              <w:bottom w:val="single" w:sz="4" w:space="0" w:color="auto"/>
            </w:tcBorders>
            <w:vAlign w:val="center"/>
          </w:tcPr>
          <w:p w14:paraId="64DB0B8F" w14:textId="3EEB9640" w:rsidR="00CD55DD" w:rsidRPr="007B5438" w:rsidRDefault="00CD55DD" w:rsidP="00CD55DD">
            <w:pPr>
              <w:pStyle w:val="TableText"/>
            </w:pPr>
            <w:r w:rsidRPr="007B5438">
              <w:t>Use Case 2</w:t>
            </w:r>
          </w:p>
        </w:tc>
        <w:tc>
          <w:tcPr>
            <w:tcW w:w="3330" w:type="dxa"/>
            <w:tcBorders>
              <w:bottom w:val="single" w:sz="4" w:space="0" w:color="auto"/>
            </w:tcBorders>
            <w:vAlign w:val="center"/>
          </w:tcPr>
          <w:p w14:paraId="4257656F" w14:textId="13813DB3" w:rsidR="00CD55DD" w:rsidRDefault="00CB0222">
            <w:pPr>
              <w:pStyle w:val="TableText"/>
            </w:pPr>
            <w:r>
              <w:t>All</w:t>
            </w:r>
          </w:p>
        </w:tc>
      </w:tr>
      <w:tr w:rsidR="004543DD" w14:paraId="3B053E73" w14:textId="77777777">
        <w:tc>
          <w:tcPr>
            <w:tcW w:w="6030" w:type="dxa"/>
            <w:tcBorders>
              <w:bottom w:val="single" w:sz="4" w:space="0" w:color="auto"/>
            </w:tcBorders>
            <w:vAlign w:val="center"/>
          </w:tcPr>
          <w:p w14:paraId="62FA1153" w14:textId="59512226" w:rsidR="004543DD" w:rsidRPr="009A2E19" w:rsidRDefault="009A2E19">
            <w:pPr>
              <w:pStyle w:val="TableText"/>
            </w:pPr>
            <w:r w:rsidRPr="009A2E19">
              <w:t>Engineering report</w:t>
            </w:r>
          </w:p>
        </w:tc>
        <w:tc>
          <w:tcPr>
            <w:tcW w:w="3330" w:type="dxa"/>
            <w:tcBorders>
              <w:bottom w:val="single" w:sz="4" w:space="0" w:color="auto"/>
            </w:tcBorders>
            <w:vAlign w:val="center"/>
          </w:tcPr>
          <w:p w14:paraId="2E778A66" w14:textId="1897EB7E" w:rsidR="004543DD" w:rsidRDefault="009A2E19">
            <w:pPr>
              <w:pStyle w:val="TableText"/>
            </w:pPr>
            <w:r>
              <w:t>All</w:t>
            </w:r>
          </w:p>
        </w:tc>
      </w:tr>
    </w:tbl>
    <w:p w14:paraId="5339A1FC" w14:textId="77777777" w:rsidR="004543DD" w:rsidRDefault="004543DD">
      <w:pPr>
        <w:pStyle w:val="BodyListStart"/>
      </w:pPr>
    </w:p>
    <w:p w14:paraId="65082313" w14:textId="77777777" w:rsidR="004543DD" w:rsidRDefault="00057B37">
      <w:pPr>
        <w:pStyle w:val="BodyText"/>
        <w:keepNext/>
      </w:pPr>
      <w:r>
        <w:t>Other related services/clients that will be included: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965"/>
      </w:tblGrid>
      <w:tr w:rsidR="004543DD" w14:paraId="06206F0F" w14:textId="77777777" w:rsidTr="00604F32">
        <w:tc>
          <w:tcPr>
            <w:tcW w:w="4395" w:type="dxa"/>
            <w:tcBorders>
              <w:bottom w:val="single" w:sz="4" w:space="0" w:color="auto"/>
            </w:tcBorders>
            <w:shd w:val="pct12" w:color="auto" w:fill="auto"/>
          </w:tcPr>
          <w:p w14:paraId="04368AA4" w14:textId="77777777" w:rsidR="004543DD" w:rsidRDefault="00057B37">
            <w:pPr>
              <w:pStyle w:val="TableHead"/>
              <w:keepNext/>
            </w:pPr>
            <w:r>
              <w:t>Description</w:t>
            </w:r>
          </w:p>
        </w:tc>
        <w:tc>
          <w:tcPr>
            <w:tcW w:w="4965" w:type="dxa"/>
            <w:tcBorders>
              <w:bottom w:val="single" w:sz="4" w:space="0" w:color="auto"/>
            </w:tcBorders>
            <w:shd w:val="pct12" w:color="auto" w:fill="auto"/>
          </w:tcPr>
          <w:p w14:paraId="3B7156EC" w14:textId="77777777" w:rsidR="004543DD" w:rsidRDefault="00057B37">
            <w:pPr>
              <w:pStyle w:val="TableHead"/>
              <w:keepNext/>
            </w:pPr>
            <w:r>
              <w:t xml:space="preserve">Sponsor / </w:t>
            </w:r>
            <w:proofErr w:type="spellStart"/>
            <w:r>
              <w:t>Implementor</w:t>
            </w:r>
            <w:proofErr w:type="spellEnd"/>
            <w:r>
              <w:t>(s)</w:t>
            </w:r>
          </w:p>
        </w:tc>
      </w:tr>
      <w:tr w:rsidR="004543DD" w14:paraId="7DE41DD4" w14:textId="77777777" w:rsidTr="00604F32">
        <w:tc>
          <w:tcPr>
            <w:tcW w:w="4395" w:type="dxa"/>
          </w:tcPr>
          <w:p w14:paraId="25514554" w14:textId="2B52EC34" w:rsidR="004543DD" w:rsidRDefault="00FF6115">
            <w:pPr>
              <w:pStyle w:val="TableText"/>
              <w:keepNext/>
            </w:pPr>
            <w:r>
              <w:t>Rating table data</w:t>
            </w:r>
          </w:p>
        </w:tc>
        <w:tc>
          <w:tcPr>
            <w:tcW w:w="4965" w:type="dxa"/>
            <w:vAlign w:val="center"/>
          </w:tcPr>
          <w:p w14:paraId="39DD67CE" w14:textId="1EC8D7ED" w:rsidR="006D74FD" w:rsidRDefault="003618CA">
            <w:pPr>
              <w:pStyle w:val="TableText"/>
              <w:keepNext/>
            </w:pPr>
            <w:r>
              <w:t xml:space="preserve">Bureau of Meteorology, </w:t>
            </w:r>
            <w:r w:rsidR="006D74FD">
              <w:t xml:space="preserve">Australian Water Agencies, USGS, </w:t>
            </w:r>
            <w:r w:rsidR="007B5438">
              <w:t>UK CEH</w:t>
            </w:r>
          </w:p>
        </w:tc>
      </w:tr>
      <w:tr w:rsidR="004543DD" w14:paraId="09D7A62B" w14:textId="77777777" w:rsidTr="00604F32">
        <w:tc>
          <w:tcPr>
            <w:tcW w:w="4395" w:type="dxa"/>
          </w:tcPr>
          <w:p w14:paraId="33593F9C" w14:textId="4085957C" w:rsidR="004543DD" w:rsidRDefault="00FF6115">
            <w:pPr>
              <w:pStyle w:val="TableText"/>
              <w:keepNext/>
            </w:pPr>
            <w:r>
              <w:t>Gauging observations data</w:t>
            </w:r>
          </w:p>
        </w:tc>
        <w:tc>
          <w:tcPr>
            <w:tcW w:w="4965" w:type="dxa"/>
            <w:vAlign w:val="center"/>
          </w:tcPr>
          <w:p w14:paraId="01EA053D" w14:textId="493DC32F" w:rsidR="004543DD" w:rsidRDefault="003618CA">
            <w:pPr>
              <w:pStyle w:val="TableText"/>
              <w:keepNext/>
            </w:pPr>
            <w:r>
              <w:t xml:space="preserve">Bureau of Meteorology, </w:t>
            </w:r>
            <w:r w:rsidR="006D74FD">
              <w:t>Australian Water Agencies, USGS</w:t>
            </w:r>
            <w:r w:rsidR="007B5438">
              <w:t>, UK CEH</w:t>
            </w:r>
          </w:p>
        </w:tc>
      </w:tr>
      <w:tr w:rsidR="004543DD" w14:paraId="3C17A46A" w14:textId="77777777" w:rsidTr="00604F32">
        <w:tc>
          <w:tcPr>
            <w:tcW w:w="4395" w:type="dxa"/>
            <w:tcBorders>
              <w:bottom w:val="single" w:sz="4" w:space="0" w:color="auto"/>
            </w:tcBorders>
          </w:tcPr>
          <w:p w14:paraId="310E6B28" w14:textId="273C5C76" w:rsidR="004543DD" w:rsidRPr="00FF6115" w:rsidRDefault="00FF6115">
            <w:pPr>
              <w:pStyle w:val="TableText"/>
              <w:keepNext/>
            </w:pPr>
            <w:r w:rsidRPr="00FF6115">
              <w:t>Cross section data</w:t>
            </w:r>
          </w:p>
        </w:tc>
        <w:tc>
          <w:tcPr>
            <w:tcW w:w="4965" w:type="dxa"/>
            <w:tcBorders>
              <w:bottom w:val="single" w:sz="4" w:space="0" w:color="auto"/>
            </w:tcBorders>
            <w:vAlign w:val="center"/>
          </w:tcPr>
          <w:p w14:paraId="1131BC76" w14:textId="7CE47398" w:rsidR="004543DD" w:rsidRDefault="003618CA">
            <w:pPr>
              <w:pStyle w:val="TableText"/>
              <w:keepNext/>
            </w:pPr>
            <w:r>
              <w:t xml:space="preserve">Bureau of Meteorology, </w:t>
            </w:r>
            <w:r w:rsidR="006D74FD">
              <w:t>Australian Water Agencies, USGS</w:t>
            </w:r>
            <w:r w:rsidR="007B5438">
              <w:t>, UK CEH</w:t>
            </w:r>
          </w:p>
        </w:tc>
      </w:tr>
      <w:tr w:rsidR="004543DD" w14:paraId="605F7084" w14:textId="77777777" w:rsidTr="00604F32">
        <w:tblPrEx>
          <w:tblLook w:val="01E0" w:firstRow="1" w:lastRow="1" w:firstColumn="1" w:lastColumn="1" w:noHBand="0" w:noVBand="0"/>
        </w:tblPrEx>
        <w:tc>
          <w:tcPr>
            <w:tcW w:w="4395" w:type="dxa"/>
          </w:tcPr>
          <w:p w14:paraId="720B58C6" w14:textId="77777777" w:rsidR="004543DD" w:rsidRDefault="004543DD">
            <w:pPr>
              <w:pStyle w:val="TableText"/>
              <w:keepNext/>
            </w:pPr>
          </w:p>
        </w:tc>
        <w:tc>
          <w:tcPr>
            <w:tcW w:w="4965" w:type="dxa"/>
          </w:tcPr>
          <w:p w14:paraId="3859996B" w14:textId="77777777" w:rsidR="004543DD" w:rsidRDefault="004543DD">
            <w:pPr>
              <w:pStyle w:val="TableText"/>
              <w:keepNext/>
            </w:pPr>
          </w:p>
        </w:tc>
      </w:tr>
    </w:tbl>
    <w:p w14:paraId="486C5F34" w14:textId="77777777" w:rsidR="004543DD" w:rsidRDefault="004543DD">
      <w:pPr>
        <w:pStyle w:val="Heading2"/>
      </w:pPr>
    </w:p>
    <w:p w14:paraId="008D3346" w14:textId="77777777" w:rsidR="004543DD" w:rsidRDefault="00057B37">
      <w:pPr>
        <w:pStyle w:val="Heading2"/>
      </w:pPr>
      <w:r>
        <w:br w:type="page"/>
      </w:r>
      <w:r>
        <w:lastRenderedPageBreak/>
        <w:t>Testing and Integration</w:t>
      </w:r>
    </w:p>
    <w:p w14:paraId="43F4AEB0" w14:textId="0F176A9E" w:rsidR="004543DD" w:rsidRDefault="0055720A" w:rsidP="001B0377">
      <w:pPr>
        <w:pStyle w:val="BodyListEnd"/>
        <w:numPr>
          <w:ilvl w:val="0"/>
          <w:numId w:val="18"/>
        </w:numPr>
      </w:pPr>
      <w:r>
        <w:t>Evaluation against the describe use cases</w:t>
      </w:r>
    </w:p>
    <w:p w14:paraId="3E074A0F" w14:textId="7CC21AE0" w:rsidR="0055720A" w:rsidRDefault="0055720A" w:rsidP="001B0377">
      <w:pPr>
        <w:pStyle w:val="BodyListEnd"/>
        <w:numPr>
          <w:ilvl w:val="0"/>
          <w:numId w:val="18"/>
        </w:numPr>
      </w:pPr>
      <w:r>
        <w:t xml:space="preserve">Evaluation of the effectiveness of WaterML2.0 part 2 to capture the core semantics of the rating tables, gauging observations and cross-sections across different organizations. </w:t>
      </w:r>
    </w:p>
    <w:p w14:paraId="1CDE80DD" w14:textId="50302401" w:rsidR="004543DD" w:rsidRDefault="000C4E2B" w:rsidP="001B0377">
      <w:pPr>
        <w:pStyle w:val="BodyListEnd"/>
        <w:numPr>
          <w:ilvl w:val="0"/>
          <w:numId w:val="18"/>
        </w:numPr>
      </w:pPr>
      <w:r>
        <w:t xml:space="preserve">Validation of the XML Schemas. </w:t>
      </w:r>
    </w:p>
    <w:p w14:paraId="1E9EE126" w14:textId="61E212DA" w:rsidR="000C4E2B" w:rsidRDefault="000C4E2B" w:rsidP="001B0377">
      <w:pPr>
        <w:pStyle w:val="BodyListEnd"/>
        <w:numPr>
          <w:ilvl w:val="0"/>
          <w:numId w:val="18"/>
        </w:numPr>
      </w:pPr>
      <w:r>
        <w:t>Evaluation of the functionality of the implemented web services</w:t>
      </w:r>
    </w:p>
    <w:p w14:paraId="1F0264F2" w14:textId="77777777" w:rsidR="004543DD" w:rsidRDefault="00057B37">
      <w:pPr>
        <w:pStyle w:val="Heading1"/>
      </w:pPr>
      <w:r>
        <w:t>DELIVERABLES</w:t>
      </w:r>
    </w:p>
    <w:p w14:paraId="39E75668" w14:textId="0F6C9254" w:rsidR="004543DD" w:rsidRDefault="00057B37">
      <w:pPr>
        <w:pStyle w:val="BodyText"/>
      </w:pPr>
      <w:r>
        <w:t xml:space="preserve">The documentation listed </w:t>
      </w:r>
      <w:r w:rsidR="00DE0938">
        <w:t>below</w:t>
      </w:r>
      <w:r>
        <w:t xml:space="preserve"> will be considered the deliverable for the project.</w:t>
      </w:r>
    </w:p>
    <w:p w14:paraId="7AEA99FC" w14:textId="77777777" w:rsidR="004543DD" w:rsidRDefault="00057B37">
      <w:pPr>
        <w:pStyle w:val="Heading2"/>
      </w:pPr>
      <w:r>
        <w:t>Documentation</w:t>
      </w:r>
    </w:p>
    <w:p w14:paraId="15226052" w14:textId="77777777" w:rsidR="004543DD" w:rsidRDefault="00057B37">
      <w:pPr>
        <w:pStyle w:val="BodyListStart"/>
      </w:pPr>
      <w:r>
        <w:t>The following documentation will comprise the deliverables for the project:</w:t>
      </w:r>
    </w:p>
    <w:p w14:paraId="62D5E25C" w14:textId="1E177D01" w:rsidR="004543DD" w:rsidRDefault="00057B37" w:rsidP="001B0377">
      <w:pPr>
        <w:pStyle w:val="BodyList"/>
        <w:numPr>
          <w:ilvl w:val="0"/>
          <w:numId w:val="19"/>
        </w:numPr>
      </w:pPr>
      <w:r>
        <w:t xml:space="preserve">Candidate OGC </w:t>
      </w:r>
      <w:r w:rsidR="00DE0938">
        <w:t xml:space="preserve">Standard: WaterML2.0 part 2 – ratings, </w:t>
      </w:r>
      <w:proofErr w:type="spellStart"/>
      <w:r w:rsidR="00DE0938">
        <w:t>gaugings</w:t>
      </w:r>
      <w:proofErr w:type="spellEnd"/>
      <w:r w:rsidR="00DE0938">
        <w:t xml:space="preserve"> and cross-sections</w:t>
      </w:r>
    </w:p>
    <w:p w14:paraId="4259C295" w14:textId="14406754" w:rsidR="004543DD" w:rsidRDefault="00DE0938" w:rsidP="001B0377">
      <w:pPr>
        <w:pStyle w:val="BodyList"/>
        <w:numPr>
          <w:ilvl w:val="0"/>
          <w:numId w:val="19"/>
        </w:numPr>
      </w:pPr>
      <w:r>
        <w:t xml:space="preserve">Engineering report describing the results of the IE. </w:t>
      </w:r>
    </w:p>
    <w:p w14:paraId="088A9BD5" w14:textId="77777777" w:rsidR="004543DD" w:rsidRDefault="00057B37">
      <w:pPr>
        <w:pStyle w:val="Heading2"/>
      </w:pPr>
      <w:r>
        <w:t>Demonstration</w:t>
      </w:r>
    </w:p>
    <w:p w14:paraId="4888FBB7" w14:textId="20E4F85C" w:rsidR="004543DD" w:rsidRDefault="009924A4" w:rsidP="001B0377">
      <w:pPr>
        <w:pStyle w:val="BodyListEnd"/>
        <w:numPr>
          <w:ilvl w:val="0"/>
          <w:numId w:val="20"/>
        </w:numPr>
      </w:pPr>
      <w:r w:rsidRPr="009924A4">
        <w:t xml:space="preserve">The developed documents will be made available on the HDWG </w:t>
      </w:r>
      <w:proofErr w:type="spellStart"/>
      <w:r>
        <w:t>T</w:t>
      </w:r>
      <w:r w:rsidRPr="009924A4">
        <w:t>wiki</w:t>
      </w:r>
      <w:proofErr w:type="spellEnd"/>
      <w:r w:rsidRPr="009924A4">
        <w:t xml:space="preserve"> and the OGC port</w:t>
      </w:r>
      <w:r>
        <w:t>al</w:t>
      </w:r>
      <w:r w:rsidR="00057B37">
        <w:t>.</w:t>
      </w:r>
    </w:p>
    <w:p w14:paraId="4A2D844E" w14:textId="7AED315C" w:rsidR="004543DD" w:rsidRDefault="009924A4" w:rsidP="001B0377">
      <w:pPr>
        <w:pStyle w:val="BodyListEnd"/>
        <w:numPr>
          <w:ilvl w:val="0"/>
          <w:numId w:val="20"/>
        </w:numPr>
      </w:pPr>
      <w:r>
        <w:t xml:space="preserve">A live demonstration of the services and clients will be shown at the annual Hydro DWG meeting, as well as at an appropriate OGC TC meeting. </w:t>
      </w:r>
    </w:p>
    <w:p w14:paraId="4F398298" w14:textId="77777777" w:rsidR="004543DD" w:rsidRDefault="00057B37">
      <w:pPr>
        <w:pStyle w:val="Heading1"/>
      </w:pPr>
      <w:r>
        <w:t>SCHEDULE (Tentative)</w:t>
      </w:r>
    </w:p>
    <w:p w14:paraId="6C53EE63" w14:textId="77777777" w:rsidR="004543DD" w:rsidRDefault="004543DD">
      <w:pPr>
        <w:pStyle w:val="BodyText"/>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0"/>
      </w:tblGrid>
      <w:tr w:rsidR="004543DD" w14:paraId="4D691C04" w14:textId="77777777">
        <w:tc>
          <w:tcPr>
            <w:tcW w:w="7290" w:type="dxa"/>
          </w:tcPr>
          <w:p w14:paraId="6AED3EC1" w14:textId="77777777" w:rsidR="004543DD" w:rsidRDefault="00057B37">
            <w:pPr>
              <w:pStyle w:val="BodyText"/>
              <w:tabs>
                <w:tab w:val="left" w:pos="720"/>
                <w:tab w:val="left" w:pos="4320"/>
              </w:tabs>
              <w:spacing w:after="120"/>
              <w:rPr>
                <w:b/>
              </w:rPr>
            </w:pPr>
            <w:r>
              <w:rPr>
                <w:b/>
              </w:rPr>
              <w:t>Startup</w:t>
            </w:r>
          </w:p>
          <w:p w14:paraId="2A8D5672" w14:textId="1A9A8C2C" w:rsidR="004543DD" w:rsidRDefault="00057B37">
            <w:pPr>
              <w:pStyle w:val="BodyText"/>
              <w:tabs>
                <w:tab w:val="left" w:pos="720"/>
                <w:tab w:val="left" w:pos="5040"/>
              </w:tabs>
              <w:spacing w:after="120"/>
            </w:pPr>
            <w:r>
              <w:t>Activity Plan submission:</w:t>
            </w:r>
            <w:r>
              <w:tab/>
            </w:r>
            <w:r w:rsidR="004931E1">
              <w:t>September</w:t>
            </w:r>
            <w:r>
              <w:t xml:space="preserve"> </w:t>
            </w:r>
            <w:r w:rsidR="006A1669">
              <w:t>2013</w:t>
            </w:r>
          </w:p>
          <w:p w14:paraId="0B3A0F49" w14:textId="66E4B3BB" w:rsidR="004543DD" w:rsidRDefault="00057B37" w:rsidP="008A6568">
            <w:pPr>
              <w:pStyle w:val="BodyText"/>
              <w:tabs>
                <w:tab w:val="left" w:pos="720"/>
                <w:tab w:val="left" w:pos="5040"/>
              </w:tabs>
              <w:spacing w:after="120"/>
            </w:pPr>
            <w:r>
              <w:t xml:space="preserve">Anticipated OGC </w:t>
            </w:r>
            <w:r w:rsidR="008A6568">
              <w:t>Architecture Board</w:t>
            </w:r>
            <w:r>
              <w:t xml:space="preserve"> approval:</w:t>
            </w:r>
            <w:r>
              <w:tab/>
              <w:t xml:space="preserve">September </w:t>
            </w:r>
            <w:r w:rsidR="006A1669">
              <w:t>2013</w:t>
            </w:r>
            <w:r>
              <w:br/>
              <w:t>Includes posting for 2 weeks for member comments</w:t>
            </w:r>
          </w:p>
        </w:tc>
      </w:tr>
      <w:tr w:rsidR="004543DD" w14:paraId="079F05D0" w14:textId="77777777">
        <w:tc>
          <w:tcPr>
            <w:tcW w:w="7290" w:type="dxa"/>
          </w:tcPr>
          <w:p w14:paraId="54649DA5" w14:textId="77777777" w:rsidR="004543DD" w:rsidRDefault="00057B37">
            <w:pPr>
              <w:pStyle w:val="BodyText"/>
              <w:tabs>
                <w:tab w:val="left" w:pos="4320"/>
              </w:tabs>
              <w:spacing w:after="120"/>
            </w:pPr>
            <w:r>
              <w:rPr>
                <w:b/>
              </w:rPr>
              <w:t>Execution</w:t>
            </w:r>
          </w:p>
          <w:p w14:paraId="330094C4" w14:textId="360021B1" w:rsidR="004543DD" w:rsidRDefault="00057B37">
            <w:pPr>
              <w:pStyle w:val="BodyText"/>
              <w:tabs>
                <w:tab w:val="left" w:pos="5022"/>
              </w:tabs>
              <w:spacing w:after="120"/>
            </w:pPr>
            <w:r>
              <w:t>Planned kickoff date (execution</w:t>
            </w:r>
            <w:r w:rsidR="006A1669">
              <w:t xml:space="preserve"> start date):</w:t>
            </w:r>
            <w:r w:rsidR="006A1669">
              <w:tab/>
              <w:t>September</w:t>
            </w:r>
            <w:r w:rsidR="004931E1">
              <w:t>-October</w:t>
            </w:r>
            <w:r w:rsidR="006A1669">
              <w:t xml:space="preserve"> 2013</w:t>
            </w:r>
            <w:r>
              <w:rPr>
                <w:b/>
              </w:rPr>
              <w:br/>
            </w:r>
            <w:r>
              <w:t>Includes 30-day Participation Notification period</w:t>
            </w:r>
            <w:r>
              <w:tab/>
            </w:r>
          </w:p>
          <w:p w14:paraId="5EAB07B2" w14:textId="6CF1CCF0" w:rsidR="006A1669" w:rsidRDefault="006A1669">
            <w:pPr>
              <w:pStyle w:val="BodyText"/>
              <w:keepNext/>
              <w:keepLines/>
              <w:tabs>
                <w:tab w:val="left" w:pos="720"/>
                <w:tab w:val="left" w:pos="5040"/>
              </w:tabs>
              <w:spacing w:after="120"/>
            </w:pPr>
            <w:r>
              <w:t>Design</w:t>
            </w:r>
            <w:r>
              <w:tab/>
            </w:r>
            <w:r>
              <w:tab/>
            </w:r>
            <w:r w:rsidR="004931E1">
              <w:t>Oct</w:t>
            </w:r>
            <w:r>
              <w:t>-Dec 2013</w:t>
            </w:r>
          </w:p>
          <w:p w14:paraId="18BDBA76" w14:textId="17A4C0BE" w:rsidR="006A1669" w:rsidRDefault="006A1669" w:rsidP="006A1669">
            <w:pPr>
              <w:pStyle w:val="BodyText"/>
              <w:keepNext/>
              <w:keepLines/>
              <w:tabs>
                <w:tab w:val="left" w:pos="720"/>
                <w:tab w:val="left" w:pos="5040"/>
              </w:tabs>
              <w:spacing w:after="120"/>
            </w:pPr>
            <w:r>
              <w:t>Implementation</w:t>
            </w:r>
            <w:r>
              <w:tab/>
            </w:r>
            <w:r w:rsidR="00C46FD5">
              <w:t>Jan-Mar 2014</w:t>
            </w:r>
          </w:p>
          <w:p w14:paraId="41A6ED86" w14:textId="2598B024" w:rsidR="006A1669" w:rsidRDefault="006A1669" w:rsidP="006A1669">
            <w:pPr>
              <w:pStyle w:val="BodyText"/>
              <w:keepNext/>
              <w:keepLines/>
              <w:tabs>
                <w:tab w:val="left" w:pos="720"/>
                <w:tab w:val="left" w:pos="5040"/>
              </w:tabs>
              <w:spacing w:after="120"/>
            </w:pPr>
            <w:r>
              <w:t>Testing and bug fixing</w:t>
            </w:r>
            <w:r>
              <w:tab/>
            </w:r>
            <w:r w:rsidR="00C46FD5">
              <w:t>Mar-July 2014</w:t>
            </w:r>
          </w:p>
          <w:p w14:paraId="1ED90B9B" w14:textId="79205C8C" w:rsidR="004543DD" w:rsidRDefault="00057B37" w:rsidP="00C46FD5">
            <w:pPr>
              <w:pStyle w:val="BodyText"/>
              <w:tabs>
                <w:tab w:val="left" w:pos="5040"/>
              </w:tabs>
              <w:spacing w:after="120"/>
            </w:pPr>
            <w:r>
              <w:t>Planned end date:</w:t>
            </w:r>
            <w:r>
              <w:tab/>
            </w:r>
            <w:r w:rsidR="00C46FD5">
              <w:t>July 2014</w:t>
            </w:r>
          </w:p>
        </w:tc>
      </w:tr>
      <w:tr w:rsidR="004543DD" w14:paraId="45D45AE9" w14:textId="77777777">
        <w:tc>
          <w:tcPr>
            <w:tcW w:w="7290" w:type="dxa"/>
          </w:tcPr>
          <w:p w14:paraId="7AAEC17E" w14:textId="77777777" w:rsidR="004543DD" w:rsidRDefault="00057B37">
            <w:pPr>
              <w:pStyle w:val="BodyText"/>
              <w:keepNext/>
              <w:keepLines/>
              <w:tabs>
                <w:tab w:val="left" w:pos="720"/>
                <w:tab w:val="left" w:pos="4320"/>
              </w:tabs>
              <w:spacing w:after="120"/>
              <w:rPr>
                <w:b/>
              </w:rPr>
            </w:pPr>
            <w:r>
              <w:rPr>
                <w:b/>
              </w:rPr>
              <w:lastRenderedPageBreak/>
              <w:t>Wrap-up and Reporting</w:t>
            </w:r>
          </w:p>
          <w:p w14:paraId="1D42032D" w14:textId="0A542F14" w:rsidR="004543DD" w:rsidRDefault="00057B37">
            <w:pPr>
              <w:pStyle w:val="BodyText"/>
              <w:keepNext/>
              <w:keepLines/>
              <w:tabs>
                <w:tab w:val="left" w:pos="720"/>
                <w:tab w:val="left" w:pos="5022"/>
              </w:tabs>
              <w:spacing w:after="120"/>
            </w:pPr>
            <w:r>
              <w:t>Technology Demonstration</w:t>
            </w:r>
            <w:r>
              <w:tab/>
            </w:r>
            <w:r w:rsidR="00C46FD5">
              <w:t>May 2014</w:t>
            </w:r>
          </w:p>
          <w:p w14:paraId="08808754" w14:textId="34C85FB1" w:rsidR="004543DD" w:rsidRDefault="00057B37" w:rsidP="00C46FD5">
            <w:pPr>
              <w:pStyle w:val="BodyText"/>
              <w:keepNext/>
              <w:keepLines/>
              <w:tabs>
                <w:tab w:val="left" w:pos="720"/>
                <w:tab w:val="left" w:pos="5022"/>
              </w:tabs>
              <w:spacing w:after="120"/>
            </w:pPr>
            <w:r>
              <w:t>Final report submission</w:t>
            </w:r>
            <w:r>
              <w:tab/>
            </w:r>
            <w:r w:rsidR="00C46FD5">
              <w:t>June 2014</w:t>
            </w:r>
          </w:p>
        </w:tc>
      </w:tr>
    </w:tbl>
    <w:p w14:paraId="7EB07BBA" w14:textId="77777777" w:rsidR="004543DD" w:rsidRDefault="00057B37">
      <w:pPr>
        <w:pStyle w:val="BodyText"/>
        <w:tabs>
          <w:tab w:val="left" w:pos="720"/>
          <w:tab w:val="left" w:pos="4320"/>
        </w:tabs>
      </w:pPr>
      <w:r>
        <w:tab/>
      </w:r>
    </w:p>
    <w:p w14:paraId="53877BAA" w14:textId="77777777" w:rsidR="004543DD" w:rsidRDefault="00057B37">
      <w:pPr>
        <w:pStyle w:val="Heading1"/>
      </w:pPr>
      <w:r>
        <w:br w:type="page"/>
      </w:r>
      <w:r>
        <w:lastRenderedPageBreak/>
        <w:t>RESOURCE PLAN</w:t>
      </w:r>
    </w:p>
    <w:p w14:paraId="0FA01495" w14:textId="7467A55E" w:rsidR="004543DD" w:rsidRDefault="00057B37">
      <w:pPr>
        <w:pStyle w:val="BodyText"/>
      </w:pPr>
      <w:r>
        <w:t>The Initiative Manager will be</w:t>
      </w:r>
      <w:r w:rsidR="00C0770B">
        <w:t xml:space="preserve"> Paul </w:t>
      </w:r>
      <w:proofErr w:type="spellStart"/>
      <w:r w:rsidR="00C0770B">
        <w:t>Sheahan</w:t>
      </w:r>
      <w:proofErr w:type="spellEnd"/>
      <w:r>
        <w:t xml:space="preserve">, and the Initiative Technical Lead will </w:t>
      </w:r>
      <w:r w:rsidRPr="00C0770B">
        <w:t>be</w:t>
      </w:r>
      <w:r w:rsidR="00C0770B" w:rsidRPr="00C0770B">
        <w:t xml:space="preserve"> Peter Taylor</w:t>
      </w:r>
      <w:r>
        <w:t xml:space="preserve">.  The OGC Initiative Facilitator will be </w:t>
      </w:r>
      <w:r w:rsidRPr="004543DD">
        <w:rPr>
          <w:color w:val="FF0000"/>
        </w:rPr>
        <w:t>TBD-OGC Staff</w:t>
      </w:r>
      <w:r>
        <w:t>.</w:t>
      </w:r>
    </w:p>
    <w:p w14:paraId="0B8BD1C4" w14:textId="1E3BDD6F" w:rsidR="004543DD" w:rsidRDefault="00057B37" w:rsidP="003C784B">
      <w:pPr>
        <w:pStyle w:val="BodyText"/>
      </w:pPr>
      <w:r>
        <w:t>The following resources will be available.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40"/>
      </w:tblGrid>
      <w:tr w:rsidR="004543DD" w14:paraId="716BE52A" w14:textId="77777777">
        <w:tc>
          <w:tcPr>
            <w:tcW w:w="9360" w:type="dxa"/>
            <w:gridSpan w:val="2"/>
            <w:shd w:val="pct12" w:color="auto" w:fill="auto"/>
          </w:tcPr>
          <w:p w14:paraId="0DFB0141" w14:textId="77777777" w:rsidR="004543DD" w:rsidRDefault="004543DD">
            <w:pPr>
              <w:pStyle w:val="TableText"/>
              <w:jc w:val="center"/>
              <w:rPr>
                <w:b/>
              </w:rPr>
            </w:pPr>
          </w:p>
        </w:tc>
      </w:tr>
      <w:tr w:rsidR="004543DD" w14:paraId="2F15783E" w14:textId="77777777">
        <w:trPr>
          <w:trHeight w:val="70"/>
        </w:trPr>
        <w:tc>
          <w:tcPr>
            <w:tcW w:w="1620" w:type="dxa"/>
          </w:tcPr>
          <w:p w14:paraId="53437232" w14:textId="77777777" w:rsidR="004543DD" w:rsidRDefault="00057B37">
            <w:pPr>
              <w:pStyle w:val="TableText"/>
              <w:rPr>
                <w:i/>
              </w:rPr>
            </w:pPr>
            <w:r>
              <w:rPr>
                <w:i/>
              </w:rPr>
              <w:t>Staffing</w:t>
            </w:r>
          </w:p>
        </w:tc>
        <w:tc>
          <w:tcPr>
            <w:tcW w:w="7740" w:type="dxa"/>
          </w:tcPr>
          <w:p w14:paraId="5D80BE68" w14:textId="79AAA431" w:rsidR="004543DD" w:rsidRDefault="00DF46F7" w:rsidP="00DF46F7">
            <w:pPr>
              <w:pStyle w:val="TableText"/>
            </w:pPr>
            <w:r>
              <w:t>Each initiating and participating organization will provide adequate staff resources to support their defined responsibilities for the duration of the RGSIE.</w:t>
            </w:r>
          </w:p>
        </w:tc>
      </w:tr>
      <w:tr w:rsidR="004543DD" w14:paraId="5EF8B6CD" w14:textId="77777777">
        <w:trPr>
          <w:trHeight w:val="65"/>
        </w:trPr>
        <w:tc>
          <w:tcPr>
            <w:tcW w:w="1620" w:type="dxa"/>
          </w:tcPr>
          <w:p w14:paraId="65B2C1E8" w14:textId="77777777" w:rsidR="004543DD" w:rsidRDefault="00057B37">
            <w:pPr>
              <w:pStyle w:val="TableText"/>
              <w:rPr>
                <w:i/>
              </w:rPr>
            </w:pPr>
            <w:r>
              <w:rPr>
                <w:i/>
              </w:rPr>
              <w:t>Hardware</w:t>
            </w:r>
          </w:p>
        </w:tc>
        <w:tc>
          <w:tcPr>
            <w:tcW w:w="7740" w:type="dxa"/>
          </w:tcPr>
          <w:p w14:paraId="15C5C3E4" w14:textId="58039552" w:rsidR="004543DD" w:rsidRDefault="00FE40D7">
            <w:pPr>
              <w:pStyle w:val="TableText"/>
            </w:pPr>
            <w:r w:rsidRPr="00FE40D7">
              <w:t xml:space="preserve">Initiating organizations will provide hardware as needed to support the </w:t>
            </w:r>
            <w:r w:rsidR="00BF4746">
              <w:t>RGSIE</w:t>
            </w:r>
            <w:r w:rsidRPr="00FE40D7">
              <w:t>.</w:t>
            </w:r>
          </w:p>
        </w:tc>
      </w:tr>
      <w:tr w:rsidR="004543DD" w14:paraId="57EDFA2E" w14:textId="77777777">
        <w:trPr>
          <w:trHeight w:val="65"/>
        </w:trPr>
        <w:tc>
          <w:tcPr>
            <w:tcW w:w="1620" w:type="dxa"/>
          </w:tcPr>
          <w:p w14:paraId="0689C06D" w14:textId="77777777" w:rsidR="004543DD" w:rsidRDefault="00057B37">
            <w:pPr>
              <w:pStyle w:val="TableText"/>
              <w:rPr>
                <w:i/>
              </w:rPr>
            </w:pPr>
            <w:r>
              <w:rPr>
                <w:i/>
              </w:rPr>
              <w:t>Software</w:t>
            </w:r>
          </w:p>
        </w:tc>
        <w:tc>
          <w:tcPr>
            <w:tcW w:w="7740" w:type="dxa"/>
          </w:tcPr>
          <w:p w14:paraId="6DA7C2ED" w14:textId="192167F9" w:rsidR="004543DD" w:rsidRDefault="00FE40D7">
            <w:pPr>
              <w:pStyle w:val="TableText"/>
            </w:pPr>
            <w:r w:rsidRPr="00FE40D7">
              <w:t xml:space="preserve">Initiating organizations will provide software as needed to support the </w:t>
            </w:r>
            <w:r w:rsidR="00BF4746">
              <w:t>RGSIE</w:t>
            </w:r>
            <w:r w:rsidRPr="00FE40D7">
              <w:t>.</w:t>
            </w:r>
          </w:p>
        </w:tc>
      </w:tr>
      <w:tr w:rsidR="004543DD" w14:paraId="7C911FF3" w14:textId="77777777">
        <w:trPr>
          <w:trHeight w:val="65"/>
        </w:trPr>
        <w:tc>
          <w:tcPr>
            <w:tcW w:w="1620" w:type="dxa"/>
          </w:tcPr>
          <w:p w14:paraId="5FA388C1" w14:textId="77777777" w:rsidR="004543DD" w:rsidRDefault="00057B37">
            <w:pPr>
              <w:pStyle w:val="TableText"/>
              <w:rPr>
                <w:i/>
              </w:rPr>
            </w:pPr>
            <w:r>
              <w:rPr>
                <w:i/>
              </w:rPr>
              <w:t>Other Resources</w:t>
            </w:r>
          </w:p>
        </w:tc>
        <w:tc>
          <w:tcPr>
            <w:tcW w:w="7740" w:type="dxa"/>
            <w:vAlign w:val="center"/>
          </w:tcPr>
          <w:p w14:paraId="1FC25059" w14:textId="3B96D520" w:rsidR="004543DD" w:rsidRDefault="00FE40D7">
            <w:pPr>
              <w:pStyle w:val="TableText"/>
            </w:pPr>
            <w:r>
              <w:t xml:space="preserve">The participating water agencies will supply sufficient data to allow testing of the specified use cases. </w:t>
            </w:r>
          </w:p>
        </w:tc>
      </w:tr>
    </w:tbl>
    <w:p w14:paraId="293B2546" w14:textId="77777777" w:rsidR="004543DD" w:rsidRDefault="004543DD"/>
    <w:p w14:paraId="5D11A5F3" w14:textId="77777777" w:rsidR="004543DD" w:rsidRDefault="00057B37">
      <w:pPr>
        <w:pStyle w:val="Heading1"/>
      </w:pPr>
      <w:r>
        <w:t>REQUIREMENTS FOR PARTICIPATION</w:t>
      </w:r>
    </w:p>
    <w:bookmarkEnd w:id="0"/>
    <w:bookmarkEnd w:id="1"/>
    <w:p w14:paraId="7CD092CE" w14:textId="6EAC7F18" w:rsidR="00044C6D" w:rsidRDefault="00044C6D" w:rsidP="00044C6D">
      <w:pPr>
        <w:pStyle w:val="Heading1"/>
        <w:rPr>
          <w:rFonts w:ascii="Times New Roman" w:hAnsi="Times New Roman"/>
          <w:b w:val="0"/>
          <w:caps w:val="0"/>
          <w:kern w:val="0"/>
          <w:sz w:val="22"/>
        </w:rPr>
      </w:pPr>
      <w:r w:rsidRPr="00044C6D">
        <w:rPr>
          <w:rFonts w:ascii="Times New Roman" w:hAnsi="Times New Roman"/>
          <w:b w:val="0"/>
          <w:caps w:val="0"/>
          <w:kern w:val="0"/>
          <w:sz w:val="22"/>
        </w:rPr>
        <w:t>Participants can be Developers or Observers. Developers must be willing make a resource commitment to the development and evaluation of one or more of the compon</w:t>
      </w:r>
      <w:r>
        <w:rPr>
          <w:rFonts w:ascii="Times New Roman" w:hAnsi="Times New Roman"/>
          <w:b w:val="0"/>
          <w:caps w:val="0"/>
          <w:kern w:val="0"/>
          <w:sz w:val="22"/>
        </w:rPr>
        <w:t xml:space="preserve">ents described in the Component </w:t>
      </w:r>
      <w:r w:rsidRPr="00044C6D">
        <w:rPr>
          <w:rFonts w:ascii="Times New Roman" w:hAnsi="Times New Roman"/>
          <w:b w:val="0"/>
          <w:caps w:val="0"/>
          <w:kern w:val="0"/>
          <w:sz w:val="22"/>
        </w:rPr>
        <w:t xml:space="preserve">Development section. Observers must be willing to provide feedback on some developed component, </w:t>
      </w:r>
      <w:r>
        <w:rPr>
          <w:rFonts w:ascii="Times New Roman" w:hAnsi="Times New Roman"/>
          <w:b w:val="0"/>
          <w:caps w:val="0"/>
          <w:kern w:val="0"/>
          <w:sz w:val="22"/>
        </w:rPr>
        <w:t xml:space="preserve">supply data for use within one of the use cases </w:t>
      </w:r>
      <w:r w:rsidRPr="00044C6D">
        <w:rPr>
          <w:rFonts w:ascii="Times New Roman" w:hAnsi="Times New Roman"/>
          <w:b w:val="0"/>
          <w:caps w:val="0"/>
          <w:kern w:val="0"/>
          <w:sz w:val="22"/>
        </w:rPr>
        <w:t>and</w:t>
      </w:r>
      <w:r w:rsidR="00E04652">
        <w:rPr>
          <w:rFonts w:ascii="Times New Roman" w:hAnsi="Times New Roman"/>
          <w:b w:val="0"/>
          <w:caps w:val="0"/>
          <w:kern w:val="0"/>
          <w:sz w:val="22"/>
        </w:rPr>
        <w:t>/or</w:t>
      </w:r>
      <w:r w:rsidRPr="00044C6D">
        <w:rPr>
          <w:rFonts w:ascii="Times New Roman" w:hAnsi="Times New Roman"/>
          <w:b w:val="0"/>
          <w:caps w:val="0"/>
          <w:kern w:val="0"/>
          <w:sz w:val="22"/>
        </w:rPr>
        <w:t xml:space="preserve"> can participate in all discussions. </w:t>
      </w:r>
    </w:p>
    <w:p w14:paraId="5F4A209D" w14:textId="689CF1E1" w:rsidR="004543DD" w:rsidRPr="00044C6D" w:rsidRDefault="00057B37" w:rsidP="00044C6D">
      <w:pPr>
        <w:pStyle w:val="Heading1"/>
        <w:rPr>
          <w:rFonts w:ascii="Times New Roman" w:hAnsi="Times New Roman"/>
          <w:b w:val="0"/>
          <w:caps w:val="0"/>
          <w:kern w:val="0"/>
          <w:sz w:val="22"/>
        </w:rPr>
      </w:pPr>
      <w:r>
        <w:br w:type="page"/>
      </w:r>
      <w:r>
        <w:lastRenderedPageBreak/>
        <w:t>INITIATOR ORGANIZATIONS – Contact Information</w:t>
      </w:r>
    </w:p>
    <w:p w14:paraId="39D21C00" w14:textId="77777777" w:rsidR="004543DD" w:rsidRDefault="004543DD">
      <w:pPr>
        <w:rPr>
          <w:sz w:val="20"/>
        </w:rPr>
      </w:pPr>
    </w:p>
    <w:p w14:paraId="4C88F43B" w14:textId="77777777" w:rsidR="004543DD" w:rsidRDefault="004543DD">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620"/>
        <w:gridCol w:w="5490"/>
      </w:tblGrid>
      <w:tr w:rsidR="004543DD" w14:paraId="3E91B126" w14:textId="77777777">
        <w:trPr>
          <w:tblHeader/>
        </w:trPr>
        <w:tc>
          <w:tcPr>
            <w:tcW w:w="2250" w:type="dxa"/>
          </w:tcPr>
          <w:p w14:paraId="3D0E592B" w14:textId="77777777" w:rsidR="004543DD" w:rsidRDefault="00057B37">
            <w:pPr>
              <w:pStyle w:val="TableText"/>
              <w:keepNext/>
              <w:keepLines/>
              <w:rPr>
                <w:b/>
                <w:i/>
              </w:rPr>
            </w:pPr>
            <w:r>
              <w:rPr>
                <w:b/>
                <w:i/>
              </w:rPr>
              <w:t>Organization Name</w:t>
            </w:r>
          </w:p>
        </w:tc>
        <w:tc>
          <w:tcPr>
            <w:tcW w:w="7110" w:type="dxa"/>
            <w:gridSpan w:val="2"/>
            <w:shd w:val="pct12" w:color="auto" w:fill="auto"/>
          </w:tcPr>
          <w:p w14:paraId="6A7FA960" w14:textId="0F9AFEDE" w:rsidR="004543DD" w:rsidRDefault="00056543">
            <w:pPr>
              <w:pStyle w:val="TableText"/>
              <w:keepNext/>
              <w:keepLines/>
              <w:jc w:val="center"/>
              <w:rPr>
                <w:b/>
              </w:rPr>
            </w:pPr>
            <w:r w:rsidRPr="00056543">
              <w:rPr>
                <w:b/>
              </w:rPr>
              <w:t xml:space="preserve">Commonwealth Scientific and Industrial Research </w:t>
            </w:r>
            <w:proofErr w:type="spellStart"/>
            <w:r w:rsidRPr="00056543">
              <w:rPr>
                <w:b/>
              </w:rPr>
              <w:t>Organisation</w:t>
            </w:r>
            <w:proofErr w:type="spellEnd"/>
          </w:p>
        </w:tc>
      </w:tr>
      <w:tr w:rsidR="004543DD" w14:paraId="5D1A240F" w14:textId="77777777">
        <w:trPr>
          <w:trHeight w:val="70"/>
        </w:trPr>
        <w:tc>
          <w:tcPr>
            <w:tcW w:w="2250" w:type="dxa"/>
            <w:vMerge w:val="restart"/>
          </w:tcPr>
          <w:p w14:paraId="7645E082" w14:textId="77777777" w:rsidR="004543DD" w:rsidRDefault="00057B37">
            <w:pPr>
              <w:pStyle w:val="TableText"/>
              <w:keepNext/>
              <w:keepLines/>
              <w:rPr>
                <w:b/>
                <w:i/>
              </w:rPr>
            </w:pPr>
            <w:r>
              <w:rPr>
                <w:b/>
                <w:i/>
              </w:rPr>
              <w:t>Business Contact</w:t>
            </w:r>
          </w:p>
        </w:tc>
        <w:tc>
          <w:tcPr>
            <w:tcW w:w="1620" w:type="dxa"/>
          </w:tcPr>
          <w:p w14:paraId="71C2D608" w14:textId="77777777" w:rsidR="004543DD" w:rsidRDefault="00057B37">
            <w:pPr>
              <w:pStyle w:val="TableText"/>
              <w:keepNext/>
              <w:keepLines/>
              <w:rPr>
                <w:i/>
              </w:rPr>
            </w:pPr>
            <w:r>
              <w:rPr>
                <w:i/>
              </w:rPr>
              <w:t>Name</w:t>
            </w:r>
          </w:p>
        </w:tc>
        <w:tc>
          <w:tcPr>
            <w:tcW w:w="5490" w:type="dxa"/>
          </w:tcPr>
          <w:p w14:paraId="5A99E605" w14:textId="1C962529" w:rsidR="004543DD" w:rsidRDefault="00073F73">
            <w:pPr>
              <w:pStyle w:val="TableText"/>
              <w:keepNext/>
              <w:keepLines/>
              <w:rPr>
                <w:b/>
              </w:rPr>
            </w:pPr>
            <w:r>
              <w:rPr>
                <w:b/>
              </w:rPr>
              <w:t xml:space="preserve">David Lemon </w:t>
            </w:r>
          </w:p>
        </w:tc>
      </w:tr>
      <w:tr w:rsidR="004543DD" w14:paraId="737AE524" w14:textId="77777777">
        <w:trPr>
          <w:trHeight w:val="65"/>
        </w:trPr>
        <w:tc>
          <w:tcPr>
            <w:tcW w:w="2250" w:type="dxa"/>
            <w:vMerge/>
          </w:tcPr>
          <w:p w14:paraId="4EE62FE9" w14:textId="77777777" w:rsidR="004543DD" w:rsidRDefault="004543DD">
            <w:pPr>
              <w:pStyle w:val="TableText"/>
              <w:keepNext/>
              <w:keepLines/>
              <w:rPr>
                <w:b/>
                <w:i/>
              </w:rPr>
            </w:pPr>
          </w:p>
        </w:tc>
        <w:tc>
          <w:tcPr>
            <w:tcW w:w="1620" w:type="dxa"/>
          </w:tcPr>
          <w:p w14:paraId="6FC8DD07" w14:textId="77777777" w:rsidR="004543DD" w:rsidRDefault="00057B37">
            <w:pPr>
              <w:pStyle w:val="TableText"/>
              <w:keepNext/>
              <w:keepLines/>
              <w:rPr>
                <w:i/>
              </w:rPr>
            </w:pPr>
            <w:r>
              <w:rPr>
                <w:i/>
              </w:rPr>
              <w:t>Title</w:t>
            </w:r>
          </w:p>
        </w:tc>
        <w:tc>
          <w:tcPr>
            <w:tcW w:w="5490" w:type="dxa"/>
          </w:tcPr>
          <w:p w14:paraId="07D43827" w14:textId="274D8823" w:rsidR="004543DD" w:rsidRDefault="00073F73">
            <w:pPr>
              <w:pStyle w:val="TableText"/>
              <w:keepNext/>
              <w:keepLines/>
            </w:pPr>
            <w:r w:rsidRPr="00073F73">
              <w:t>Research Stream Leader – Water Informatics</w:t>
            </w:r>
          </w:p>
        </w:tc>
      </w:tr>
      <w:tr w:rsidR="004543DD" w14:paraId="797D3290" w14:textId="77777777">
        <w:trPr>
          <w:trHeight w:val="65"/>
        </w:trPr>
        <w:tc>
          <w:tcPr>
            <w:tcW w:w="2250" w:type="dxa"/>
            <w:vMerge/>
          </w:tcPr>
          <w:p w14:paraId="4CB58007" w14:textId="77777777" w:rsidR="004543DD" w:rsidRDefault="004543DD">
            <w:pPr>
              <w:pStyle w:val="TableText"/>
              <w:keepNext/>
              <w:keepLines/>
              <w:rPr>
                <w:b/>
                <w:i/>
              </w:rPr>
            </w:pPr>
          </w:p>
        </w:tc>
        <w:tc>
          <w:tcPr>
            <w:tcW w:w="1620" w:type="dxa"/>
          </w:tcPr>
          <w:p w14:paraId="69FD6063" w14:textId="77777777" w:rsidR="004543DD" w:rsidRDefault="00057B37">
            <w:pPr>
              <w:pStyle w:val="TableText"/>
              <w:keepNext/>
              <w:keepLines/>
              <w:rPr>
                <w:i/>
              </w:rPr>
            </w:pPr>
            <w:r>
              <w:rPr>
                <w:i/>
              </w:rPr>
              <w:t>Street Address</w:t>
            </w:r>
          </w:p>
        </w:tc>
        <w:tc>
          <w:tcPr>
            <w:tcW w:w="5490" w:type="dxa"/>
          </w:tcPr>
          <w:p w14:paraId="04E42712" w14:textId="73109F5E" w:rsidR="00073F73" w:rsidRPr="00073F73" w:rsidRDefault="00073F73" w:rsidP="00073F73">
            <w:pPr>
              <w:rPr>
                <w:rFonts w:ascii="Times New Roman" w:hAnsi="Times New Roman"/>
              </w:rPr>
            </w:pPr>
            <w:r w:rsidRPr="00073F73">
              <w:rPr>
                <w:rFonts w:ascii="Times New Roman" w:hAnsi="Times New Roman"/>
              </w:rPr>
              <w:t>Black Mountain Laboratori</w:t>
            </w:r>
            <w:r>
              <w:rPr>
                <w:rFonts w:ascii="Times New Roman" w:hAnsi="Times New Roman"/>
              </w:rPr>
              <w:t xml:space="preserve">es, </w:t>
            </w:r>
            <w:proofErr w:type="spellStart"/>
            <w:r>
              <w:rPr>
                <w:rFonts w:ascii="Times New Roman" w:hAnsi="Times New Roman"/>
              </w:rPr>
              <w:t>Clunies</w:t>
            </w:r>
            <w:proofErr w:type="spellEnd"/>
            <w:r>
              <w:rPr>
                <w:rFonts w:ascii="Times New Roman" w:hAnsi="Times New Roman"/>
              </w:rPr>
              <w:t xml:space="preserve"> Ross Street, Black </w:t>
            </w:r>
          </w:p>
          <w:p w14:paraId="3867999F" w14:textId="3FBB888C" w:rsidR="004543DD" w:rsidRPr="00F96EBC" w:rsidRDefault="00073F73" w:rsidP="00073F73">
            <w:pPr>
              <w:rPr>
                <w:rFonts w:ascii="Times New Roman" w:hAnsi="Times New Roman"/>
              </w:rPr>
            </w:pPr>
            <w:r w:rsidRPr="00073F73">
              <w:rPr>
                <w:rFonts w:ascii="Times New Roman" w:hAnsi="Times New Roman"/>
              </w:rPr>
              <w:t>Mountain, ACT, 2601</w:t>
            </w:r>
          </w:p>
        </w:tc>
      </w:tr>
      <w:tr w:rsidR="004543DD" w14:paraId="3B2F9B76" w14:textId="77777777">
        <w:trPr>
          <w:trHeight w:val="65"/>
        </w:trPr>
        <w:tc>
          <w:tcPr>
            <w:tcW w:w="2250" w:type="dxa"/>
            <w:vMerge/>
          </w:tcPr>
          <w:p w14:paraId="5309BB4B" w14:textId="77777777" w:rsidR="004543DD" w:rsidRDefault="004543DD">
            <w:pPr>
              <w:pStyle w:val="TableText"/>
              <w:keepNext/>
              <w:keepLines/>
              <w:rPr>
                <w:b/>
                <w:i/>
              </w:rPr>
            </w:pPr>
          </w:p>
        </w:tc>
        <w:tc>
          <w:tcPr>
            <w:tcW w:w="1620" w:type="dxa"/>
          </w:tcPr>
          <w:p w14:paraId="37630530" w14:textId="77777777" w:rsidR="004543DD" w:rsidRDefault="00057B37">
            <w:pPr>
              <w:pStyle w:val="TableText"/>
              <w:keepNext/>
              <w:keepLines/>
              <w:rPr>
                <w:i/>
              </w:rPr>
            </w:pPr>
            <w:r>
              <w:rPr>
                <w:i/>
              </w:rPr>
              <w:t>Email Address</w:t>
            </w:r>
          </w:p>
        </w:tc>
        <w:tc>
          <w:tcPr>
            <w:tcW w:w="5490" w:type="dxa"/>
          </w:tcPr>
          <w:p w14:paraId="6CCACD37" w14:textId="33426DD8" w:rsidR="004543DD" w:rsidRDefault="002A588E">
            <w:pPr>
              <w:pStyle w:val="TableText"/>
              <w:keepNext/>
              <w:keepLines/>
            </w:pPr>
            <w:hyperlink r:id="rId12" w:history="1">
              <w:r w:rsidR="00073F73" w:rsidRPr="000D24F6">
                <w:rPr>
                  <w:rStyle w:val="Hyperlink"/>
                </w:rPr>
                <w:t>david.lemon@csiro.au</w:t>
              </w:r>
            </w:hyperlink>
          </w:p>
        </w:tc>
      </w:tr>
      <w:tr w:rsidR="004543DD" w14:paraId="7931CEBD" w14:textId="77777777">
        <w:trPr>
          <w:trHeight w:val="65"/>
        </w:trPr>
        <w:tc>
          <w:tcPr>
            <w:tcW w:w="2250" w:type="dxa"/>
            <w:vMerge/>
          </w:tcPr>
          <w:p w14:paraId="2C6BC7AC" w14:textId="77777777" w:rsidR="004543DD" w:rsidRDefault="004543DD">
            <w:pPr>
              <w:pStyle w:val="TableText"/>
              <w:keepNext/>
              <w:keepLines/>
              <w:rPr>
                <w:b/>
                <w:i/>
              </w:rPr>
            </w:pPr>
          </w:p>
        </w:tc>
        <w:tc>
          <w:tcPr>
            <w:tcW w:w="1620" w:type="dxa"/>
          </w:tcPr>
          <w:p w14:paraId="3DD7E81A" w14:textId="77777777" w:rsidR="004543DD" w:rsidRDefault="00057B37">
            <w:pPr>
              <w:pStyle w:val="TableText"/>
              <w:keepNext/>
              <w:keepLines/>
              <w:rPr>
                <w:i/>
              </w:rPr>
            </w:pPr>
            <w:r>
              <w:rPr>
                <w:i/>
              </w:rPr>
              <w:t>Phone</w:t>
            </w:r>
          </w:p>
        </w:tc>
        <w:tc>
          <w:tcPr>
            <w:tcW w:w="5490" w:type="dxa"/>
          </w:tcPr>
          <w:p w14:paraId="1EF00663" w14:textId="29798B84" w:rsidR="004543DD" w:rsidRDefault="00073F73">
            <w:pPr>
              <w:pStyle w:val="TableText"/>
              <w:keepNext/>
              <w:keepLines/>
            </w:pPr>
            <w:r>
              <w:t>+61 2 62</w:t>
            </w:r>
            <w:r w:rsidR="00C61FEE">
              <w:t>46 5724</w:t>
            </w:r>
          </w:p>
        </w:tc>
      </w:tr>
      <w:tr w:rsidR="004543DD" w14:paraId="4D059699" w14:textId="77777777">
        <w:trPr>
          <w:trHeight w:val="65"/>
        </w:trPr>
        <w:tc>
          <w:tcPr>
            <w:tcW w:w="2250" w:type="dxa"/>
            <w:vMerge/>
          </w:tcPr>
          <w:p w14:paraId="06D53382" w14:textId="77777777" w:rsidR="004543DD" w:rsidRDefault="004543DD">
            <w:pPr>
              <w:pStyle w:val="TableText"/>
              <w:keepNext/>
              <w:keepLines/>
              <w:rPr>
                <w:b/>
                <w:i/>
              </w:rPr>
            </w:pPr>
          </w:p>
        </w:tc>
        <w:tc>
          <w:tcPr>
            <w:tcW w:w="1620" w:type="dxa"/>
          </w:tcPr>
          <w:p w14:paraId="3C25A5AB" w14:textId="77777777" w:rsidR="004543DD" w:rsidRDefault="00057B37">
            <w:pPr>
              <w:pStyle w:val="TableText"/>
              <w:keepNext/>
              <w:keepLines/>
              <w:rPr>
                <w:i/>
              </w:rPr>
            </w:pPr>
            <w:r>
              <w:rPr>
                <w:i/>
              </w:rPr>
              <w:t>Fax</w:t>
            </w:r>
          </w:p>
        </w:tc>
        <w:tc>
          <w:tcPr>
            <w:tcW w:w="5490" w:type="dxa"/>
          </w:tcPr>
          <w:p w14:paraId="0B5167BE" w14:textId="36EA194D" w:rsidR="004543DD" w:rsidRDefault="00C61FEE">
            <w:pPr>
              <w:pStyle w:val="TableText"/>
              <w:keepNext/>
              <w:keepLines/>
            </w:pPr>
            <w:r>
              <w:t>NA</w:t>
            </w:r>
          </w:p>
        </w:tc>
      </w:tr>
      <w:tr w:rsidR="004543DD" w14:paraId="224F65C6" w14:textId="77777777">
        <w:trPr>
          <w:trHeight w:val="70"/>
        </w:trPr>
        <w:tc>
          <w:tcPr>
            <w:tcW w:w="2250" w:type="dxa"/>
            <w:vMerge w:val="restart"/>
          </w:tcPr>
          <w:p w14:paraId="6A6F5CB9" w14:textId="77777777" w:rsidR="004543DD" w:rsidRDefault="00057B37">
            <w:pPr>
              <w:pStyle w:val="TableText"/>
              <w:keepNext/>
              <w:keepLines/>
              <w:rPr>
                <w:b/>
                <w:i/>
              </w:rPr>
            </w:pPr>
            <w:r>
              <w:rPr>
                <w:b/>
                <w:i/>
              </w:rPr>
              <w:t>Technical Contact</w:t>
            </w:r>
          </w:p>
        </w:tc>
        <w:tc>
          <w:tcPr>
            <w:tcW w:w="1620" w:type="dxa"/>
          </w:tcPr>
          <w:p w14:paraId="4D4509AF" w14:textId="77777777" w:rsidR="004543DD" w:rsidRDefault="00057B37">
            <w:pPr>
              <w:pStyle w:val="TableText"/>
              <w:keepNext/>
              <w:keepLines/>
              <w:rPr>
                <w:i/>
              </w:rPr>
            </w:pPr>
            <w:r>
              <w:rPr>
                <w:i/>
              </w:rPr>
              <w:t>Name</w:t>
            </w:r>
          </w:p>
        </w:tc>
        <w:tc>
          <w:tcPr>
            <w:tcW w:w="5490" w:type="dxa"/>
            <w:tcBorders>
              <w:bottom w:val="single" w:sz="4" w:space="0" w:color="auto"/>
            </w:tcBorders>
          </w:tcPr>
          <w:p w14:paraId="6C916EAA" w14:textId="073C5988" w:rsidR="004543DD" w:rsidRDefault="00B43F97">
            <w:pPr>
              <w:pStyle w:val="TableText"/>
              <w:keepNext/>
              <w:keepLines/>
              <w:rPr>
                <w:b/>
              </w:rPr>
            </w:pPr>
            <w:r>
              <w:rPr>
                <w:b/>
              </w:rPr>
              <w:t>Peter Taylor</w:t>
            </w:r>
          </w:p>
        </w:tc>
      </w:tr>
      <w:tr w:rsidR="004543DD" w14:paraId="20D4968E" w14:textId="77777777">
        <w:trPr>
          <w:trHeight w:val="65"/>
        </w:trPr>
        <w:tc>
          <w:tcPr>
            <w:tcW w:w="2250" w:type="dxa"/>
            <w:vMerge/>
          </w:tcPr>
          <w:p w14:paraId="5B0013B3" w14:textId="77777777" w:rsidR="004543DD" w:rsidRDefault="004543DD">
            <w:pPr>
              <w:pStyle w:val="TableText"/>
              <w:keepNext/>
              <w:keepLines/>
              <w:rPr>
                <w:b/>
                <w:i/>
              </w:rPr>
            </w:pPr>
          </w:p>
        </w:tc>
        <w:tc>
          <w:tcPr>
            <w:tcW w:w="1620" w:type="dxa"/>
          </w:tcPr>
          <w:p w14:paraId="2D00B1C4" w14:textId="77777777" w:rsidR="004543DD" w:rsidRDefault="00057B37">
            <w:pPr>
              <w:pStyle w:val="TableText"/>
              <w:keepNext/>
              <w:keepLines/>
              <w:rPr>
                <w:i/>
              </w:rPr>
            </w:pPr>
            <w:r>
              <w:rPr>
                <w:i/>
              </w:rPr>
              <w:t>Title</w:t>
            </w:r>
          </w:p>
        </w:tc>
        <w:tc>
          <w:tcPr>
            <w:tcW w:w="5490" w:type="dxa"/>
            <w:tcBorders>
              <w:bottom w:val="single" w:sz="4" w:space="0" w:color="auto"/>
            </w:tcBorders>
          </w:tcPr>
          <w:p w14:paraId="0EB069B9" w14:textId="314379FE" w:rsidR="004543DD" w:rsidRDefault="00B43F97">
            <w:pPr>
              <w:pStyle w:val="TableText"/>
              <w:keepNext/>
              <w:keepLines/>
            </w:pPr>
            <w:r>
              <w:t>Research Engineer</w:t>
            </w:r>
          </w:p>
        </w:tc>
      </w:tr>
      <w:tr w:rsidR="004543DD" w14:paraId="18B3568E" w14:textId="77777777">
        <w:trPr>
          <w:trHeight w:val="65"/>
        </w:trPr>
        <w:tc>
          <w:tcPr>
            <w:tcW w:w="2250" w:type="dxa"/>
            <w:vMerge/>
          </w:tcPr>
          <w:p w14:paraId="16A08FD8" w14:textId="77777777" w:rsidR="004543DD" w:rsidRDefault="004543DD">
            <w:pPr>
              <w:pStyle w:val="TableText"/>
              <w:keepNext/>
              <w:keepLines/>
              <w:rPr>
                <w:b/>
                <w:i/>
              </w:rPr>
            </w:pPr>
          </w:p>
        </w:tc>
        <w:tc>
          <w:tcPr>
            <w:tcW w:w="1620" w:type="dxa"/>
          </w:tcPr>
          <w:p w14:paraId="28BB052C" w14:textId="77777777" w:rsidR="004543DD" w:rsidRDefault="00057B37">
            <w:pPr>
              <w:pStyle w:val="TableText"/>
              <w:keepNext/>
              <w:keepLines/>
              <w:rPr>
                <w:i/>
              </w:rPr>
            </w:pPr>
            <w:r>
              <w:rPr>
                <w:i/>
              </w:rPr>
              <w:t>Street Address</w:t>
            </w:r>
          </w:p>
        </w:tc>
        <w:tc>
          <w:tcPr>
            <w:tcW w:w="5490" w:type="dxa"/>
          </w:tcPr>
          <w:p w14:paraId="29C22933" w14:textId="3A476086" w:rsidR="004543DD" w:rsidRDefault="00B43F97">
            <w:pPr>
              <w:pStyle w:val="TableText"/>
              <w:keepNext/>
              <w:keepLines/>
            </w:pPr>
            <w:r>
              <w:t xml:space="preserve">CSIRO </w:t>
            </w:r>
            <w:proofErr w:type="spellStart"/>
            <w:r>
              <w:t>Castray</w:t>
            </w:r>
            <w:proofErr w:type="spellEnd"/>
            <w:r>
              <w:t xml:space="preserve"> Esplanade, Hobart TAS, 7000. Australia</w:t>
            </w:r>
          </w:p>
        </w:tc>
      </w:tr>
      <w:tr w:rsidR="004543DD" w14:paraId="7513646A" w14:textId="77777777">
        <w:trPr>
          <w:trHeight w:val="65"/>
        </w:trPr>
        <w:tc>
          <w:tcPr>
            <w:tcW w:w="2250" w:type="dxa"/>
            <w:vMerge/>
          </w:tcPr>
          <w:p w14:paraId="330C54F0" w14:textId="77777777" w:rsidR="004543DD" w:rsidRDefault="004543DD">
            <w:pPr>
              <w:pStyle w:val="TableText"/>
              <w:keepNext/>
              <w:keepLines/>
              <w:rPr>
                <w:b/>
                <w:i/>
              </w:rPr>
            </w:pPr>
          </w:p>
        </w:tc>
        <w:tc>
          <w:tcPr>
            <w:tcW w:w="1620" w:type="dxa"/>
          </w:tcPr>
          <w:p w14:paraId="7B233C5F" w14:textId="77777777" w:rsidR="004543DD" w:rsidRDefault="00057B37">
            <w:pPr>
              <w:pStyle w:val="TableText"/>
              <w:keepNext/>
              <w:keepLines/>
              <w:rPr>
                <w:i/>
              </w:rPr>
            </w:pPr>
            <w:r>
              <w:rPr>
                <w:i/>
              </w:rPr>
              <w:t>Email Address</w:t>
            </w:r>
          </w:p>
        </w:tc>
        <w:tc>
          <w:tcPr>
            <w:tcW w:w="5490" w:type="dxa"/>
            <w:tcBorders>
              <w:bottom w:val="single" w:sz="4" w:space="0" w:color="auto"/>
            </w:tcBorders>
          </w:tcPr>
          <w:p w14:paraId="11D009C4" w14:textId="40C15F82" w:rsidR="004543DD" w:rsidRDefault="00B5671A">
            <w:pPr>
              <w:pStyle w:val="TableText"/>
              <w:keepNext/>
              <w:keepLines/>
            </w:pPr>
            <w:r>
              <w:t>peter.taylor@csiro.au</w:t>
            </w:r>
          </w:p>
        </w:tc>
      </w:tr>
      <w:tr w:rsidR="004543DD" w14:paraId="00F4EA7C" w14:textId="77777777">
        <w:trPr>
          <w:trHeight w:val="65"/>
        </w:trPr>
        <w:tc>
          <w:tcPr>
            <w:tcW w:w="2250" w:type="dxa"/>
            <w:vMerge/>
          </w:tcPr>
          <w:p w14:paraId="040029E7" w14:textId="77777777" w:rsidR="004543DD" w:rsidRDefault="004543DD">
            <w:pPr>
              <w:pStyle w:val="TableText"/>
              <w:keepNext/>
              <w:keepLines/>
              <w:rPr>
                <w:b/>
                <w:i/>
              </w:rPr>
            </w:pPr>
          </w:p>
        </w:tc>
        <w:tc>
          <w:tcPr>
            <w:tcW w:w="1620" w:type="dxa"/>
          </w:tcPr>
          <w:p w14:paraId="15542BE8" w14:textId="77777777" w:rsidR="004543DD" w:rsidRDefault="00057B37">
            <w:pPr>
              <w:pStyle w:val="TableText"/>
              <w:keepNext/>
              <w:keepLines/>
              <w:rPr>
                <w:i/>
              </w:rPr>
            </w:pPr>
            <w:r>
              <w:rPr>
                <w:i/>
              </w:rPr>
              <w:t>Phone</w:t>
            </w:r>
          </w:p>
        </w:tc>
        <w:tc>
          <w:tcPr>
            <w:tcW w:w="5490" w:type="dxa"/>
          </w:tcPr>
          <w:p w14:paraId="59252478" w14:textId="07EE0E70" w:rsidR="004543DD" w:rsidRDefault="00BB4C44">
            <w:pPr>
              <w:pStyle w:val="TableText"/>
              <w:keepNext/>
              <w:keepLines/>
            </w:pPr>
            <w:r>
              <w:t>+61 3 6232 5530</w:t>
            </w:r>
          </w:p>
        </w:tc>
      </w:tr>
      <w:tr w:rsidR="004543DD" w14:paraId="1E161EB3" w14:textId="77777777">
        <w:trPr>
          <w:trHeight w:val="65"/>
        </w:trPr>
        <w:tc>
          <w:tcPr>
            <w:tcW w:w="2250" w:type="dxa"/>
            <w:vMerge/>
          </w:tcPr>
          <w:p w14:paraId="4ED4572F" w14:textId="77777777" w:rsidR="004543DD" w:rsidRDefault="004543DD">
            <w:pPr>
              <w:pStyle w:val="TableText"/>
              <w:keepNext/>
              <w:keepLines/>
              <w:rPr>
                <w:b/>
                <w:i/>
              </w:rPr>
            </w:pPr>
          </w:p>
        </w:tc>
        <w:tc>
          <w:tcPr>
            <w:tcW w:w="1620" w:type="dxa"/>
          </w:tcPr>
          <w:p w14:paraId="4321927F" w14:textId="77777777" w:rsidR="004543DD" w:rsidRDefault="00057B37">
            <w:pPr>
              <w:pStyle w:val="TableText"/>
              <w:keepNext/>
              <w:keepLines/>
              <w:rPr>
                <w:i/>
              </w:rPr>
            </w:pPr>
            <w:r>
              <w:rPr>
                <w:i/>
              </w:rPr>
              <w:t>Fax</w:t>
            </w:r>
          </w:p>
        </w:tc>
        <w:tc>
          <w:tcPr>
            <w:tcW w:w="5490" w:type="dxa"/>
          </w:tcPr>
          <w:p w14:paraId="79FDF111" w14:textId="7CB11C9F" w:rsidR="004543DD" w:rsidRDefault="00C61FEE">
            <w:pPr>
              <w:pStyle w:val="TableText"/>
              <w:keepNext/>
              <w:keepLines/>
            </w:pPr>
            <w:r>
              <w:t>NA</w:t>
            </w:r>
          </w:p>
        </w:tc>
      </w:tr>
    </w:tbl>
    <w:p w14:paraId="51A486E1" w14:textId="77777777" w:rsidR="004543DD" w:rsidRDefault="004543DD">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620"/>
        <w:gridCol w:w="5490"/>
      </w:tblGrid>
      <w:tr w:rsidR="004543DD" w14:paraId="6669697E" w14:textId="77777777">
        <w:trPr>
          <w:tblHeader/>
        </w:trPr>
        <w:tc>
          <w:tcPr>
            <w:tcW w:w="2250" w:type="dxa"/>
          </w:tcPr>
          <w:p w14:paraId="2FD73504" w14:textId="77777777" w:rsidR="004543DD" w:rsidRDefault="00057B37">
            <w:pPr>
              <w:pStyle w:val="TableText"/>
              <w:keepNext/>
              <w:keepLines/>
              <w:rPr>
                <w:b/>
                <w:i/>
              </w:rPr>
            </w:pPr>
            <w:r>
              <w:rPr>
                <w:b/>
                <w:i/>
              </w:rPr>
              <w:t>Organization Name</w:t>
            </w:r>
          </w:p>
        </w:tc>
        <w:tc>
          <w:tcPr>
            <w:tcW w:w="7110" w:type="dxa"/>
            <w:gridSpan w:val="2"/>
            <w:shd w:val="pct12" w:color="auto" w:fill="auto"/>
          </w:tcPr>
          <w:p w14:paraId="6E1994AC" w14:textId="7E9B19FB" w:rsidR="004543DD" w:rsidRDefault="00056543">
            <w:pPr>
              <w:pStyle w:val="TableText"/>
              <w:keepNext/>
              <w:keepLines/>
              <w:jc w:val="center"/>
              <w:rPr>
                <w:b/>
              </w:rPr>
            </w:pPr>
            <w:r>
              <w:rPr>
                <w:b/>
              </w:rPr>
              <w:t>Bureau of Meteorology</w:t>
            </w:r>
          </w:p>
        </w:tc>
      </w:tr>
      <w:tr w:rsidR="00073F73" w14:paraId="68FC67A9" w14:textId="77777777">
        <w:trPr>
          <w:trHeight w:val="70"/>
        </w:trPr>
        <w:tc>
          <w:tcPr>
            <w:tcW w:w="2250" w:type="dxa"/>
            <w:vMerge w:val="restart"/>
          </w:tcPr>
          <w:p w14:paraId="7500ECE6" w14:textId="77777777" w:rsidR="00073F73" w:rsidRDefault="00073F73">
            <w:pPr>
              <w:pStyle w:val="TableText"/>
              <w:keepNext/>
              <w:keepLines/>
              <w:rPr>
                <w:b/>
                <w:i/>
              </w:rPr>
            </w:pPr>
            <w:r>
              <w:rPr>
                <w:b/>
                <w:i/>
              </w:rPr>
              <w:t>Business Contact</w:t>
            </w:r>
          </w:p>
        </w:tc>
        <w:tc>
          <w:tcPr>
            <w:tcW w:w="1620" w:type="dxa"/>
          </w:tcPr>
          <w:p w14:paraId="3F8D237F" w14:textId="77777777" w:rsidR="00073F73" w:rsidRDefault="00073F73">
            <w:pPr>
              <w:pStyle w:val="TableText"/>
              <w:keepNext/>
              <w:keepLines/>
              <w:rPr>
                <w:i/>
              </w:rPr>
            </w:pPr>
            <w:r>
              <w:rPr>
                <w:i/>
              </w:rPr>
              <w:t>Name</w:t>
            </w:r>
          </w:p>
        </w:tc>
        <w:tc>
          <w:tcPr>
            <w:tcW w:w="5490" w:type="dxa"/>
          </w:tcPr>
          <w:p w14:paraId="2497A75D" w14:textId="6EEF1516" w:rsidR="00073F73" w:rsidRDefault="00073F73">
            <w:pPr>
              <w:pStyle w:val="TableText"/>
              <w:keepNext/>
              <w:keepLines/>
              <w:rPr>
                <w:b/>
              </w:rPr>
            </w:pPr>
            <w:r>
              <w:rPr>
                <w:b/>
              </w:rPr>
              <w:t xml:space="preserve">Paul </w:t>
            </w:r>
            <w:proofErr w:type="spellStart"/>
            <w:r>
              <w:rPr>
                <w:b/>
              </w:rPr>
              <w:t>Sheahan</w:t>
            </w:r>
            <w:proofErr w:type="spellEnd"/>
          </w:p>
        </w:tc>
      </w:tr>
      <w:tr w:rsidR="00073F73" w14:paraId="52AA5A7C" w14:textId="77777777">
        <w:trPr>
          <w:trHeight w:val="65"/>
        </w:trPr>
        <w:tc>
          <w:tcPr>
            <w:tcW w:w="2250" w:type="dxa"/>
            <w:vMerge/>
          </w:tcPr>
          <w:p w14:paraId="3621A62C" w14:textId="77777777" w:rsidR="00073F73" w:rsidRDefault="00073F73">
            <w:pPr>
              <w:pStyle w:val="TableText"/>
              <w:keepNext/>
              <w:keepLines/>
              <w:rPr>
                <w:b/>
                <w:i/>
              </w:rPr>
            </w:pPr>
          </w:p>
        </w:tc>
        <w:tc>
          <w:tcPr>
            <w:tcW w:w="1620" w:type="dxa"/>
          </w:tcPr>
          <w:p w14:paraId="43F0AF6A" w14:textId="77777777" w:rsidR="00073F73" w:rsidRDefault="00073F73">
            <w:pPr>
              <w:pStyle w:val="TableText"/>
              <w:keepNext/>
              <w:keepLines/>
              <w:rPr>
                <w:i/>
              </w:rPr>
            </w:pPr>
            <w:r>
              <w:rPr>
                <w:i/>
              </w:rPr>
              <w:t>Title</w:t>
            </w:r>
          </w:p>
        </w:tc>
        <w:tc>
          <w:tcPr>
            <w:tcW w:w="5490" w:type="dxa"/>
          </w:tcPr>
          <w:p w14:paraId="03864FA7" w14:textId="6508E181" w:rsidR="00073F73" w:rsidRDefault="00073F73">
            <w:pPr>
              <w:pStyle w:val="TableText"/>
              <w:keepNext/>
              <w:keepLines/>
            </w:pPr>
            <w:r w:rsidRPr="00F96EBC">
              <w:t>Manager Water Data</w:t>
            </w:r>
          </w:p>
        </w:tc>
      </w:tr>
      <w:tr w:rsidR="00073F73" w14:paraId="6C0FD219" w14:textId="77777777">
        <w:trPr>
          <w:trHeight w:val="65"/>
        </w:trPr>
        <w:tc>
          <w:tcPr>
            <w:tcW w:w="2250" w:type="dxa"/>
            <w:vMerge/>
          </w:tcPr>
          <w:p w14:paraId="6C5E3650" w14:textId="77777777" w:rsidR="00073F73" w:rsidRDefault="00073F73">
            <w:pPr>
              <w:pStyle w:val="TableText"/>
              <w:keepNext/>
              <w:keepLines/>
              <w:rPr>
                <w:b/>
                <w:i/>
              </w:rPr>
            </w:pPr>
          </w:p>
        </w:tc>
        <w:tc>
          <w:tcPr>
            <w:tcW w:w="1620" w:type="dxa"/>
          </w:tcPr>
          <w:p w14:paraId="75569126" w14:textId="77777777" w:rsidR="00073F73" w:rsidRDefault="00073F73">
            <w:pPr>
              <w:pStyle w:val="TableText"/>
              <w:keepNext/>
              <w:keepLines/>
              <w:rPr>
                <w:i/>
              </w:rPr>
            </w:pPr>
            <w:r>
              <w:rPr>
                <w:i/>
              </w:rPr>
              <w:t>Street Address</w:t>
            </w:r>
          </w:p>
        </w:tc>
        <w:tc>
          <w:tcPr>
            <w:tcW w:w="5490" w:type="dxa"/>
          </w:tcPr>
          <w:p w14:paraId="150B42D6" w14:textId="20BFFD17" w:rsidR="00073F73" w:rsidRDefault="00073F73">
            <w:pPr>
              <w:pStyle w:val="TableText"/>
              <w:keepNext/>
              <w:keepLines/>
            </w:pPr>
            <w:r w:rsidRPr="00F96EBC">
              <w:t>Bureau of Meteorology C</w:t>
            </w:r>
            <w:r>
              <w:t>anberra office - GPO Box 2334 -</w:t>
            </w:r>
            <w:r w:rsidRPr="00F96EBC">
              <w:t>Canberra ACT 2601</w:t>
            </w:r>
            <w:r>
              <w:t xml:space="preserve">. Australia. </w:t>
            </w:r>
          </w:p>
        </w:tc>
      </w:tr>
      <w:tr w:rsidR="00073F73" w14:paraId="54FFC82F" w14:textId="77777777">
        <w:trPr>
          <w:trHeight w:val="65"/>
        </w:trPr>
        <w:tc>
          <w:tcPr>
            <w:tcW w:w="2250" w:type="dxa"/>
            <w:vMerge/>
          </w:tcPr>
          <w:p w14:paraId="35FBF86D" w14:textId="77777777" w:rsidR="00073F73" w:rsidRDefault="00073F73">
            <w:pPr>
              <w:pStyle w:val="TableText"/>
              <w:keepNext/>
              <w:keepLines/>
              <w:rPr>
                <w:b/>
                <w:i/>
              </w:rPr>
            </w:pPr>
          </w:p>
        </w:tc>
        <w:tc>
          <w:tcPr>
            <w:tcW w:w="1620" w:type="dxa"/>
          </w:tcPr>
          <w:p w14:paraId="1E764471" w14:textId="77777777" w:rsidR="00073F73" w:rsidRDefault="00073F73">
            <w:pPr>
              <w:pStyle w:val="TableText"/>
              <w:keepNext/>
              <w:keepLines/>
              <w:rPr>
                <w:i/>
              </w:rPr>
            </w:pPr>
            <w:r>
              <w:rPr>
                <w:i/>
              </w:rPr>
              <w:t>Email Address</w:t>
            </w:r>
          </w:p>
        </w:tc>
        <w:tc>
          <w:tcPr>
            <w:tcW w:w="5490" w:type="dxa"/>
          </w:tcPr>
          <w:p w14:paraId="3A2C6A88" w14:textId="005D0C10" w:rsidR="00073F73" w:rsidRDefault="00073F73">
            <w:pPr>
              <w:pStyle w:val="TableText"/>
              <w:keepNext/>
              <w:keepLines/>
            </w:pPr>
            <w:r w:rsidRPr="00F96EBC">
              <w:t>p.sheahan@bom.gov.au</w:t>
            </w:r>
          </w:p>
        </w:tc>
      </w:tr>
      <w:tr w:rsidR="00073F73" w14:paraId="615FDBE0" w14:textId="77777777">
        <w:trPr>
          <w:trHeight w:val="65"/>
        </w:trPr>
        <w:tc>
          <w:tcPr>
            <w:tcW w:w="2250" w:type="dxa"/>
            <w:vMerge/>
          </w:tcPr>
          <w:p w14:paraId="73AF98AD" w14:textId="77777777" w:rsidR="00073F73" w:rsidRDefault="00073F73">
            <w:pPr>
              <w:pStyle w:val="TableText"/>
              <w:keepNext/>
              <w:keepLines/>
              <w:rPr>
                <w:b/>
                <w:i/>
              </w:rPr>
            </w:pPr>
          </w:p>
        </w:tc>
        <w:tc>
          <w:tcPr>
            <w:tcW w:w="1620" w:type="dxa"/>
          </w:tcPr>
          <w:p w14:paraId="32810A60" w14:textId="77777777" w:rsidR="00073F73" w:rsidRDefault="00073F73">
            <w:pPr>
              <w:pStyle w:val="TableText"/>
              <w:keepNext/>
              <w:keepLines/>
              <w:rPr>
                <w:i/>
              </w:rPr>
            </w:pPr>
            <w:r>
              <w:rPr>
                <w:i/>
              </w:rPr>
              <w:t>Phone</w:t>
            </w:r>
          </w:p>
        </w:tc>
        <w:tc>
          <w:tcPr>
            <w:tcW w:w="5490" w:type="dxa"/>
          </w:tcPr>
          <w:p w14:paraId="1B77E383" w14:textId="0CA477D7" w:rsidR="00073F73" w:rsidRDefault="00073F73">
            <w:pPr>
              <w:pStyle w:val="TableText"/>
              <w:keepNext/>
              <w:keepLines/>
            </w:pPr>
            <w:r>
              <w:t xml:space="preserve">+61 </w:t>
            </w:r>
            <w:r w:rsidRPr="00B43F97">
              <w:t>2 6232 3530</w:t>
            </w:r>
          </w:p>
        </w:tc>
      </w:tr>
      <w:tr w:rsidR="00073F73" w14:paraId="43D64283" w14:textId="77777777">
        <w:trPr>
          <w:trHeight w:val="65"/>
        </w:trPr>
        <w:tc>
          <w:tcPr>
            <w:tcW w:w="2250" w:type="dxa"/>
            <w:vMerge/>
          </w:tcPr>
          <w:p w14:paraId="3582FE90" w14:textId="77777777" w:rsidR="00073F73" w:rsidRDefault="00073F73">
            <w:pPr>
              <w:pStyle w:val="TableText"/>
              <w:keepNext/>
              <w:keepLines/>
              <w:rPr>
                <w:b/>
                <w:i/>
              </w:rPr>
            </w:pPr>
          </w:p>
        </w:tc>
        <w:tc>
          <w:tcPr>
            <w:tcW w:w="1620" w:type="dxa"/>
          </w:tcPr>
          <w:p w14:paraId="7D6C9A26" w14:textId="77777777" w:rsidR="00073F73" w:rsidRDefault="00073F73">
            <w:pPr>
              <w:pStyle w:val="TableText"/>
              <w:keepNext/>
              <w:keepLines/>
              <w:rPr>
                <w:i/>
              </w:rPr>
            </w:pPr>
            <w:r>
              <w:rPr>
                <w:i/>
              </w:rPr>
              <w:t>Fax</w:t>
            </w:r>
          </w:p>
        </w:tc>
        <w:tc>
          <w:tcPr>
            <w:tcW w:w="5490" w:type="dxa"/>
          </w:tcPr>
          <w:p w14:paraId="4A629AB7" w14:textId="77777777" w:rsidR="00073F73" w:rsidRDefault="00073F73">
            <w:pPr>
              <w:pStyle w:val="TableText"/>
              <w:keepNext/>
              <w:keepLines/>
            </w:pPr>
          </w:p>
        </w:tc>
      </w:tr>
      <w:tr w:rsidR="00073F73" w14:paraId="1B93B1D4" w14:textId="77777777">
        <w:trPr>
          <w:trHeight w:val="70"/>
        </w:trPr>
        <w:tc>
          <w:tcPr>
            <w:tcW w:w="2250" w:type="dxa"/>
            <w:vMerge w:val="restart"/>
          </w:tcPr>
          <w:p w14:paraId="0DC261E0" w14:textId="77777777" w:rsidR="00073F73" w:rsidRDefault="00073F73">
            <w:pPr>
              <w:pStyle w:val="TableText"/>
              <w:keepNext/>
              <w:keepLines/>
              <w:rPr>
                <w:b/>
                <w:i/>
              </w:rPr>
            </w:pPr>
            <w:r>
              <w:rPr>
                <w:b/>
                <w:i/>
              </w:rPr>
              <w:t>Technical Contact</w:t>
            </w:r>
          </w:p>
        </w:tc>
        <w:tc>
          <w:tcPr>
            <w:tcW w:w="1620" w:type="dxa"/>
          </w:tcPr>
          <w:p w14:paraId="75319062" w14:textId="77777777" w:rsidR="00073F73" w:rsidRDefault="00073F73">
            <w:pPr>
              <w:pStyle w:val="TableText"/>
              <w:keepNext/>
              <w:keepLines/>
              <w:rPr>
                <w:i/>
              </w:rPr>
            </w:pPr>
            <w:r>
              <w:rPr>
                <w:i/>
              </w:rPr>
              <w:t>Name</w:t>
            </w:r>
          </w:p>
        </w:tc>
        <w:tc>
          <w:tcPr>
            <w:tcW w:w="5490" w:type="dxa"/>
            <w:tcBorders>
              <w:bottom w:val="single" w:sz="4" w:space="0" w:color="auto"/>
            </w:tcBorders>
          </w:tcPr>
          <w:p w14:paraId="097D00C8" w14:textId="4D7E053D" w:rsidR="00073F73" w:rsidRDefault="006759C2">
            <w:pPr>
              <w:pStyle w:val="TableText"/>
              <w:keepNext/>
              <w:keepLines/>
              <w:rPr>
                <w:b/>
              </w:rPr>
            </w:pPr>
            <w:r>
              <w:rPr>
                <w:b/>
              </w:rPr>
              <w:t>Dominic Lowe</w:t>
            </w:r>
          </w:p>
        </w:tc>
      </w:tr>
      <w:tr w:rsidR="00073F73" w14:paraId="4B257480" w14:textId="77777777">
        <w:trPr>
          <w:trHeight w:val="65"/>
        </w:trPr>
        <w:tc>
          <w:tcPr>
            <w:tcW w:w="2250" w:type="dxa"/>
            <w:vMerge/>
          </w:tcPr>
          <w:p w14:paraId="0C19DC33" w14:textId="77777777" w:rsidR="00073F73" w:rsidRDefault="00073F73">
            <w:pPr>
              <w:pStyle w:val="TableText"/>
              <w:keepNext/>
              <w:keepLines/>
              <w:rPr>
                <w:b/>
                <w:i/>
              </w:rPr>
            </w:pPr>
          </w:p>
        </w:tc>
        <w:tc>
          <w:tcPr>
            <w:tcW w:w="1620" w:type="dxa"/>
          </w:tcPr>
          <w:p w14:paraId="57213D42" w14:textId="77777777" w:rsidR="00073F73" w:rsidRDefault="00073F73">
            <w:pPr>
              <w:pStyle w:val="TableText"/>
              <w:keepNext/>
              <w:keepLines/>
              <w:rPr>
                <w:i/>
              </w:rPr>
            </w:pPr>
            <w:r>
              <w:rPr>
                <w:i/>
              </w:rPr>
              <w:t>Title</w:t>
            </w:r>
          </w:p>
        </w:tc>
        <w:tc>
          <w:tcPr>
            <w:tcW w:w="5490" w:type="dxa"/>
            <w:tcBorders>
              <w:bottom w:val="single" w:sz="4" w:space="0" w:color="auto"/>
            </w:tcBorders>
          </w:tcPr>
          <w:p w14:paraId="3137F7AD" w14:textId="77777777" w:rsidR="00073F73" w:rsidRDefault="00073F73">
            <w:pPr>
              <w:pStyle w:val="TableText"/>
              <w:keepNext/>
              <w:keepLines/>
            </w:pPr>
          </w:p>
        </w:tc>
      </w:tr>
      <w:tr w:rsidR="006759C2" w14:paraId="108FCE51" w14:textId="77777777">
        <w:trPr>
          <w:trHeight w:val="65"/>
        </w:trPr>
        <w:tc>
          <w:tcPr>
            <w:tcW w:w="2250" w:type="dxa"/>
            <w:vMerge/>
          </w:tcPr>
          <w:p w14:paraId="76F3255E" w14:textId="77777777" w:rsidR="006759C2" w:rsidRDefault="006759C2">
            <w:pPr>
              <w:pStyle w:val="TableText"/>
              <w:keepNext/>
              <w:keepLines/>
              <w:rPr>
                <w:b/>
                <w:i/>
              </w:rPr>
            </w:pPr>
          </w:p>
        </w:tc>
        <w:tc>
          <w:tcPr>
            <w:tcW w:w="1620" w:type="dxa"/>
          </w:tcPr>
          <w:p w14:paraId="68ED834D" w14:textId="77777777" w:rsidR="006759C2" w:rsidRDefault="006759C2">
            <w:pPr>
              <w:pStyle w:val="TableText"/>
              <w:keepNext/>
              <w:keepLines/>
              <w:rPr>
                <w:i/>
              </w:rPr>
            </w:pPr>
            <w:r>
              <w:rPr>
                <w:i/>
              </w:rPr>
              <w:t>Street Address</w:t>
            </w:r>
          </w:p>
        </w:tc>
        <w:tc>
          <w:tcPr>
            <w:tcW w:w="5490" w:type="dxa"/>
          </w:tcPr>
          <w:p w14:paraId="7AD3206C" w14:textId="2AA7D32D" w:rsidR="006759C2" w:rsidRDefault="006759C2">
            <w:pPr>
              <w:pStyle w:val="TableText"/>
              <w:keepNext/>
              <w:keepLines/>
            </w:pPr>
            <w:r w:rsidRPr="00F96EBC">
              <w:t>Bureau of Meteorology C</w:t>
            </w:r>
            <w:r>
              <w:t>anberra office - GPO Box 2334 -</w:t>
            </w:r>
            <w:r w:rsidRPr="00F96EBC">
              <w:t>Canberra ACT 2601</w:t>
            </w:r>
            <w:r>
              <w:t xml:space="preserve">. Australia. </w:t>
            </w:r>
          </w:p>
        </w:tc>
      </w:tr>
      <w:tr w:rsidR="006759C2" w14:paraId="44CBDA58" w14:textId="77777777">
        <w:trPr>
          <w:trHeight w:val="65"/>
        </w:trPr>
        <w:tc>
          <w:tcPr>
            <w:tcW w:w="2250" w:type="dxa"/>
            <w:vMerge/>
          </w:tcPr>
          <w:p w14:paraId="77EAAF4C" w14:textId="77777777" w:rsidR="006759C2" w:rsidRDefault="006759C2">
            <w:pPr>
              <w:pStyle w:val="TableText"/>
              <w:keepNext/>
              <w:keepLines/>
              <w:rPr>
                <w:b/>
                <w:i/>
              </w:rPr>
            </w:pPr>
          </w:p>
        </w:tc>
        <w:tc>
          <w:tcPr>
            <w:tcW w:w="1620" w:type="dxa"/>
          </w:tcPr>
          <w:p w14:paraId="0153E775" w14:textId="77777777" w:rsidR="006759C2" w:rsidRDefault="006759C2">
            <w:pPr>
              <w:pStyle w:val="TableText"/>
              <w:keepNext/>
              <w:keepLines/>
              <w:rPr>
                <w:i/>
              </w:rPr>
            </w:pPr>
            <w:r>
              <w:rPr>
                <w:i/>
              </w:rPr>
              <w:t>Email Address</w:t>
            </w:r>
          </w:p>
        </w:tc>
        <w:tc>
          <w:tcPr>
            <w:tcW w:w="5490" w:type="dxa"/>
            <w:tcBorders>
              <w:bottom w:val="single" w:sz="4" w:space="0" w:color="auto"/>
            </w:tcBorders>
          </w:tcPr>
          <w:p w14:paraId="0AE315E6" w14:textId="0AAB0328" w:rsidR="006759C2" w:rsidRDefault="006759C2">
            <w:pPr>
              <w:pStyle w:val="TableText"/>
              <w:keepNext/>
              <w:keepLines/>
            </w:pPr>
            <w:r w:rsidRPr="006759C2">
              <w:t>D.Lowe@bom.gov.au</w:t>
            </w:r>
          </w:p>
        </w:tc>
      </w:tr>
      <w:tr w:rsidR="006759C2" w14:paraId="723314D9" w14:textId="77777777">
        <w:trPr>
          <w:trHeight w:val="65"/>
        </w:trPr>
        <w:tc>
          <w:tcPr>
            <w:tcW w:w="2250" w:type="dxa"/>
            <w:vMerge/>
          </w:tcPr>
          <w:p w14:paraId="5B843361" w14:textId="77777777" w:rsidR="006759C2" w:rsidRDefault="006759C2">
            <w:pPr>
              <w:pStyle w:val="TableText"/>
              <w:keepNext/>
              <w:keepLines/>
              <w:rPr>
                <w:b/>
                <w:i/>
              </w:rPr>
            </w:pPr>
          </w:p>
        </w:tc>
        <w:tc>
          <w:tcPr>
            <w:tcW w:w="1620" w:type="dxa"/>
          </w:tcPr>
          <w:p w14:paraId="79B3E474" w14:textId="77777777" w:rsidR="006759C2" w:rsidRDefault="006759C2">
            <w:pPr>
              <w:pStyle w:val="TableText"/>
              <w:keepNext/>
              <w:keepLines/>
              <w:rPr>
                <w:i/>
              </w:rPr>
            </w:pPr>
            <w:r>
              <w:rPr>
                <w:i/>
              </w:rPr>
              <w:t>Phone</w:t>
            </w:r>
          </w:p>
        </w:tc>
        <w:tc>
          <w:tcPr>
            <w:tcW w:w="5490" w:type="dxa"/>
          </w:tcPr>
          <w:p w14:paraId="05503CA4" w14:textId="28E3E1EB" w:rsidR="006759C2" w:rsidRDefault="006759C2">
            <w:pPr>
              <w:pStyle w:val="TableText"/>
              <w:keepNext/>
              <w:keepLines/>
            </w:pPr>
            <w:r>
              <w:t xml:space="preserve">+61 </w:t>
            </w:r>
            <w:r w:rsidRPr="00B43F97">
              <w:t>2 6232 3530</w:t>
            </w:r>
          </w:p>
        </w:tc>
      </w:tr>
      <w:tr w:rsidR="006759C2" w14:paraId="1D1283C4" w14:textId="77777777">
        <w:trPr>
          <w:trHeight w:val="65"/>
        </w:trPr>
        <w:tc>
          <w:tcPr>
            <w:tcW w:w="2250" w:type="dxa"/>
            <w:vMerge/>
          </w:tcPr>
          <w:p w14:paraId="2CB3CEA8" w14:textId="77777777" w:rsidR="006759C2" w:rsidRDefault="006759C2">
            <w:pPr>
              <w:pStyle w:val="TableText"/>
              <w:keepNext/>
              <w:keepLines/>
              <w:rPr>
                <w:b/>
                <w:i/>
              </w:rPr>
            </w:pPr>
          </w:p>
        </w:tc>
        <w:tc>
          <w:tcPr>
            <w:tcW w:w="1620" w:type="dxa"/>
          </w:tcPr>
          <w:p w14:paraId="090BC665" w14:textId="77777777" w:rsidR="006759C2" w:rsidRDefault="006759C2">
            <w:pPr>
              <w:pStyle w:val="TableText"/>
              <w:keepNext/>
              <w:keepLines/>
              <w:rPr>
                <w:i/>
              </w:rPr>
            </w:pPr>
            <w:r>
              <w:rPr>
                <w:i/>
              </w:rPr>
              <w:t>Fax</w:t>
            </w:r>
          </w:p>
        </w:tc>
        <w:tc>
          <w:tcPr>
            <w:tcW w:w="5490" w:type="dxa"/>
          </w:tcPr>
          <w:p w14:paraId="23C6CF7C" w14:textId="77777777" w:rsidR="006759C2" w:rsidRDefault="006759C2">
            <w:pPr>
              <w:pStyle w:val="TableText"/>
              <w:keepNext/>
              <w:keepLines/>
            </w:pPr>
          </w:p>
        </w:tc>
      </w:tr>
    </w:tbl>
    <w:p w14:paraId="6A55C720" w14:textId="77777777" w:rsidR="004543DD" w:rsidRDefault="004543DD">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620"/>
        <w:gridCol w:w="5490"/>
      </w:tblGrid>
      <w:tr w:rsidR="004543DD" w14:paraId="68FA9BD5" w14:textId="77777777">
        <w:trPr>
          <w:tblHeader/>
        </w:trPr>
        <w:tc>
          <w:tcPr>
            <w:tcW w:w="2250" w:type="dxa"/>
          </w:tcPr>
          <w:p w14:paraId="77C4F70E" w14:textId="77777777" w:rsidR="004543DD" w:rsidRDefault="00057B37">
            <w:pPr>
              <w:pStyle w:val="TableText"/>
              <w:keepNext/>
              <w:keepLines/>
              <w:rPr>
                <w:b/>
                <w:i/>
              </w:rPr>
            </w:pPr>
            <w:r>
              <w:rPr>
                <w:b/>
                <w:i/>
              </w:rPr>
              <w:lastRenderedPageBreak/>
              <w:t>Organization Name</w:t>
            </w:r>
          </w:p>
        </w:tc>
        <w:tc>
          <w:tcPr>
            <w:tcW w:w="7110" w:type="dxa"/>
            <w:gridSpan w:val="2"/>
            <w:shd w:val="pct12" w:color="auto" w:fill="auto"/>
          </w:tcPr>
          <w:p w14:paraId="5A46CB85" w14:textId="5576C774" w:rsidR="004543DD" w:rsidRDefault="002D7589">
            <w:pPr>
              <w:pStyle w:val="TableText"/>
              <w:keepNext/>
              <w:keepLines/>
              <w:jc w:val="center"/>
              <w:rPr>
                <w:b/>
              </w:rPr>
            </w:pPr>
            <w:r>
              <w:rPr>
                <w:b/>
              </w:rPr>
              <w:t>United States Geological Survey (USGS)</w:t>
            </w:r>
          </w:p>
        </w:tc>
      </w:tr>
      <w:tr w:rsidR="004543DD" w14:paraId="7FA8D010" w14:textId="77777777">
        <w:trPr>
          <w:trHeight w:val="70"/>
        </w:trPr>
        <w:tc>
          <w:tcPr>
            <w:tcW w:w="2250" w:type="dxa"/>
            <w:vMerge w:val="restart"/>
          </w:tcPr>
          <w:p w14:paraId="71393782" w14:textId="77777777" w:rsidR="004543DD" w:rsidRDefault="00057B37">
            <w:pPr>
              <w:pStyle w:val="TableText"/>
              <w:keepNext/>
              <w:keepLines/>
              <w:rPr>
                <w:b/>
                <w:i/>
              </w:rPr>
            </w:pPr>
            <w:r>
              <w:rPr>
                <w:b/>
                <w:i/>
              </w:rPr>
              <w:t>Business Contact</w:t>
            </w:r>
          </w:p>
        </w:tc>
        <w:tc>
          <w:tcPr>
            <w:tcW w:w="1620" w:type="dxa"/>
          </w:tcPr>
          <w:p w14:paraId="3B135D1B" w14:textId="77777777" w:rsidR="004543DD" w:rsidRDefault="00057B37">
            <w:pPr>
              <w:pStyle w:val="TableText"/>
              <w:keepNext/>
              <w:keepLines/>
              <w:rPr>
                <w:i/>
              </w:rPr>
            </w:pPr>
            <w:r>
              <w:rPr>
                <w:i/>
              </w:rPr>
              <w:t>Name</w:t>
            </w:r>
          </w:p>
        </w:tc>
        <w:tc>
          <w:tcPr>
            <w:tcW w:w="5490" w:type="dxa"/>
          </w:tcPr>
          <w:p w14:paraId="70E7976B" w14:textId="2AFD7F07" w:rsidR="004543DD" w:rsidRDefault="002D7589">
            <w:pPr>
              <w:pStyle w:val="TableText"/>
              <w:keepNext/>
              <w:keepLines/>
              <w:rPr>
                <w:b/>
              </w:rPr>
            </w:pPr>
            <w:r>
              <w:rPr>
                <w:b/>
              </w:rPr>
              <w:t>Nate Booth</w:t>
            </w:r>
          </w:p>
        </w:tc>
      </w:tr>
      <w:tr w:rsidR="004543DD" w14:paraId="255FF195" w14:textId="77777777">
        <w:trPr>
          <w:trHeight w:val="65"/>
        </w:trPr>
        <w:tc>
          <w:tcPr>
            <w:tcW w:w="2250" w:type="dxa"/>
            <w:vMerge/>
          </w:tcPr>
          <w:p w14:paraId="0A43011C" w14:textId="77777777" w:rsidR="004543DD" w:rsidRDefault="004543DD">
            <w:pPr>
              <w:pStyle w:val="TableText"/>
              <w:keepNext/>
              <w:keepLines/>
              <w:rPr>
                <w:b/>
                <w:i/>
              </w:rPr>
            </w:pPr>
          </w:p>
        </w:tc>
        <w:tc>
          <w:tcPr>
            <w:tcW w:w="1620" w:type="dxa"/>
          </w:tcPr>
          <w:p w14:paraId="478E360F" w14:textId="77777777" w:rsidR="004543DD" w:rsidRDefault="00057B37">
            <w:pPr>
              <w:pStyle w:val="TableText"/>
              <w:keepNext/>
              <w:keepLines/>
              <w:rPr>
                <w:i/>
              </w:rPr>
            </w:pPr>
            <w:r>
              <w:rPr>
                <w:i/>
              </w:rPr>
              <w:t>Title</w:t>
            </w:r>
          </w:p>
        </w:tc>
        <w:tc>
          <w:tcPr>
            <w:tcW w:w="5490" w:type="dxa"/>
          </w:tcPr>
          <w:p w14:paraId="35BCC1B4" w14:textId="75D21BB2" w:rsidR="004543DD" w:rsidRDefault="002D7589" w:rsidP="002D7589">
            <w:pPr>
              <w:pStyle w:val="TableText"/>
              <w:keepNext/>
              <w:keepLines/>
            </w:pPr>
            <w:r>
              <w:t xml:space="preserve"> </w:t>
            </w:r>
          </w:p>
        </w:tc>
      </w:tr>
      <w:tr w:rsidR="004543DD" w14:paraId="61813060" w14:textId="77777777">
        <w:trPr>
          <w:trHeight w:val="65"/>
        </w:trPr>
        <w:tc>
          <w:tcPr>
            <w:tcW w:w="2250" w:type="dxa"/>
            <w:vMerge/>
          </w:tcPr>
          <w:p w14:paraId="6CC396C6" w14:textId="77777777" w:rsidR="004543DD" w:rsidRDefault="004543DD">
            <w:pPr>
              <w:pStyle w:val="TableText"/>
              <w:keepNext/>
              <w:keepLines/>
              <w:rPr>
                <w:b/>
                <w:i/>
              </w:rPr>
            </w:pPr>
          </w:p>
        </w:tc>
        <w:tc>
          <w:tcPr>
            <w:tcW w:w="1620" w:type="dxa"/>
          </w:tcPr>
          <w:p w14:paraId="267C2C3B" w14:textId="77777777" w:rsidR="004543DD" w:rsidRDefault="00057B37">
            <w:pPr>
              <w:pStyle w:val="TableText"/>
              <w:keepNext/>
              <w:keepLines/>
              <w:rPr>
                <w:i/>
              </w:rPr>
            </w:pPr>
            <w:r>
              <w:rPr>
                <w:i/>
              </w:rPr>
              <w:t>Street Address</w:t>
            </w:r>
          </w:p>
        </w:tc>
        <w:tc>
          <w:tcPr>
            <w:tcW w:w="5490" w:type="dxa"/>
          </w:tcPr>
          <w:p w14:paraId="04B9A87B" w14:textId="77777777" w:rsidR="004543DD" w:rsidRDefault="004543DD">
            <w:pPr>
              <w:pStyle w:val="TableText"/>
              <w:keepNext/>
              <w:keepLines/>
            </w:pPr>
          </w:p>
        </w:tc>
      </w:tr>
      <w:tr w:rsidR="004543DD" w14:paraId="0A840CCD" w14:textId="77777777">
        <w:trPr>
          <w:trHeight w:val="65"/>
        </w:trPr>
        <w:tc>
          <w:tcPr>
            <w:tcW w:w="2250" w:type="dxa"/>
            <w:vMerge/>
          </w:tcPr>
          <w:p w14:paraId="3429CDD5" w14:textId="77777777" w:rsidR="004543DD" w:rsidRDefault="004543DD">
            <w:pPr>
              <w:pStyle w:val="TableText"/>
              <w:keepNext/>
              <w:keepLines/>
              <w:rPr>
                <w:b/>
                <w:i/>
              </w:rPr>
            </w:pPr>
          </w:p>
        </w:tc>
        <w:tc>
          <w:tcPr>
            <w:tcW w:w="1620" w:type="dxa"/>
          </w:tcPr>
          <w:p w14:paraId="42CA40FE" w14:textId="77777777" w:rsidR="004543DD" w:rsidRDefault="00057B37">
            <w:pPr>
              <w:pStyle w:val="TableText"/>
              <w:keepNext/>
              <w:keepLines/>
              <w:rPr>
                <w:i/>
              </w:rPr>
            </w:pPr>
            <w:r>
              <w:rPr>
                <w:i/>
              </w:rPr>
              <w:t>Email Address</w:t>
            </w:r>
          </w:p>
        </w:tc>
        <w:tc>
          <w:tcPr>
            <w:tcW w:w="5490" w:type="dxa"/>
          </w:tcPr>
          <w:p w14:paraId="642C173B" w14:textId="66822CCC" w:rsidR="004543DD" w:rsidRDefault="00B53D96">
            <w:pPr>
              <w:pStyle w:val="TableText"/>
              <w:keepNext/>
              <w:keepLines/>
            </w:pPr>
            <w:r w:rsidRPr="00B53D96">
              <w:t>nlbooth@usgs.gov</w:t>
            </w:r>
          </w:p>
        </w:tc>
      </w:tr>
      <w:tr w:rsidR="004543DD" w14:paraId="4138616E" w14:textId="77777777">
        <w:trPr>
          <w:trHeight w:val="65"/>
        </w:trPr>
        <w:tc>
          <w:tcPr>
            <w:tcW w:w="2250" w:type="dxa"/>
            <w:vMerge/>
          </w:tcPr>
          <w:p w14:paraId="06EBCA33" w14:textId="77777777" w:rsidR="004543DD" w:rsidRDefault="004543DD">
            <w:pPr>
              <w:pStyle w:val="TableText"/>
              <w:keepNext/>
              <w:keepLines/>
              <w:rPr>
                <w:b/>
                <w:i/>
              </w:rPr>
            </w:pPr>
          </w:p>
        </w:tc>
        <w:tc>
          <w:tcPr>
            <w:tcW w:w="1620" w:type="dxa"/>
          </w:tcPr>
          <w:p w14:paraId="1EB8C312" w14:textId="77777777" w:rsidR="004543DD" w:rsidRDefault="00057B37">
            <w:pPr>
              <w:pStyle w:val="TableText"/>
              <w:keepNext/>
              <w:keepLines/>
              <w:rPr>
                <w:i/>
              </w:rPr>
            </w:pPr>
            <w:r>
              <w:rPr>
                <w:i/>
              </w:rPr>
              <w:t>Phone</w:t>
            </w:r>
          </w:p>
        </w:tc>
        <w:tc>
          <w:tcPr>
            <w:tcW w:w="5490" w:type="dxa"/>
          </w:tcPr>
          <w:p w14:paraId="31205A63" w14:textId="77777777" w:rsidR="004543DD" w:rsidRDefault="004543DD">
            <w:pPr>
              <w:pStyle w:val="TableText"/>
              <w:keepNext/>
              <w:keepLines/>
            </w:pPr>
          </w:p>
        </w:tc>
      </w:tr>
      <w:tr w:rsidR="004543DD" w14:paraId="5E51D509" w14:textId="77777777">
        <w:trPr>
          <w:trHeight w:val="65"/>
        </w:trPr>
        <w:tc>
          <w:tcPr>
            <w:tcW w:w="2250" w:type="dxa"/>
            <w:vMerge/>
          </w:tcPr>
          <w:p w14:paraId="2AFE8E28" w14:textId="77777777" w:rsidR="004543DD" w:rsidRDefault="004543DD">
            <w:pPr>
              <w:pStyle w:val="TableText"/>
              <w:keepNext/>
              <w:keepLines/>
              <w:rPr>
                <w:b/>
                <w:i/>
              </w:rPr>
            </w:pPr>
          </w:p>
        </w:tc>
        <w:tc>
          <w:tcPr>
            <w:tcW w:w="1620" w:type="dxa"/>
          </w:tcPr>
          <w:p w14:paraId="02A05C2B" w14:textId="77777777" w:rsidR="004543DD" w:rsidRDefault="00057B37">
            <w:pPr>
              <w:pStyle w:val="TableText"/>
              <w:keepNext/>
              <w:keepLines/>
              <w:rPr>
                <w:i/>
              </w:rPr>
            </w:pPr>
            <w:r>
              <w:rPr>
                <w:i/>
              </w:rPr>
              <w:t>Fax</w:t>
            </w:r>
          </w:p>
        </w:tc>
        <w:tc>
          <w:tcPr>
            <w:tcW w:w="5490" w:type="dxa"/>
          </w:tcPr>
          <w:p w14:paraId="5CFC839C" w14:textId="77777777" w:rsidR="004543DD" w:rsidRDefault="004543DD">
            <w:pPr>
              <w:pStyle w:val="TableText"/>
              <w:keepNext/>
              <w:keepLines/>
            </w:pPr>
          </w:p>
        </w:tc>
      </w:tr>
      <w:tr w:rsidR="004543DD" w14:paraId="7257C863" w14:textId="77777777">
        <w:trPr>
          <w:trHeight w:val="70"/>
        </w:trPr>
        <w:tc>
          <w:tcPr>
            <w:tcW w:w="2250" w:type="dxa"/>
            <w:vMerge w:val="restart"/>
          </w:tcPr>
          <w:p w14:paraId="04669131" w14:textId="77777777" w:rsidR="004543DD" w:rsidRDefault="00057B37">
            <w:pPr>
              <w:pStyle w:val="TableText"/>
              <w:keepNext/>
              <w:keepLines/>
              <w:rPr>
                <w:b/>
                <w:i/>
              </w:rPr>
            </w:pPr>
            <w:r>
              <w:rPr>
                <w:b/>
                <w:i/>
              </w:rPr>
              <w:t>Technical Contact</w:t>
            </w:r>
          </w:p>
        </w:tc>
        <w:tc>
          <w:tcPr>
            <w:tcW w:w="1620" w:type="dxa"/>
          </w:tcPr>
          <w:p w14:paraId="6DDCACE3" w14:textId="77777777" w:rsidR="004543DD" w:rsidRDefault="00057B37">
            <w:pPr>
              <w:pStyle w:val="TableText"/>
              <w:keepNext/>
              <w:keepLines/>
              <w:rPr>
                <w:i/>
              </w:rPr>
            </w:pPr>
            <w:r>
              <w:rPr>
                <w:i/>
              </w:rPr>
              <w:t>Name</w:t>
            </w:r>
          </w:p>
        </w:tc>
        <w:tc>
          <w:tcPr>
            <w:tcW w:w="5490" w:type="dxa"/>
            <w:tcBorders>
              <w:bottom w:val="single" w:sz="4" w:space="0" w:color="auto"/>
            </w:tcBorders>
          </w:tcPr>
          <w:p w14:paraId="45E1611F" w14:textId="59FEFF1E" w:rsidR="004543DD" w:rsidRDefault="002D7589">
            <w:pPr>
              <w:pStyle w:val="TableText"/>
              <w:keepNext/>
              <w:keepLines/>
              <w:rPr>
                <w:b/>
              </w:rPr>
            </w:pPr>
            <w:r>
              <w:rPr>
                <w:b/>
              </w:rPr>
              <w:t>David Briar</w:t>
            </w:r>
          </w:p>
        </w:tc>
      </w:tr>
      <w:tr w:rsidR="004543DD" w14:paraId="627A2238" w14:textId="77777777">
        <w:trPr>
          <w:trHeight w:val="65"/>
        </w:trPr>
        <w:tc>
          <w:tcPr>
            <w:tcW w:w="2250" w:type="dxa"/>
            <w:vMerge/>
          </w:tcPr>
          <w:p w14:paraId="2CAF6DE9" w14:textId="77777777" w:rsidR="004543DD" w:rsidRDefault="004543DD">
            <w:pPr>
              <w:pStyle w:val="TableText"/>
              <w:keepNext/>
              <w:keepLines/>
              <w:rPr>
                <w:b/>
                <w:i/>
              </w:rPr>
            </w:pPr>
          </w:p>
        </w:tc>
        <w:tc>
          <w:tcPr>
            <w:tcW w:w="1620" w:type="dxa"/>
          </w:tcPr>
          <w:p w14:paraId="61184581" w14:textId="77777777" w:rsidR="004543DD" w:rsidRDefault="00057B37">
            <w:pPr>
              <w:pStyle w:val="TableText"/>
              <w:keepNext/>
              <w:keepLines/>
              <w:rPr>
                <w:i/>
              </w:rPr>
            </w:pPr>
            <w:r>
              <w:rPr>
                <w:i/>
              </w:rPr>
              <w:t>Title</w:t>
            </w:r>
          </w:p>
        </w:tc>
        <w:tc>
          <w:tcPr>
            <w:tcW w:w="5490" w:type="dxa"/>
            <w:tcBorders>
              <w:bottom w:val="single" w:sz="4" w:space="0" w:color="auto"/>
            </w:tcBorders>
          </w:tcPr>
          <w:p w14:paraId="7B2F591A" w14:textId="77777777" w:rsidR="004543DD" w:rsidRDefault="004543DD">
            <w:pPr>
              <w:pStyle w:val="TableText"/>
              <w:keepNext/>
              <w:keepLines/>
            </w:pPr>
          </w:p>
        </w:tc>
      </w:tr>
      <w:tr w:rsidR="004543DD" w14:paraId="7DF11F22" w14:textId="77777777">
        <w:trPr>
          <w:trHeight w:val="65"/>
        </w:trPr>
        <w:tc>
          <w:tcPr>
            <w:tcW w:w="2250" w:type="dxa"/>
            <w:vMerge/>
          </w:tcPr>
          <w:p w14:paraId="027FAE37" w14:textId="77777777" w:rsidR="004543DD" w:rsidRDefault="004543DD">
            <w:pPr>
              <w:pStyle w:val="TableText"/>
              <w:keepNext/>
              <w:keepLines/>
              <w:rPr>
                <w:b/>
                <w:i/>
              </w:rPr>
            </w:pPr>
          </w:p>
        </w:tc>
        <w:tc>
          <w:tcPr>
            <w:tcW w:w="1620" w:type="dxa"/>
          </w:tcPr>
          <w:p w14:paraId="774B2EB9" w14:textId="77777777" w:rsidR="004543DD" w:rsidRDefault="00057B37">
            <w:pPr>
              <w:pStyle w:val="TableText"/>
              <w:keepNext/>
              <w:keepLines/>
              <w:rPr>
                <w:i/>
              </w:rPr>
            </w:pPr>
            <w:r>
              <w:rPr>
                <w:i/>
              </w:rPr>
              <w:t>Street Address</w:t>
            </w:r>
          </w:p>
        </w:tc>
        <w:tc>
          <w:tcPr>
            <w:tcW w:w="5490" w:type="dxa"/>
          </w:tcPr>
          <w:p w14:paraId="1A4C58A3" w14:textId="77777777" w:rsidR="004543DD" w:rsidRDefault="004543DD">
            <w:pPr>
              <w:pStyle w:val="TableText"/>
              <w:keepNext/>
              <w:keepLines/>
            </w:pPr>
          </w:p>
        </w:tc>
      </w:tr>
      <w:tr w:rsidR="004543DD" w14:paraId="33C107F0" w14:textId="77777777">
        <w:trPr>
          <w:trHeight w:val="65"/>
        </w:trPr>
        <w:tc>
          <w:tcPr>
            <w:tcW w:w="2250" w:type="dxa"/>
            <w:vMerge/>
          </w:tcPr>
          <w:p w14:paraId="264444DA" w14:textId="77777777" w:rsidR="004543DD" w:rsidRDefault="004543DD">
            <w:pPr>
              <w:pStyle w:val="TableText"/>
              <w:keepNext/>
              <w:keepLines/>
              <w:rPr>
                <w:b/>
                <w:i/>
              </w:rPr>
            </w:pPr>
          </w:p>
        </w:tc>
        <w:tc>
          <w:tcPr>
            <w:tcW w:w="1620" w:type="dxa"/>
          </w:tcPr>
          <w:p w14:paraId="24122F72" w14:textId="77777777" w:rsidR="004543DD" w:rsidRDefault="00057B37">
            <w:pPr>
              <w:pStyle w:val="TableText"/>
              <w:keepNext/>
              <w:keepLines/>
              <w:rPr>
                <w:i/>
              </w:rPr>
            </w:pPr>
            <w:r>
              <w:rPr>
                <w:i/>
              </w:rPr>
              <w:t>Email Address</w:t>
            </w:r>
          </w:p>
        </w:tc>
        <w:tc>
          <w:tcPr>
            <w:tcW w:w="5490" w:type="dxa"/>
            <w:tcBorders>
              <w:bottom w:val="single" w:sz="4" w:space="0" w:color="auto"/>
            </w:tcBorders>
          </w:tcPr>
          <w:p w14:paraId="68B2F07E" w14:textId="4FC123B0" w:rsidR="004543DD" w:rsidRDefault="00B53D96">
            <w:pPr>
              <w:pStyle w:val="TableText"/>
              <w:keepNext/>
              <w:keepLines/>
            </w:pPr>
            <w:r w:rsidRPr="00B53D96">
              <w:t>dbriar@usgs.gov</w:t>
            </w:r>
          </w:p>
        </w:tc>
      </w:tr>
      <w:tr w:rsidR="004543DD" w14:paraId="433ED65B" w14:textId="77777777">
        <w:trPr>
          <w:trHeight w:val="65"/>
        </w:trPr>
        <w:tc>
          <w:tcPr>
            <w:tcW w:w="2250" w:type="dxa"/>
            <w:vMerge/>
          </w:tcPr>
          <w:p w14:paraId="0F5A46D3" w14:textId="77777777" w:rsidR="004543DD" w:rsidRDefault="004543DD">
            <w:pPr>
              <w:pStyle w:val="TableText"/>
              <w:keepNext/>
              <w:keepLines/>
              <w:rPr>
                <w:b/>
                <w:i/>
              </w:rPr>
            </w:pPr>
          </w:p>
        </w:tc>
        <w:tc>
          <w:tcPr>
            <w:tcW w:w="1620" w:type="dxa"/>
          </w:tcPr>
          <w:p w14:paraId="155BCED1" w14:textId="77777777" w:rsidR="004543DD" w:rsidRDefault="00057B37">
            <w:pPr>
              <w:pStyle w:val="TableText"/>
              <w:keepNext/>
              <w:keepLines/>
              <w:rPr>
                <w:i/>
              </w:rPr>
            </w:pPr>
            <w:r>
              <w:rPr>
                <w:i/>
              </w:rPr>
              <w:t>Phone</w:t>
            </w:r>
          </w:p>
        </w:tc>
        <w:tc>
          <w:tcPr>
            <w:tcW w:w="5490" w:type="dxa"/>
          </w:tcPr>
          <w:p w14:paraId="7E19EA4F" w14:textId="77777777" w:rsidR="004543DD" w:rsidRDefault="004543DD">
            <w:pPr>
              <w:pStyle w:val="TableText"/>
              <w:keepNext/>
              <w:keepLines/>
            </w:pPr>
          </w:p>
        </w:tc>
      </w:tr>
      <w:tr w:rsidR="004543DD" w14:paraId="2A3809F2" w14:textId="77777777">
        <w:trPr>
          <w:trHeight w:val="65"/>
        </w:trPr>
        <w:tc>
          <w:tcPr>
            <w:tcW w:w="2250" w:type="dxa"/>
            <w:vMerge/>
          </w:tcPr>
          <w:p w14:paraId="5CB22C0F" w14:textId="77777777" w:rsidR="004543DD" w:rsidRDefault="004543DD">
            <w:pPr>
              <w:pStyle w:val="TableText"/>
              <w:keepNext/>
              <w:keepLines/>
              <w:rPr>
                <w:b/>
                <w:i/>
              </w:rPr>
            </w:pPr>
          </w:p>
        </w:tc>
        <w:tc>
          <w:tcPr>
            <w:tcW w:w="1620" w:type="dxa"/>
          </w:tcPr>
          <w:p w14:paraId="3A5134D5" w14:textId="77777777" w:rsidR="004543DD" w:rsidRDefault="00057B37">
            <w:pPr>
              <w:pStyle w:val="TableText"/>
              <w:keepNext/>
              <w:keepLines/>
              <w:rPr>
                <w:i/>
              </w:rPr>
            </w:pPr>
            <w:r>
              <w:rPr>
                <w:i/>
              </w:rPr>
              <w:t>Fax</w:t>
            </w:r>
          </w:p>
        </w:tc>
        <w:tc>
          <w:tcPr>
            <w:tcW w:w="5490" w:type="dxa"/>
          </w:tcPr>
          <w:p w14:paraId="5864B31B" w14:textId="77777777" w:rsidR="004543DD" w:rsidRDefault="004543DD">
            <w:pPr>
              <w:pStyle w:val="TableText"/>
              <w:keepNext/>
              <w:keepLines/>
            </w:pPr>
          </w:p>
        </w:tc>
      </w:tr>
    </w:tbl>
    <w:p w14:paraId="42E25B69" w14:textId="77777777" w:rsidR="004543DD" w:rsidRDefault="004543DD">
      <w:pPr>
        <w:pStyle w:val="BodyText"/>
      </w:pPr>
    </w:p>
    <w:p w14:paraId="00D9A477" w14:textId="77777777" w:rsidR="004543DD" w:rsidRDefault="004543DD">
      <w:pPr>
        <w:pStyle w:val="BodyText"/>
      </w:pPr>
    </w:p>
    <w:p w14:paraId="38870A20" w14:textId="77777777" w:rsidR="004543DD" w:rsidRDefault="00057B37">
      <w:pPr>
        <w:pStyle w:val="Heading1"/>
      </w:pPr>
      <w:r>
        <w:t>Participant ORGANIZATIONS - Contact Information</w:t>
      </w:r>
    </w:p>
    <w:p w14:paraId="17F02E92" w14:textId="77777777" w:rsidR="004543DD" w:rsidRDefault="004543DD">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1620"/>
        <w:gridCol w:w="5490"/>
      </w:tblGrid>
      <w:tr w:rsidR="006759C2" w14:paraId="57D88B32" w14:textId="77777777" w:rsidTr="007E5BCC">
        <w:trPr>
          <w:tblHeader/>
        </w:trPr>
        <w:tc>
          <w:tcPr>
            <w:tcW w:w="2250" w:type="dxa"/>
          </w:tcPr>
          <w:p w14:paraId="6C5529DD" w14:textId="77777777" w:rsidR="006759C2" w:rsidRDefault="006759C2" w:rsidP="007E5BCC">
            <w:pPr>
              <w:pStyle w:val="TableText"/>
              <w:keepNext/>
              <w:keepLines/>
              <w:rPr>
                <w:b/>
                <w:i/>
              </w:rPr>
            </w:pPr>
            <w:r>
              <w:rPr>
                <w:b/>
                <w:i/>
              </w:rPr>
              <w:t>Organization Name</w:t>
            </w:r>
          </w:p>
        </w:tc>
        <w:tc>
          <w:tcPr>
            <w:tcW w:w="7110" w:type="dxa"/>
            <w:gridSpan w:val="2"/>
            <w:shd w:val="pct12" w:color="auto" w:fill="auto"/>
          </w:tcPr>
          <w:p w14:paraId="1A33FF5E" w14:textId="77777777" w:rsidR="006759C2" w:rsidRDefault="006759C2" w:rsidP="007E5BCC">
            <w:pPr>
              <w:pStyle w:val="TableText"/>
              <w:keepNext/>
              <w:keepLines/>
              <w:jc w:val="center"/>
              <w:rPr>
                <w:b/>
              </w:rPr>
            </w:pPr>
            <w:r>
              <w:rPr>
                <w:b/>
              </w:rPr>
              <w:t>Centre for Ecology and Hydrology (CEH)</w:t>
            </w:r>
          </w:p>
        </w:tc>
      </w:tr>
      <w:tr w:rsidR="006759C2" w14:paraId="60109BE0" w14:textId="77777777" w:rsidTr="007E5BCC">
        <w:trPr>
          <w:trHeight w:val="70"/>
        </w:trPr>
        <w:tc>
          <w:tcPr>
            <w:tcW w:w="2250" w:type="dxa"/>
            <w:vMerge w:val="restart"/>
          </w:tcPr>
          <w:p w14:paraId="2960D309" w14:textId="77777777" w:rsidR="006759C2" w:rsidRDefault="006759C2" w:rsidP="007E5BCC">
            <w:pPr>
              <w:pStyle w:val="TableText"/>
              <w:keepNext/>
              <w:keepLines/>
              <w:rPr>
                <w:b/>
                <w:i/>
              </w:rPr>
            </w:pPr>
            <w:r>
              <w:rPr>
                <w:b/>
                <w:i/>
              </w:rPr>
              <w:t>Business Contact</w:t>
            </w:r>
          </w:p>
        </w:tc>
        <w:tc>
          <w:tcPr>
            <w:tcW w:w="1620" w:type="dxa"/>
          </w:tcPr>
          <w:p w14:paraId="028CB9E5" w14:textId="77777777" w:rsidR="006759C2" w:rsidRDefault="006759C2" w:rsidP="007E5BCC">
            <w:pPr>
              <w:pStyle w:val="TableText"/>
              <w:keepNext/>
              <w:keepLines/>
              <w:rPr>
                <w:i/>
              </w:rPr>
            </w:pPr>
            <w:r>
              <w:rPr>
                <w:i/>
              </w:rPr>
              <w:t>Name</w:t>
            </w:r>
          </w:p>
        </w:tc>
        <w:tc>
          <w:tcPr>
            <w:tcW w:w="5490" w:type="dxa"/>
          </w:tcPr>
          <w:p w14:paraId="6BC42D74" w14:textId="77777777" w:rsidR="006759C2" w:rsidRDefault="006759C2" w:rsidP="007E5BCC">
            <w:pPr>
              <w:pStyle w:val="TableText"/>
              <w:keepNext/>
              <w:keepLines/>
              <w:rPr>
                <w:b/>
              </w:rPr>
            </w:pPr>
            <w:r>
              <w:rPr>
                <w:b/>
              </w:rPr>
              <w:t>Matt Fry</w:t>
            </w:r>
          </w:p>
        </w:tc>
      </w:tr>
      <w:tr w:rsidR="006759C2" w14:paraId="350080D0" w14:textId="77777777" w:rsidTr="007E5BCC">
        <w:trPr>
          <w:trHeight w:val="65"/>
        </w:trPr>
        <w:tc>
          <w:tcPr>
            <w:tcW w:w="2250" w:type="dxa"/>
            <w:vMerge/>
          </w:tcPr>
          <w:p w14:paraId="7838BDF5" w14:textId="77777777" w:rsidR="006759C2" w:rsidRDefault="006759C2" w:rsidP="007E5BCC">
            <w:pPr>
              <w:pStyle w:val="TableText"/>
              <w:keepNext/>
              <w:keepLines/>
              <w:rPr>
                <w:b/>
                <w:i/>
              </w:rPr>
            </w:pPr>
          </w:p>
        </w:tc>
        <w:tc>
          <w:tcPr>
            <w:tcW w:w="1620" w:type="dxa"/>
          </w:tcPr>
          <w:p w14:paraId="33DC5B30" w14:textId="77777777" w:rsidR="006759C2" w:rsidRDefault="006759C2" w:rsidP="007E5BCC">
            <w:pPr>
              <w:pStyle w:val="TableText"/>
              <w:keepNext/>
              <w:keepLines/>
              <w:rPr>
                <w:i/>
              </w:rPr>
            </w:pPr>
            <w:r>
              <w:rPr>
                <w:i/>
              </w:rPr>
              <w:t>Title</w:t>
            </w:r>
          </w:p>
        </w:tc>
        <w:tc>
          <w:tcPr>
            <w:tcW w:w="5490" w:type="dxa"/>
          </w:tcPr>
          <w:p w14:paraId="27A30B98" w14:textId="77777777" w:rsidR="006759C2" w:rsidRDefault="006759C2" w:rsidP="007E5BCC">
            <w:pPr>
              <w:pStyle w:val="TableText"/>
              <w:keepNext/>
              <w:keepLines/>
            </w:pPr>
            <w:r>
              <w:t>Senior Scientific Officer (Water Information Management)</w:t>
            </w:r>
          </w:p>
        </w:tc>
      </w:tr>
      <w:tr w:rsidR="006759C2" w14:paraId="4B9E3326" w14:textId="77777777" w:rsidTr="007E5BCC">
        <w:trPr>
          <w:trHeight w:val="65"/>
        </w:trPr>
        <w:tc>
          <w:tcPr>
            <w:tcW w:w="2250" w:type="dxa"/>
            <w:vMerge/>
          </w:tcPr>
          <w:p w14:paraId="6F5A870C" w14:textId="77777777" w:rsidR="006759C2" w:rsidRDefault="006759C2" w:rsidP="007E5BCC">
            <w:pPr>
              <w:pStyle w:val="TableText"/>
              <w:keepNext/>
              <w:keepLines/>
              <w:rPr>
                <w:b/>
                <w:i/>
              </w:rPr>
            </w:pPr>
          </w:p>
        </w:tc>
        <w:tc>
          <w:tcPr>
            <w:tcW w:w="1620" w:type="dxa"/>
          </w:tcPr>
          <w:p w14:paraId="7EFBCF3E" w14:textId="77777777" w:rsidR="006759C2" w:rsidRDefault="006759C2" w:rsidP="007E5BCC">
            <w:pPr>
              <w:pStyle w:val="TableText"/>
              <w:keepNext/>
              <w:keepLines/>
              <w:rPr>
                <w:i/>
              </w:rPr>
            </w:pPr>
            <w:r>
              <w:rPr>
                <w:i/>
              </w:rPr>
              <w:t>Street Address</w:t>
            </w:r>
          </w:p>
        </w:tc>
        <w:tc>
          <w:tcPr>
            <w:tcW w:w="5490" w:type="dxa"/>
          </w:tcPr>
          <w:p w14:paraId="1D4A6F58" w14:textId="77777777" w:rsidR="006759C2" w:rsidRDefault="006759C2" w:rsidP="007E5BCC">
            <w:pPr>
              <w:pStyle w:val="TableText"/>
              <w:keepNext/>
              <w:keepLines/>
            </w:pPr>
            <w:r>
              <w:t xml:space="preserve">Maclean Building, </w:t>
            </w:r>
            <w:proofErr w:type="spellStart"/>
            <w:r>
              <w:t>Crowmarsh</w:t>
            </w:r>
            <w:proofErr w:type="spellEnd"/>
            <w:r>
              <w:t xml:space="preserve"> Gifford, Wallingford, UK</w:t>
            </w:r>
          </w:p>
        </w:tc>
      </w:tr>
      <w:tr w:rsidR="006759C2" w14:paraId="18019B89" w14:textId="77777777" w:rsidTr="007E5BCC">
        <w:trPr>
          <w:trHeight w:val="65"/>
        </w:trPr>
        <w:tc>
          <w:tcPr>
            <w:tcW w:w="2250" w:type="dxa"/>
            <w:vMerge/>
          </w:tcPr>
          <w:p w14:paraId="0F1D0AC8" w14:textId="77777777" w:rsidR="006759C2" w:rsidRDefault="006759C2" w:rsidP="007E5BCC">
            <w:pPr>
              <w:pStyle w:val="TableText"/>
              <w:keepNext/>
              <w:keepLines/>
              <w:rPr>
                <w:b/>
                <w:i/>
              </w:rPr>
            </w:pPr>
          </w:p>
        </w:tc>
        <w:tc>
          <w:tcPr>
            <w:tcW w:w="1620" w:type="dxa"/>
          </w:tcPr>
          <w:p w14:paraId="68334331" w14:textId="77777777" w:rsidR="006759C2" w:rsidRDefault="006759C2" w:rsidP="007E5BCC">
            <w:pPr>
              <w:pStyle w:val="TableText"/>
              <w:keepNext/>
              <w:keepLines/>
              <w:rPr>
                <w:i/>
              </w:rPr>
            </w:pPr>
            <w:r>
              <w:rPr>
                <w:i/>
              </w:rPr>
              <w:t>Email Address</w:t>
            </w:r>
          </w:p>
        </w:tc>
        <w:tc>
          <w:tcPr>
            <w:tcW w:w="5490" w:type="dxa"/>
          </w:tcPr>
          <w:p w14:paraId="11A592E8" w14:textId="77777777" w:rsidR="006759C2" w:rsidRDefault="002A588E" w:rsidP="007E5BCC">
            <w:pPr>
              <w:pStyle w:val="TableText"/>
              <w:keepNext/>
              <w:keepLines/>
            </w:pPr>
            <w:hyperlink r:id="rId13" w:history="1">
              <w:r w:rsidR="006759C2" w:rsidRPr="00817069">
                <w:rPr>
                  <w:rStyle w:val="Hyperlink"/>
                </w:rPr>
                <w:t>mfry@ceh.ac.uk</w:t>
              </w:r>
            </w:hyperlink>
          </w:p>
        </w:tc>
      </w:tr>
      <w:tr w:rsidR="006759C2" w14:paraId="0625B305" w14:textId="77777777" w:rsidTr="007E5BCC">
        <w:trPr>
          <w:trHeight w:val="65"/>
        </w:trPr>
        <w:tc>
          <w:tcPr>
            <w:tcW w:w="2250" w:type="dxa"/>
            <w:vMerge/>
          </w:tcPr>
          <w:p w14:paraId="10B894AA" w14:textId="77777777" w:rsidR="006759C2" w:rsidRDefault="006759C2" w:rsidP="007E5BCC">
            <w:pPr>
              <w:pStyle w:val="TableText"/>
              <w:keepNext/>
              <w:keepLines/>
              <w:rPr>
                <w:b/>
                <w:i/>
              </w:rPr>
            </w:pPr>
          </w:p>
        </w:tc>
        <w:tc>
          <w:tcPr>
            <w:tcW w:w="1620" w:type="dxa"/>
          </w:tcPr>
          <w:p w14:paraId="142BF296" w14:textId="77777777" w:rsidR="006759C2" w:rsidRDefault="006759C2" w:rsidP="007E5BCC">
            <w:pPr>
              <w:pStyle w:val="TableText"/>
              <w:keepNext/>
              <w:keepLines/>
              <w:rPr>
                <w:i/>
              </w:rPr>
            </w:pPr>
            <w:r>
              <w:rPr>
                <w:i/>
              </w:rPr>
              <w:t>Phone</w:t>
            </w:r>
          </w:p>
        </w:tc>
        <w:tc>
          <w:tcPr>
            <w:tcW w:w="5490" w:type="dxa"/>
          </w:tcPr>
          <w:p w14:paraId="75061A23" w14:textId="77777777" w:rsidR="006759C2" w:rsidRDefault="006759C2" w:rsidP="007E5BCC">
            <w:pPr>
              <w:pStyle w:val="TableText"/>
              <w:keepNext/>
              <w:keepLines/>
            </w:pPr>
            <w:r>
              <w:t>+44 1491 692287</w:t>
            </w:r>
          </w:p>
        </w:tc>
      </w:tr>
      <w:tr w:rsidR="006759C2" w14:paraId="2711E9D5" w14:textId="77777777" w:rsidTr="007E5BCC">
        <w:trPr>
          <w:trHeight w:val="65"/>
        </w:trPr>
        <w:tc>
          <w:tcPr>
            <w:tcW w:w="2250" w:type="dxa"/>
            <w:vMerge/>
          </w:tcPr>
          <w:p w14:paraId="6F51757F" w14:textId="77777777" w:rsidR="006759C2" w:rsidRDefault="006759C2" w:rsidP="007E5BCC">
            <w:pPr>
              <w:pStyle w:val="TableText"/>
              <w:keepNext/>
              <w:keepLines/>
              <w:rPr>
                <w:b/>
                <w:i/>
              </w:rPr>
            </w:pPr>
          </w:p>
        </w:tc>
        <w:tc>
          <w:tcPr>
            <w:tcW w:w="1620" w:type="dxa"/>
          </w:tcPr>
          <w:p w14:paraId="23156932" w14:textId="77777777" w:rsidR="006759C2" w:rsidRDefault="006759C2" w:rsidP="007E5BCC">
            <w:pPr>
              <w:pStyle w:val="TableText"/>
              <w:keepNext/>
              <w:keepLines/>
              <w:rPr>
                <w:i/>
              </w:rPr>
            </w:pPr>
            <w:r>
              <w:rPr>
                <w:i/>
              </w:rPr>
              <w:t>Fax</w:t>
            </w:r>
          </w:p>
        </w:tc>
        <w:tc>
          <w:tcPr>
            <w:tcW w:w="5490" w:type="dxa"/>
          </w:tcPr>
          <w:p w14:paraId="077177E9" w14:textId="77777777" w:rsidR="006759C2" w:rsidRDefault="006759C2" w:rsidP="007E5BCC">
            <w:pPr>
              <w:pStyle w:val="TableText"/>
              <w:keepNext/>
              <w:keepLines/>
            </w:pPr>
          </w:p>
        </w:tc>
      </w:tr>
      <w:tr w:rsidR="006759C2" w14:paraId="15BDA54C" w14:textId="77777777" w:rsidTr="007E5BCC">
        <w:trPr>
          <w:trHeight w:val="70"/>
        </w:trPr>
        <w:tc>
          <w:tcPr>
            <w:tcW w:w="2250" w:type="dxa"/>
            <w:vMerge w:val="restart"/>
          </w:tcPr>
          <w:p w14:paraId="75444F17" w14:textId="77777777" w:rsidR="006759C2" w:rsidRDefault="006759C2" w:rsidP="007E5BCC">
            <w:pPr>
              <w:pStyle w:val="TableText"/>
              <w:keepNext/>
              <w:keepLines/>
              <w:rPr>
                <w:b/>
                <w:i/>
              </w:rPr>
            </w:pPr>
            <w:r>
              <w:rPr>
                <w:b/>
                <w:i/>
              </w:rPr>
              <w:t>Technical Contact</w:t>
            </w:r>
          </w:p>
        </w:tc>
        <w:tc>
          <w:tcPr>
            <w:tcW w:w="1620" w:type="dxa"/>
          </w:tcPr>
          <w:p w14:paraId="589B26D5" w14:textId="77777777" w:rsidR="006759C2" w:rsidRDefault="006759C2" w:rsidP="007E5BCC">
            <w:pPr>
              <w:pStyle w:val="TableText"/>
              <w:keepNext/>
              <w:keepLines/>
              <w:rPr>
                <w:i/>
              </w:rPr>
            </w:pPr>
            <w:r>
              <w:rPr>
                <w:i/>
              </w:rPr>
              <w:t>Name</w:t>
            </w:r>
          </w:p>
        </w:tc>
        <w:tc>
          <w:tcPr>
            <w:tcW w:w="5490" w:type="dxa"/>
            <w:tcBorders>
              <w:bottom w:val="single" w:sz="4" w:space="0" w:color="auto"/>
            </w:tcBorders>
          </w:tcPr>
          <w:p w14:paraId="532D8E6C" w14:textId="77777777" w:rsidR="006759C2" w:rsidRDefault="006759C2" w:rsidP="007E5BCC">
            <w:pPr>
              <w:pStyle w:val="TableText"/>
              <w:keepNext/>
              <w:keepLines/>
              <w:rPr>
                <w:b/>
              </w:rPr>
            </w:pPr>
            <w:r>
              <w:rPr>
                <w:b/>
              </w:rPr>
              <w:t>Matt Fry (as above)</w:t>
            </w:r>
          </w:p>
        </w:tc>
      </w:tr>
      <w:tr w:rsidR="006759C2" w14:paraId="0529A5D7" w14:textId="77777777" w:rsidTr="007E5BCC">
        <w:trPr>
          <w:trHeight w:val="65"/>
        </w:trPr>
        <w:tc>
          <w:tcPr>
            <w:tcW w:w="2250" w:type="dxa"/>
            <w:vMerge/>
          </w:tcPr>
          <w:p w14:paraId="277B02D8" w14:textId="77777777" w:rsidR="006759C2" w:rsidRDefault="006759C2" w:rsidP="007E5BCC">
            <w:pPr>
              <w:pStyle w:val="TableText"/>
              <w:keepNext/>
              <w:keepLines/>
              <w:rPr>
                <w:b/>
                <w:i/>
              </w:rPr>
            </w:pPr>
          </w:p>
        </w:tc>
        <w:tc>
          <w:tcPr>
            <w:tcW w:w="1620" w:type="dxa"/>
          </w:tcPr>
          <w:p w14:paraId="3528CEB8" w14:textId="77777777" w:rsidR="006759C2" w:rsidRDefault="006759C2" w:rsidP="007E5BCC">
            <w:pPr>
              <w:pStyle w:val="TableText"/>
              <w:keepNext/>
              <w:keepLines/>
              <w:rPr>
                <w:i/>
              </w:rPr>
            </w:pPr>
            <w:r>
              <w:rPr>
                <w:i/>
              </w:rPr>
              <w:t>Title</w:t>
            </w:r>
          </w:p>
        </w:tc>
        <w:tc>
          <w:tcPr>
            <w:tcW w:w="5490" w:type="dxa"/>
            <w:tcBorders>
              <w:bottom w:val="single" w:sz="4" w:space="0" w:color="auto"/>
            </w:tcBorders>
          </w:tcPr>
          <w:p w14:paraId="798F2FCC" w14:textId="77777777" w:rsidR="006759C2" w:rsidRDefault="006759C2" w:rsidP="007E5BCC">
            <w:pPr>
              <w:pStyle w:val="TableText"/>
              <w:keepNext/>
              <w:keepLines/>
            </w:pPr>
          </w:p>
        </w:tc>
      </w:tr>
      <w:tr w:rsidR="006759C2" w14:paraId="1FD5F900" w14:textId="77777777" w:rsidTr="007E5BCC">
        <w:trPr>
          <w:trHeight w:val="65"/>
        </w:trPr>
        <w:tc>
          <w:tcPr>
            <w:tcW w:w="2250" w:type="dxa"/>
            <w:vMerge/>
          </w:tcPr>
          <w:p w14:paraId="29CBDEFB" w14:textId="77777777" w:rsidR="006759C2" w:rsidRDefault="006759C2" w:rsidP="007E5BCC">
            <w:pPr>
              <w:pStyle w:val="TableText"/>
              <w:keepNext/>
              <w:keepLines/>
              <w:rPr>
                <w:b/>
                <w:i/>
              </w:rPr>
            </w:pPr>
          </w:p>
        </w:tc>
        <w:tc>
          <w:tcPr>
            <w:tcW w:w="1620" w:type="dxa"/>
          </w:tcPr>
          <w:p w14:paraId="0D360DAA" w14:textId="77777777" w:rsidR="006759C2" w:rsidRDefault="006759C2" w:rsidP="007E5BCC">
            <w:pPr>
              <w:pStyle w:val="TableText"/>
              <w:keepNext/>
              <w:keepLines/>
              <w:rPr>
                <w:i/>
              </w:rPr>
            </w:pPr>
            <w:r>
              <w:rPr>
                <w:i/>
              </w:rPr>
              <w:t>Street Address</w:t>
            </w:r>
          </w:p>
        </w:tc>
        <w:tc>
          <w:tcPr>
            <w:tcW w:w="5490" w:type="dxa"/>
          </w:tcPr>
          <w:p w14:paraId="6DB6FB5C" w14:textId="77777777" w:rsidR="006759C2" w:rsidRDefault="006759C2" w:rsidP="007E5BCC">
            <w:pPr>
              <w:pStyle w:val="TableText"/>
              <w:keepNext/>
              <w:keepLines/>
            </w:pPr>
          </w:p>
        </w:tc>
      </w:tr>
      <w:tr w:rsidR="006759C2" w14:paraId="3A369DE9" w14:textId="77777777" w:rsidTr="007E5BCC">
        <w:trPr>
          <w:trHeight w:val="65"/>
        </w:trPr>
        <w:tc>
          <w:tcPr>
            <w:tcW w:w="2250" w:type="dxa"/>
            <w:vMerge/>
          </w:tcPr>
          <w:p w14:paraId="6EBE4326" w14:textId="77777777" w:rsidR="006759C2" w:rsidRDefault="006759C2" w:rsidP="007E5BCC">
            <w:pPr>
              <w:pStyle w:val="TableText"/>
              <w:keepNext/>
              <w:keepLines/>
              <w:rPr>
                <w:b/>
                <w:i/>
              </w:rPr>
            </w:pPr>
          </w:p>
        </w:tc>
        <w:tc>
          <w:tcPr>
            <w:tcW w:w="1620" w:type="dxa"/>
          </w:tcPr>
          <w:p w14:paraId="1422F3F5" w14:textId="77777777" w:rsidR="006759C2" w:rsidRDefault="006759C2" w:rsidP="007E5BCC">
            <w:pPr>
              <w:pStyle w:val="TableText"/>
              <w:keepNext/>
              <w:keepLines/>
              <w:rPr>
                <w:i/>
              </w:rPr>
            </w:pPr>
            <w:r>
              <w:rPr>
                <w:i/>
              </w:rPr>
              <w:t>Email Address</w:t>
            </w:r>
          </w:p>
        </w:tc>
        <w:tc>
          <w:tcPr>
            <w:tcW w:w="5490" w:type="dxa"/>
            <w:tcBorders>
              <w:bottom w:val="single" w:sz="4" w:space="0" w:color="auto"/>
            </w:tcBorders>
          </w:tcPr>
          <w:p w14:paraId="1BF5A7E4" w14:textId="77777777" w:rsidR="006759C2" w:rsidRDefault="006759C2" w:rsidP="007E5BCC">
            <w:pPr>
              <w:pStyle w:val="TableText"/>
              <w:keepNext/>
              <w:keepLines/>
            </w:pPr>
          </w:p>
        </w:tc>
      </w:tr>
      <w:tr w:rsidR="006759C2" w14:paraId="57A023DA" w14:textId="77777777" w:rsidTr="007E5BCC">
        <w:trPr>
          <w:trHeight w:val="65"/>
        </w:trPr>
        <w:tc>
          <w:tcPr>
            <w:tcW w:w="2250" w:type="dxa"/>
            <w:vMerge/>
          </w:tcPr>
          <w:p w14:paraId="5C54C371" w14:textId="77777777" w:rsidR="006759C2" w:rsidRDefault="006759C2" w:rsidP="007E5BCC">
            <w:pPr>
              <w:pStyle w:val="TableText"/>
              <w:keepNext/>
              <w:keepLines/>
              <w:rPr>
                <w:b/>
                <w:i/>
              </w:rPr>
            </w:pPr>
          </w:p>
        </w:tc>
        <w:tc>
          <w:tcPr>
            <w:tcW w:w="1620" w:type="dxa"/>
          </w:tcPr>
          <w:p w14:paraId="3ADAB10D" w14:textId="77777777" w:rsidR="006759C2" w:rsidRDefault="006759C2" w:rsidP="007E5BCC">
            <w:pPr>
              <w:pStyle w:val="TableText"/>
              <w:keepNext/>
              <w:keepLines/>
              <w:rPr>
                <w:i/>
              </w:rPr>
            </w:pPr>
            <w:r>
              <w:rPr>
                <w:i/>
              </w:rPr>
              <w:t>Phone</w:t>
            </w:r>
          </w:p>
        </w:tc>
        <w:tc>
          <w:tcPr>
            <w:tcW w:w="5490" w:type="dxa"/>
          </w:tcPr>
          <w:p w14:paraId="72C701E2" w14:textId="77777777" w:rsidR="006759C2" w:rsidRDefault="006759C2" w:rsidP="007E5BCC">
            <w:pPr>
              <w:pStyle w:val="TableText"/>
              <w:keepNext/>
              <w:keepLines/>
            </w:pPr>
          </w:p>
        </w:tc>
      </w:tr>
      <w:tr w:rsidR="006759C2" w14:paraId="6EB26949" w14:textId="77777777" w:rsidTr="007E5BCC">
        <w:trPr>
          <w:trHeight w:val="65"/>
        </w:trPr>
        <w:tc>
          <w:tcPr>
            <w:tcW w:w="2250" w:type="dxa"/>
            <w:vMerge/>
          </w:tcPr>
          <w:p w14:paraId="358C39A3" w14:textId="77777777" w:rsidR="006759C2" w:rsidRDefault="006759C2" w:rsidP="007E5BCC">
            <w:pPr>
              <w:pStyle w:val="TableText"/>
              <w:keepNext/>
              <w:keepLines/>
              <w:rPr>
                <w:b/>
                <w:i/>
              </w:rPr>
            </w:pPr>
          </w:p>
        </w:tc>
        <w:tc>
          <w:tcPr>
            <w:tcW w:w="1620" w:type="dxa"/>
          </w:tcPr>
          <w:p w14:paraId="5F8BFB14" w14:textId="77777777" w:rsidR="006759C2" w:rsidRDefault="006759C2" w:rsidP="007E5BCC">
            <w:pPr>
              <w:pStyle w:val="TableText"/>
              <w:keepNext/>
              <w:keepLines/>
              <w:rPr>
                <w:i/>
              </w:rPr>
            </w:pPr>
            <w:r>
              <w:rPr>
                <w:i/>
              </w:rPr>
              <w:t>Fax</w:t>
            </w:r>
          </w:p>
        </w:tc>
        <w:tc>
          <w:tcPr>
            <w:tcW w:w="5490" w:type="dxa"/>
          </w:tcPr>
          <w:p w14:paraId="182C1871" w14:textId="77777777" w:rsidR="006759C2" w:rsidRDefault="006759C2" w:rsidP="007E5BCC">
            <w:pPr>
              <w:pStyle w:val="TableText"/>
              <w:keepNext/>
              <w:keepLines/>
            </w:pPr>
          </w:p>
        </w:tc>
      </w:tr>
    </w:tbl>
    <w:p w14:paraId="24C2B720" w14:textId="77777777" w:rsidR="004543DD" w:rsidRDefault="004543DD">
      <w:pPr>
        <w:pStyle w:val="BodyText"/>
      </w:pPr>
    </w:p>
    <w:p w14:paraId="5CF81719" w14:textId="77777777" w:rsidR="004543DD" w:rsidRDefault="004543DD">
      <w:pPr>
        <w:rPr>
          <w:sz w:val="20"/>
        </w:rPr>
      </w:pPr>
    </w:p>
    <w:sectPr w:rsidR="004543DD">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06" w:footer="70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63CAB" w14:textId="77777777" w:rsidR="002A588E" w:rsidRDefault="002A588E">
      <w:r>
        <w:separator/>
      </w:r>
    </w:p>
  </w:endnote>
  <w:endnote w:type="continuationSeparator" w:id="0">
    <w:p w14:paraId="3D68F602" w14:textId="77777777" w:rsidR="002A588E" w:rsidRDefault="002A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BDCD8" w14:textId="77777777" w:rsidR="007F77B5" w:rsidRDefault="007F77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E8727" w14:textId="395B96F5" w:rsidR="00023D69" w:rsidRDefault="00023D69">
    <w:pPr>
      <w:pStyle w:val="Footer"/>
      <w:tabs>
        <w:tab w:val="clear" w:pos="8640"/>
        <w:tab w:val="right" w:pos="9360"/>
      </w:tabs>
    </w:pPr>
    <w:r>
      <w:t>R</w:t>
    </w:r>
    <w:r w:rsidR="007F77B5">
      <w:t>GS IE Activity Plan</w:t>
    </w:r>
    <w:r w:rsidR="007F77B5">
      <w:tab/>
      <w:t>Version 0.2</w:t>
    </w:r>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sidR="00065730">
      <w:rPr>
        <w:rStyle w:val="PageNumber"/>
        <w:b w:val="0"/>
        <w:noProof/>
      </w:rPr>
      <w:t>3</w:t>
    </w:r>
    <w:r>
      <w:rPr>
        <w:rStyle w:val="PageNumber"/>
        <w:b w:val="0"/>
      </w:rPr>
      <w:fldChar w:fldCharType="end"/>
    </w:r>
    <w:r>
      <w:rPr>
        <w:rStyle w:val="PageNumber"/>
        <w:b w:val="0"/>
      </w:rPr>
      <w:br/>
    </w:r>
    <w:r>
      <w:rPr>
        <w:rStyle w:val="PageNumber"/>
        <w:b w:val="0"/>
      </w:rPr>
      <w:tab/>
      <w:t xml:space="preserve">OGC Document </w:t>
    </w:r>
    <w:r w:rsidR="00A36CF8" w:rsidRPr="00A36CF8">
      <w:rPr>
        <w:rStyle w:val="PageNumber"/>
        <w:b w:val="0"/>
      </w:rPr>
      <w:t>13-106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75B87" w14:textId="7DE19228" w:rsidR="00023D69" w:rsidRDefault="00023D69">
    <w:pPr>
      <w:pStyle w:val="Footer"/>
      <w:tabs>
        <w:tab w:val="clear" w:pos="8640"/>
        <w:tab w:val="right" w:pos="9360"/>
      </w:tabs>
    </w:pPr>
    <w:r>
      <w:t>RGS IE Activity Plan</w:t>
    </w:r>
    <w:r>
      <w:tab/>
      <w:t>Version 0.</w:t>
    </w:r>
    <w:r w:rsidR="00023B30">
      <w:t>2</w:t>
    </w:r>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sidR="00065730">
      <w:rPr>
        <w:rStyle w:val="PageNumber"/>
        <w:b w:val="0"/>
        <w:noProof/>
      </w:rPr>
      <w:t>1</w:t>
    </w:r>
    <w:r>
      <w:rPr>
        <w:rStyle w:val="PageNumber"/>
        <w:b w:val="0"/>
      </w:rPr>
      <w:fldChar w:fldCharType="end"/>
    </w:r>
    <w:r>
      <w:rPr>
        <w:rStyle w:val="PageNumber"/>
        <w:b w:val="0"/>
      </w:rPr>
      <w:br/>
    </w:r>
    <w:r w:rsidR="00023B30">
      <w:t>17</w:t>
    </w:r>
    <w:r w:rsidR="00023B30" w:rsidRPr="00023B30">
      <w:rPr>
        <w:vertAlign w:val="superscript"/>
      </w:rPr>
      <w:t>th</w:t>
    </w:r>
    <w:r w:rsidR="00023B30">
      <w:t xml:space="preserve"> September</w:t>
    </w:r>
    <w:r>
      <w:t xml:space="preserve"> 2013</w:t>
    </w:r>
    <w:r>
      <w:rPr>
        <w:rStyle w:val="PageNumber"/>
        <w:b w:val="0"/>
      </w:rPr>
      <w:tab/>
      <w:t xml:space="preserve">OGC Document </w:t>
    </w:r>
    <w:r w:rsidR="00A36CF8" w:rsidRPr="00A36CF8">
      <w:rPr>
        <w:rStyle w:val="PageNumber"/>
        <w:b w:val="0"/>
      </w:rPr>
      <w:t>13-106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1AD8E" w14:textId="77777777" w:rsidR="002A588E" w:rsidRDefault="002A588E">
      <w:r>
        <w:separator/>
      </w:r>
    </w:p>
  </w:footnote>
  <w:footnote w:type="continuationSeparator" w:id="0">
    <w:p w14:paraId="4F4278A4" w14:textId="77777777" w:rsidR="002A588E" w:rsidRDefault="002A588E">
      <w:r>
        <w:continuationSeparator/>
      </w:r>
    </w:p>
  </w:footnote>
  <w:footnote w:id="1">
    <w:p w14:paraId="3F0C95FD" w14:textId="77777777" w:rsidR="00023D69" w:rsidRDefault="00023D69">
      <w:pPr>
        <w:pStyle w:val="FootnoteText"/>
      </w:pPr>
      <w:r>
        <w:rPr>
          <w:rStyle w:val="FootnoteReference"/>
        </w:rPr>
        <w:footnoteRef/>
      </w:r>
      <w:r>
        <w:t xml:space="preserve"> </w:t>
      </w:r>
      <w:r w:rsidRPr="0062270F">
        <w:t>https://portal.opengeospatial.org/files/?artifact_id=54423</w:t>
      </w:r>
    </w:p>
  </w:footnote>
  <w:footnote w:id="2">
    <w:p w14:paraId="71CD37C0" w14:textId="76E8F519" w:rsidR="00023D69" w:rsidRDefault="00023D69">
      <w:pPr>
        <w:pStyle w:val="FootnoteText"/>
      </w:pPr>
      <w:r>
        <w:rPr>
          <w:rStyle w:val="FootnoteReference"/>
        </w:rPr>
        <w:footnoteRef/>
      </w:r>
      <w:r>
        <w:t xml:space="preserve"> </w:t>
      </w:r>
      <w:r w:rsidRPr="00527889">
        <w:t>Graph extracted from http://www.water.nsw.gov.au/. Identifiers and site details removed.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D7236" w14:textId="758C3060" w:rsidR="00023D69" w:rsidRDefault="002A588E">
    <w:pPr>
      <w:pStyle w:val="Header"/>
    </w:pPr>
    <w:r>
      <w:rPr>
        <w:noProof/>
      </w:rPr>
      <w:pict w14:anchorId="7A359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156pt;z-index:-251655168;mso-wrap-edited:f;mso-position-horizontal:center;mso-position-horizontal-relative:margin;mso-position-vertical:center;mso-position-vertical-relative:margin" wrapcoords="415 3634 415 17342 19973 17342 19973 5296 21496 3738 21496 3634 415 3634"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9DF3A" w14:textId="096E9A64" w:rsidR="00023D69" w:rsidRDefault="002A588E">
    <w:pPr>
      <w:pStyle w:val="Header"/>
      <w:jc w:val="center"/>
    </w:pPr>
    <w:r>
      <w:rPr>
        <w:noProof/>
      </w:rPr>
      <w:pict w14:anchorId="44D3B9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68pt;height:156pt;z-index:-251657216;mso-wrap-edited:f;mso-position-horizontal:center;mso-position-horizontal-relative:margin;mso-position-vertical:center;mso-position-vertical-relative:margin" wrapcoords="415 3634 415 17342 19973 17342 19973 5296 21496 3738 21496 3634 415 3634" fillcolor="silver" stroked="f">
          <v:textpath style="font-family:&quot;Arial&quot;;font-size:1pt" string="DRAFT"/>
          <w10:wrap anchorx="margin" anchory="margin"/>
        </v:shape>
      </w:pict>
    </w:r>
    <w:r w:rsidR="00023D69">
      <w:t>DRAFT for OGC MEMBER COMMENT</w:t>
    </w:r>
  </w:p>
  <w:p w14:paraId="271584C5" w14:textId="77777777" w:rsidR="00023D69" w:rsidRDefault="00023D69">
    <w:pPr>
      <w:pStyle w:val="Header"/>
      <w:jc w:val="center"/>
      <w:rPr>
        <w:sz w:val="16"/>
      </w:rPr>
    </w:pPr>
    <w:r>
      <w:rPr>
        <w:sz w:val="16"/>
      </w:rPr>
      <w:t>DO NOT REDISTRIBUTE OUTSIDE OF OGC MEMBERSHIP UNDER TERMS OF YOUR MEMBERSHIP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225C7" w14:textId="25719A71" w:rsidR="00023D69" w:rsidRDefault="002A588E">
    <w:pPr>
      <w:pStyle w:val="Header"/>
      <w:jc w:val="center"/>
    </w:pPr>
    <w:r>
      <w:rPr>
        <w:noProof/>
      </w:rPr>
      <w:pict w14:anchorId="220B4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68pt;height:156pt;z-index:-251653120;mso-wrap-edited:f;mso-position-horizontal:center;mso-position-horizontal-relative:margin;mso-position-vertical:center;mso-position-vertical-relative:margin" wrapcoords="415 3634 415 17342 19973 17342 19973 5296 21496 3738 21496 3634 415 3634" fillcolor="silver" stroked="f">
          <v:textpath style="font-family:&quot;Arial&quot;;font-size:1pt" string="DRAFT"/>
          <w10:wrap anchorx="margin" anchory="margin"/>
        </v:shape>
      </w:pict>
    </w:r>
    <w:r w:rsidR="00023D69">
      <w:t>DRAFT for OGC MEMBER COMMENT</w:t>
    </w:r>
  </w:p>
  <w:p w14:paraId="6B6FF904" w14:textId="77777777" w:rsidR="00023D69" w:rsidRDefault="00023D69">
    <w:pPr>
      <w:pStyle w:val="Header"/>
      <w:jc w:val="center"/>
      <w:rPr>
        <w:sz w:val="16"/>
      </w:rPr>
    </w:pPr>
    <w:r>
      <w:rPr>
        <w:sz w:val="16"/>
      </w:rPr>
      <w:t>DO NOT REDISTRIBUTE OUTSIDE OF OGC MEMBERSHIP UNDER TERMS OF YOUR MEMBERSHIP AGREEMENT</w:t>
    </w:r>
  </w:p>
  <w:p w14:paraId="41B0F15C" w14:textId="77777777" w:rsidR="00023D69" w:rsidRDefault="00023D6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AD70320"/>
    <w:multiLevelType w:val="hybridMultilevel"/>
    <w:tmpl w:val="B9903F2C"/>
    <w:lvl w:ilvl="0" w:tplc="BF720308">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1055B8"/>
    <w:multiLevelType w:val="hybridMultilevel"/>
    <w:tmpl w:val="B9903F2C"/>
    <w:lvl w:ilvl="0" w:tplc="BF720308">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E158CB"/>
    <w:multiLevelType w:val="hybridMultilevel"/>
    <w:tmpl w:val="93500296"/>
    <w:lvl w:ilvl="0" w:tplc="BF7203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21B92"/>
    <w:multiLevelType w:val="singleLevel"/>
    <w:tmpl w:val="7898EAF2"/>
    <w:lvl w:ilvl="0">
      <w:start w:val="1"/>
      <w:numFmt w:val="bullet"/>
      <w:pStyle w:val="BodySListEnd"/>
      <w:lvlText w:val=""/>
      <w:lvlJc w:val="left"/>
      <w:pPr>
        <w:tabs>
          <w:tab w:val="num" w:pos="360"/>
        </w:tabs>
        <w:ind w:left="360" w:hanging="360"/>
      </w:pPr>
      <w:rPr>
        <w:rFonts w:ascii="Symbol" w:hAnsi="Symbol" w:hint="default"/>
      </w:rPr>
    </w:lvl>
  </w:abstractNum>
  <w:abstractNum w:abstractNumId="5">
    <w:nsid w:val="1B1C4134"/>
    <w:multiLevelType w:val="hybridMultilevel"/>
    <w:tmpl w:val="B9903F2C"/>
    <w:lvl w:ilvl="0" w:tplc="BF720308">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7070FF"/>
    <w:multiLevelType w:val="hybridMultilevel"/>
    <w:tmpl w:val="72886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16282C"/>
    <w:multiLevelType w:val="hybridMultilevel"/>
    <w:tmpl w:val="B9903F2C"/>
    <w:lvl w:ilvl="0" w:tplc="BF720308">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43E7F29"/>
    <w:multiLevelType w:val="hybridMultilevel"/>
    <w:tmpl w:val="B9903F2C"/>
    <w:lvl w:ilvl="0" w:tplc="BF720308">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BD35FAD"/>
    <w:multiLevelType w:val="singleLevel"/>
    <w:tmpl w:val="DED06C0E"/>
    <w:lvl w:ilvl="0">
      <w:start w:val="1"/>
      <w:numFmt w:val="bullet"/>
      <w:pStyle w:val="BodyList"/>
      <w:lvlText w:val=""/>
      <w:lvlJc w:val="left"/>
      <w:pPr>
        <w:tabs>
          <w:tab w:val="num" w:pos="360"/>
        </w:tabs>
        <w:ind w:left="360" w:hanging="360"/>
      </w:pPr>
      <w:rPr>
        <w:rFonts w:ascii="Symbol" w:hAnsi="Symbol" w:hint="default"/>
      </w:rPr>
    </w:lvl>
  </w:abstractNum>
  <w:abstractNum w:abstractNumId="10">
    <w:nsid w:val="431E202C"/>
    <w:multiLevelType w:val="hybridMultilevel"/>
    <w:tmpl w:val="C8724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5F7592"/>
    <w:multiLevelType w:val="hybridMultilevel"/>
    <w:tmpl w:val="8CCC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1A082B"/>
    <w:multiLevelType w:val="hybridMultilevel"/>
    <w:tmpl w:val="2A68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B875EF"/>
    <w:multiLevelType w:val="hybridMultilevel"/>
    <w:tmpl w:val="209EB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2A0E47"/>
    <w:multiLevelType w:val="hybridMultilevel"/>
    <w:tmpl w:val="B9903F2C"/>
    <w:lvl w:ilvl="0" w:tplc="BF720308">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C4C08F2"/>
    <w:multiLevelType w:val="hybridMultilevel"/>
    <w:tmpl w:val="9550AE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EA3D85"/>
    <w:multiLevelType w:val="hybridMultilevel"/>
    <w:tmpl w:val="D43699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6A981F8E"/>
    <w:multiLevelType w:val="hybridMultilevel"/>
    <w:tmpl w:val="79EA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2A3106"/>
    <w:multiLevelType w:val="hybridMultilevel"/>
    <w:tmpl w:val="E5AA2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C735F2"/>
    <w:multiLevelType w:val="hybridMultilevel"/>
    <w:tmpl w:val="7FEAB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423E42"/>
    <w:multiLevelType w:val="hybridMultilevel"/>
    <w:tmpl w:val="4DB22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C601CC"/>
    <w:multiLevelType w:val="singleLevel"/>
    <w:tmpl w:val="849CEAEC"/>
    <w:lvl w:ilvl="0">
      <w:start w:val="1"/>
      <w:numFmt w:val="bullet"/>
      <w:pStyle w:val="bodylist2"/>
      <w:lvlText w:val=""/>
      <w:lvlJc w:val="left"/>
      <w:pPr>
        <w:tabs>
          <w:tab w:val="num" w:pos="360"/>
        </w:tabs>
        <w:ind w:left="360" w:hanging="360"/>
      </w:pPr>
      <w:rPr>
        <w:rFonts w:ascii="Symbol" w:hAnsi="Symbol" w:hint="default"/>
      </w:rPr>
    </w:lvl>
  </w:abstractNum>
  <w:abstractNum w:abstractNumId="22">
    <w:nsid w:val="7FE37642"/>
    <w:multiLevelType w:val="singleLevel"/>
    <w:tmpl w:val="985467E4"/>
    <w:lvl w:ilvl="0">
      <w:start w:val="1"/>
      <w:numFmt w:val="bullet"/>
      <w:pStyle w:val="BodySLis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21"/>
  </w:num>
  <w:num w:numId="4">
    <w:abstractNumId w:val="22"/>
  </w:num>
  <w:num w:numId="5">
    <w:abstractNumId w:val="4"/>
  </w:num>
  <w:num w:numId="6">
    <w:abstractNumId w:val="19"/>
  </w:num>
  <w:num w:numId="7">
    <w:abstractNumId w:val="10"/>
  </w:num>
  <w:num w:numId="8">
    <w:abstractNumId w:val="9"/>
  </w:num>
  <w:num w:numId="9">
    <w:abstractNumId w:val="13"/>
  </w:num>
  <w:num w:numId="10">
    <w:abstractNumId w:val="20"/>
  </w:num>
  <w:num w:numId="11">
    <w:abstractNumId w:val="6"/>
  </w:num>
  <w:num w:numId="12">
    <w:abstractNumId w:val="16"/>
  </w:num>
  <w:num w:numId="13">
    <w:abstractNumId w:val="3"/>
  </w:num>
  <w:num w:numId="14">
    <w:abstractNumId w:val="17"/>
  </w:num>
  <w:num w:numId="15">
    <w:abstractNumId w:val="7"/>
  </w:num>
  <w:num w:numId="16">
    <w:abstractNumId w:val="14"/>
  </w:num>
  <w:num w:numId="17">
    <w:abstractNumId w:val="18"/>
  </w:num>
  <w:num w:numId="18">
    <w:abstractNumId w:val="5"/>
  </w:num>
  <w:num w:numId="19">
    <w:abstractNumId w:val="8"/>
  </w:num>
  <w:num w:numId="20">
    <w:abstractNumId w:val="1"/>
  </w:num>
  <w:num w:numId="21">
    <w:abstractNumId w:val="2"/>
  </w:num>
  <w:num w:numId="22">
    <w:abstractNumId w:val="11"/>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activeWritingStyle w:appName="MSWord" w:lang="en-US" w:vendorID="8" w:dllVersion="513" w:checkStyle="1"/>
  <w:activeWritingStyle w:appName="MSWord" w:lang="en-GB" w:vendorID="8" w:dllVersion="513" w:checkStyle="1"/>
  <w:activeWritingStyle w:appName="MSWord" w:lang="en-CA" w:vendorID="8" w:dllVersion="513" w:checkStyle="1"/>
  <w:activeWritingStyle w:appName="MSWord" w:lang="fr-FR" w:vendorID="9" w:dllVersion="512" w:checkStyle="1"/>
  <w:activeWritingStyle w:appName="MSWord" w:lang="fr-FR" w:vendorID="65" w:dllVersion="514" w:checkStyle="1"/>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DD"/>
    <w:rsid w:val="00023813"/>
    <w:rsid w:val="00023B30"/>
    <w:rsid w:val="00023D69"/>
    <w:rsid w:val="0002489C"/>
    <w:rsid w:val="00032899"/>
    <w:rsid w:val="00044C6D"/>
    <w:rsid w:val="000548FE"/>
    <w:rsid w:val="00056543"/>
    <w:rsid w:val="00057B37"/>
    <w:rsid w:val="00064641"/>
    <w:rsid w:val="00065730"/>
    <w:rsid w:val="00073F73"/>
    <w:rsid w:val="00091A78"/>
    <w:rsid w:val="000C0392"/>
    <w:rsid w:val="000C4E2B"/>
    <w:rsid w:val="000C6903"/>
    <w:rsid w:val="00107498"/>
    <w:rsid w:val="00127BE1"/>
    <w:rsid w:val="001358E1"/>
    <w:rsid w:val="00140AE4"/>
    <w:rsid w:val="001533EE"/>
    <w:rsid w:val="001A4D6F"/>
    <w:rsid w:val="001B0377"/>
    <w:rsid w:val="001B4C6A"/>
    <w:rsid w:val="001B583E"/>
    <w:rsid w:val="002070BB"/>
    <w:rsid w:val="0022368F"/>
    <w:rsid w:val="00260664"/>
    <w:rsid w:val="00272A56"/>
    <w:rsid w:val="0028428C"/>
    <w:rsid w:val="002A588E"/>
    <w:rsid w:val="002D5D8C"/>
    <w:rsid w:val="002D7589"/>
    <w:rsid w:val="002F05D6"/>
    <w:rsid w:val="00302343"/>
    <w:rsid w:val="003618CA"/>
    <w:rsid w:val="003C784B"/>
    <w:rsid w:val="003F7810"/>
    <w:rsid w:val="0040750A"/>
    <w:rsid w:val="00426343"/>
    <w:rsid w:val="004354CD"/>
    <w:rsid w:val="004543DD"/>
    <w:rsid w:val="00463763"/>
    <w:rsid w:val="00472DBC"/>
    <w:rsid w:val="004931E1"/>
    <w:rsid w:val="0049448D"/>
    <w:rsid w:val="004B64F0"/>
    <w:rsid w:val="004D5987"/>
    <w:rsid w:val="004E0A7F"/>
    <w:rsid w:val="00527889"/>
    <w:rsid w:val="0055720A"/>
    <w:rsid w:val="00562901"/>
    <w:rsid w:val="005A3583"/>
    <w:rsid w:val="00604F32"/>
    <w:rsid w:val="0062270F"/>
    <w:rsid w:val="00666F7F"/>
    <w:rsid w:val="0067241C"/>
    <w:rsid w:val="006759C2"/>
    <w:rsid w:val="006A1669"/>
    <w:rsid w:val="006B377D"/>
    <w:rsid w:val="006D74FD"/>
    <w:rsid w:val="006F0D97"/>
    <w:rsid w:val="00712EA0"/>
    <w:rsid w:val="007423BC"/>
    <w:rsid w:val="00762CDD"/>
    <w:rsid w:val="00792358"/>
    <w:rsid w:val="007952FE"/>
    <w:rsid w:val="007B5438"/>
    <w:rsid w:val="007E5BCC"/>
    <w:rsid w:val="007F77B5"/>
    <w:rsid w:val="00817307"/>
    <w:rsid w:val="008373E3"/>
    <w:rsid w:val="0084180B"/>
    <w:rsid w:val="00896A86"/>
    <w:rsid w:val="008A6568"/>
    <w:rsid w:val="008D44A6"/>
    <w:rsid w:val="00920CE5"/>
    <w:rsid w:val="00952FB7"/>
    <w:rsid w:val="00976076"/>
    <w:rsid w:val="00983708"/>
    <w:rsid w:val="009874AF"/>
    <w:rsid w:val="009924A4"/>
    <w:rsid w:val="009935C7"/>
    <w:rsid w:val="009A2E19"/>
    <w:rsid w:val="00A36CF8"/>
    <w:rsid w:val="00AB2397"/>
    <w:rsid w:val="00AC653B"/>
    <w:rsid w:val="00AE60EE"/>
    <w:rsid w:val="00B31828"/>
    <w:rsid w:val="00B43F97"/>
    <w:rsid w:val="00B53D96"/>
    <w:rsid w:val="00B5671A"/>
    <w:rsid w:val="00BA11E6"/>
    <w:rsid w:val="00BB4C44"/>
    <w:rsid w:val="00BF4746"/>
    <w:rsid w:val="00BF4887"/>
    <w:rsid w:val="00C01CC7"/>
    <w:rsid w:val="00C0764C"/>
    <w:rsid w:val="00C0770B"/>
    <w:rsid w:val="00C40252"/>
    <w:rsid w:val="00C433F0"/>
    <w:rsid w:val="00C46FD5"/>
    <w:rsid w:val="00C47C19"/>
    <w:rsid w:val="00C604B8"/>
    <w:rsid w:val="00C61FEE"/>
    <w:rsid w:val="00C67F7D"/>
    <w:rsid w:val="00C7219A"/>
    <w:rsid w:val="00C730A3"/>
    <w:rsid w:val="00C8137C"/>
    <w:rsid w:val="00CA7564"/>
    <w:rsid w:val="00CB0222"/>
    <w:rsid w:val="00CD55DD"/>
    <w:rsid w:val="00D35C38"/>
    <w:rsid w:val="00D624DC"/>
    <w:rsid w:val="00D73D12"/>
    <w:rsid w:val="00DD70BA"/>
    <w:rsid w:val="00DE0938"/>
    <w:rsid w:val="00DF46F7"/>
    <w:rsid w:val="00E04652"/>
    <w:rsid w:val="00E0653B"/>
    <w:rsid w:val="00E47E93"/>
    <w:rsid w:val="00EC795F"/>
    <w:rsid w:val="00EE033D"/>
    <w:rsid w:val="00F00802"/>
    <w:rsid w:val="00F2381C"/>
    <w:rsid w:val="00F5446D"/>
    <w:rsid w:val="00F9202F"/>
    <w:rsid w:val="00F96EBC"/>
    <w:rsid w:val="00FA7E3C"/>
    <w:rsid w:val="00FB20A8"/>
    <w:rsid w:val="00FE40D7"/>
    <w:rsid w:val="00FF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63E898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z w:val="22"/>
    </w:rPr>
  </w:style>
  <w:style w:type="paragraph" w:styleId="Heading1">
    <w:name w:val="heading 1"/>
    <w:basedOn w:val="HeadingBase"/>
    <w:next w:val="BodyText"/>
    <w:qFormat/>
    <w:pPr>
      <w:pBdr>
        <w:bottom w:val="single" w:sz="6" w:space="3" w:color="auto"/>
      </w:pBdr>
      <w:tabs>
        <w:tab w:val="left" w:pos="720"/>
      </w:tabs>
      <w:outlineLvl w:val="0"/>
    </w:pPr>
    <w:rPr>
      <w:caps/>
      <w:sz w:val="24"/>
    </w:rPr>
  </w:style>
  <w:style w:type="paragraph" w:styleId="Heading2">
    <w:name w:val="heading 2"/>
    <w:basedOn w:val="HeadingBase"/>
    <w:next w:val="BodyText"/>
    <w:qFormat/>
    <w:pPr>
      <w:spacing w:before="240" w:line="-280" w:lineRule="auto"/>
      <w:outlineLvl w:val="1"/>
    </w:pPr>
    <w:rPr>
      <w:sz w:val="24"/>
    </w:rPr>
  </w:style>
  <w:style w:type="paragraph" w:styleId="Heading3">
    <w:name w:val="heading 3"/>
    <w:basedOn w:val="HeadingBase"/>
    <w:next w:val="BodyText"/>
    <w:qFormat/>
    <w:pPr>
      <w:spacing w:before="160" w:line="-280" w:lineRule="auto"/>
      <w:outlineLvl w:val="2"/>
    </w:pPr>
    <w:rPr>
      <w:i/>
      <w:sz w:val="22"/>
    </w:rPr>
  </w:style>
  <w:style w:type="paragraph" w:styleId="Heading4">
    <w:name w:val="heading 4"/>
    <w:basedOn w:val="HeadingBase"/>
    <w:next w:val="BodyText"/>
    <w:qFormat/>
    <w:pPr>
      <w:spacing w:before="240" w:line="-280" w:lineRule="auto"/>
      <w:outlineLvl w:val="3"/>
    </w:pPr>
    <w:rPr>
      <w:sz w:val="24"/>
    </w:rPr>
  </w:style>
  <w:style w:type="paragraph" w:styleId="Heading5">
    <w:name w:val="heading 5"/>
    <w:basedOn w:val="HeadingBase"/>
    <w:next w:val="BodyText"/>
    <w:qFormat/>
    <w:pPr>
      <w:numPr>
        <w:ilvl w:val="4"/>
        <w:numId w:val="1"/>
      </w:numPr>
      <w:spacing w:before="240" w:line="-280" w:lineRule="auto"/>
      <w:outlineLvl w:val="4"/>
    </w:pPr>
    <w:rPr>
      <w:i/>
      <w:sz w:val="24"/>
    </w:rPr>
  </w:style>
  <w:style w:type="paragraph" w:styleId="Heading6">
    <w:name w:val="heading 6"/>
    <w:basedOn w:val="HeadingBase"/>
    <w:next w:val="BodyText"/>
    <w:qFormat/>
    <w:pPr>
      <w:numPr>
        <w:ilvl w:val="5"/>
        <w:numId w:val="1"/>
      </w:numPr>
      <w:spacing w:before="240" w:line="-280" w:lineRule="auto"/>
      <w:outlineLvl w:val="5"/>
    </w:pPr>
    <w:rPr>
      <w:sz w:val="22"/>
    </w:rPr>
  </w:style>
  <w:style w:type="paragraph" w:styleId="Heading7">
    <w:name w:val="heading 7"/>
    <w:basedOn w:val="HeadingBase"/>
    <w:next w:val="BodyText"/>
    <w:qFormat/>
    <w:pPr>
      <w:numPr>
        <w:ilvl w:val="6"/>
        <w:numId w:val="1"/>
      </w:numPr>
      <w:spacing w:before="240" w:line="-280" w:lineRule="auto"/>
      <w:outlineLvl w:val="6"/>
    </w:pPr>
    <w:rPr>
      <w:b w:val="0"/>
      <w:sz w:val="22"/>
    </w:rPr>
  </w:style>
  <w:style w:type="paragraph" w:styleId="Heading8">
    <w:name w:val="heading 8"/>
    <w:basedOn w:val="HeadingBase"/>
    <w:next w:val="BodyText"/>
    <w:qFormat/>
    <w:pPr>
      <w:numPr>
        <w:ilvl w:val="7"/>
        <w:numId w:val="1"/>
      </w:numPr>
      <w:spacing w:before="240" w:line="-280" w:lineRule="auto"/>
      <w:outlineLvl w:val="7"/>
    </w:pPr>
    <w:rPr>
      <w:b w:val="0"/>
      <w:i/>
      <w:sz w:val="22"/>
    </w:rPr>
  </w:style>
  <w:style w:type="paragraph" w:styleId="Heading9">
    <w:name w:val="heading 9"/>
    <w:basedOn w:val="HeadingBase"/>
    <w:next w:val="BodyText"/>
    <w:qFormat/>
    <w:pPr>
      <w:numPr>
        <w:ilvl w:val="8"/>
        <w:numId w:val="1"/>
      </w:numPr>
      <w:spacing w:before="480" w:after="240" w:line="240" w:lineRule="auto"/>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360" w:after="120" w:line="-360" w:lineRule="auto"/>
    </w:pPr>
    <w:rPr>
      <w:b/>
      <w:kern w:val="28"/>
      <w:sz w:val="28"/>
    </w:rPr>
  </w:style>
  <w:style w:type="paragraph" w:styleId="BodyText">
    <w:name w:val="Body Text"/>
    <w:basedOn w:val="Normal"/>
    <w:pPr>
      <w:widowControl/>
      <w:spacing w:after="160"/>
    </w:pPr>
    <w:rPr>
      <w:rFonts w:ascii="Times New Roman" w:hAnsi="Times New Roman"/>
    </w:rPr>
  </w:style>
  <w:style w:type="paragraph" w:customStyle="1" w:styleId="FootnoteBase">
    <w:name w:val="Footnote Base"/>
    <w:basedOn w:val="Normal"/>
    <w:pPr>
      <w:keepLines/>
      <w:tabs>
        <w:tab w:val="left" w:pos="187"/>
      </w:tabs>
      <w:spacing w:line="-220" w:lineRule="auto"/>
      <w:ind w:left="187" w:hanging="187"/>
    </w:pPr>
    <w:rPr>
      <w:sz w:val="18"/>
    </w:rPr>
  </w:style>
  <w:style w:type="paragraph" w:styleId="MessageHeader">
    <w:name w:val="Message Header"/>
    <w:basedOn w:val="BodyText"/>
    <w:pPr>
      <w:keepLines/>
      <w:tabs>
        <w:tab w:val="left" w:pos="3600"/>
        <w:tab w:val="left" w:pos="4680"/>
      </w:tabs>
      <w:ind w:left="1080" w:right="2160" w:hanging="1080"/>
    </w:pPr>
  </w:style>
  <w:style w:type="paragraph" w:customStyle="1" w:styleId="BlockQuotation">
    <w:name w:val="Block Quotation"/>
    <w:basedOn w:val="BodyText"/>
    <w:pPr>
      <w:keepLines/>
      <w:ind w:left="108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after="240"/>
      <w:jc w:val="center"/>
    </w:pPr>
    <w:rPr>
      <w:i/>
    </w:rPr>
  </w:style>
  <w:style w:type="paragraph" w:customStyle="1" w:styleId="Picture">
    <w:name w:val="Picture"/>
    <w:basedOn w:val="BodyText"/>
    <w:next w:val="Caption"/>
    <w:pPr>
      <w:keepNext/>
      <w:spacing w:before="120"/>
    </w:pPr>
  </w:style>
  <w:style w:type="paragraph" w:styleId="Date">
    <w:name w:val="Date"/>
    <w:basedOn w:val="BodyText"/>
    <w:pPr>
      <w:spacing w:before="480" w:after="0"/>
    </w:pPr>
  </w:style>
  <w:style w:type="paragraph" w:customStyle="1" w:styleId="DocumentLabel">
    <w:name w:val="Document Label"/>
    <w:basedOn w:val="HeadingBase"/>
    <w:next w:val="BodyText"/>
    <w:pPr>
      <w:spacing w:before="120" w:after="480" w:line="240" w:lineRule="auto"/>
    </w:pPr>
    <w:rPr>
      <w:caps/>
      <w:spacing w:val="180"/>
      <w:sz w:val="32"/>
    </w:rPr>
  </w:style>
  <w:style w:type="character" w:styleId="EndnoteReference">
    <w:name w:val="endnote reference"/>
    <w:basedOn w:val="DefaultParagraphFont"/>
    <w:semiHidden/>
    <w:rPr>
      <w:b/>
      <w:vertAlign w:val="superscript"/>
    </w:rPr>
  </w:style>
  <w:style w:type="paragraph" w:styleId="EndnoteText">
    <w:name w:val="endnote text"/>
    <w:basedOn w:val="FootnoteBase"/>
    <w:semiHidden/>
  </w:style>
  <w:style w:type="paragraph" w:styleId="Footer">
    <w:name w:val="footer"/>
    <w:basedOn w:val="HeaderBase"/>
    <w:pPr>
      <w:pBdr>
        <w:top w:val="single" w:sz="6" w:space="4" w:color="auto"/>
        <w:bottom w:val="none" w:sz="0" w:space="0" w:color="auto"/>
      </w:pBdr>
      <w:tabs>
        <w:tab w:val="clear" w:pos="4320"/>
        <w:tab w:val="center" w:pos="4680"/>
      </w:tabs>
    </w:pPr>
    <w:rPr>
      <w:rFonts w:ascii="Times New Roman" w:hAnsi="Times New Roman"/>
      <w:b w:val="0"/>
      <w:caps w:val="0"/>
      <w:spacing w:val="0"/>
      <w:sz w:val="24"/>
    </w:rPr>
  </w:style>
  <w:style w:type="paragraph" w:customStyle="1" w:styleId="HeaderBase">
    <w:name w:val="Header Base"/>
    <w:basedOn w:val="Normal"/>
    <w:pPr>
      <w:keepLines/>
      <w:pBdr>
        <w:bottom w:val="single" w:sz="6" w:space="4" w:color="auto"/>
      </w:pBdr>
      <w:tabs>
        <w:tab w:val="center" w:pos="4320"/>
        <w:tab w:val="right" w:pos="8640"/>
      </w:tabs>
    </w:pPr>
    <w:rPr>
      <w:b/>
      <w:caps/>
      <w:spacing w:val="20"/>
      <w:sz w:val="18"/>
    </w:rPr>
  </w:style>
  <w:style w:type="character" w:styleId="FootnoteReference">
    <w:name w:val="footnote reference"/>
    <w:basedOn w:val="DefaultParagraphFont"/>
    <w:semiHidden/>
    <w:rPr>
      <w:b/>
      <w:vertAlign w:val="superscript"/>
    </w:rPr>
  </w:style>
  <w:style w:type="paragraph" w:styleId="FootnoteText">
    <w:name w:val="footnote text"/>
    <w:basedOn w:val="FootnoteBase"/>
    <w:semiHidden/>
  </w:style>
  <w:style w:type="paragraph" w:styleId="Header">
    <w:name w:val="header"/>
    <w:basedOn w:val="HeaderBase"/>
    <w:rPr>
      <w:rFonts w:ascii="Times New Roman" w:hAnsi="Times New Roman"/>
      <w:b w:val="0"/>
      <w:caps w:val="0"/>
      <w:spacing w:val="0"/>
      <w:sz w:val="24"/>
    </w:rPr>
  </w:style>
  <w:style w:type="paragraph" w:styleId="Index1">
    <w:name w:val="index 1"/>
    <w:basedOn w:val="IndexBase"/>
    <w:semiHidden/>
    <w:rPr>
      <w:sz w:val="18"/>
    </w:rPr>
  </w:style>
  <w:style w:type="paragraph" w:customStyle="1" w:styleId="IndexBase">
    <w:name w:val="Index Base"/>
    <w:basedOn w:val="Normal"/>
    <w:pPr>
      <w:ind w:hanging="720"/>
    </w:pPr>
  </w:style>
  <w:style w:type="paragraph" w:styleId="Index2">
    <w:name w:val="index 2"/>
    <w:basedOn w:val="IndexBase"/>
    <w:semiHidden/>
    <w:pPr>
      <w:ind w:left="1080"/>
    </w:pPr>
  </w:style>
  <w:style w:type="paragraph" w:styleId="Index3">
    <w:name w:val="index 3"/>
    <w:basedOn w:val="IndexBase"/>
    <w:semiHidden/>
    <w:pPr>
      <w:ind w:left="1440"/>
    </w:pPr>
  </w:style>
  <w:style w:type="paragraph" w:styleId="Index4">
    <w:name w:val="index 4"/>
    <w:basedOn w:val="IndexBase"/>
    <w:semiHidden/>
    <w:pPr>
      <w:ind w:left="1800"/>
    </w:pPr>
  </w:style>
  <w:style w:type="paragraph" w:styleId="Index5">
    <w:name w:val="index 5"/>
    <w:basedOn w:val="IndexBase"/>
    <w:semiHidden/>
    <w:pPr>
      <w:ind w:left="2160"/>
    </w:pPr>
  </w:style>
  <w:style w:type="paragraph" w:styleId="Index6">
    <w:name w:val="index 6"/>
    <w:basedOn w:val="IndexBase"/>
    <w:semiHidden/>
    <w:pPr>
      <w:ind w:left="2520"/>
    </w:pPr>
  </w:style>
  <w:style w:type="paragraph" w:styleId="Index7">
    <w:name w:val="index 7"/>
    <w:basedOn w:val="IndexBase"/>
    <w:semiHidden/>
    <w:pPr>
      <w:ind w:left="2880"/>
    </w:pPr>
  </w:style>
  <w:style w:type="paragraph" w:styleId="Index8">
    <w:name w:val="index 8"/>
    <w:basedOn w:val="IndexBase"/>
    <w:semiHidden/>
    <w:pPr>
      <w:ind w:left="3240"/>
    </w:pPr>
  </w:style>
  <w:style w:type="paragraph" w:styleId="Index9">
    <w:name w:val="index 9"/>
    <w:basedOn w:val="IndexBase"/>
    <w:semiHidden/>
    <w:pPr>
      <w:ind w:left="3600"/>
    </w:pPr>
  </w:style>
  <w:style w:type="paragraph" w:styleId="IndexHeading">
    <w:name w:val="index heading"/>
    <w:basedOn w:val="SectionHeading"/>
    <w:next w:val="Index1"/>
    <w:semiHidden/>
  </w:style>
  <w:style w:type="paragraph" w:customStyle="1" w:styleId="SectionHeading">
    <w:name w:val="Section Heading"/>
    <w:basedOn w:val="HeadingBase"/>
    <w:pPr>
      <w:spacing w:before="240"/>
    </w:pPr>
  </w:style>
  <w:style w:type="character" w:customStyle="1" w:styleId="Lead-inEmphasis">
    <w:name w:val="Lead-in Emphasis"/>
    <w:rPr>
      <w:b/>
      <w:i/>
    </w:rPr>
  </w:style>
  <w:style w:type="character" w:styleId="LineNumber">
    <w:name w:val="line number"/>
    <w:basedOn w:val="DefaultParagraphFont"/>
    <w:rPr>
      <w:sz w:val="18"/>
    </w:rPr>
  </w:style>
  <w:style w:type="paragraph" w:styleId="List">
    <w:name w:val="List"/>
    <w:basedOn w:val="BodyText"/>
    <w:pPr>
      <w:tabs>
        <w:tab w:val="left" w:pos="1440"/>
      </w:tabs>
      <w:spacing w:after="60"/>
      <w:ind w:left="1440" w:hanging="360"/>
    </w:pPr>
  </w:style>
  <w:style w:type="paragraph" w:styleId="ListBullet">
    <w:name w:val="List Bullet"/>
    <w:basedOn w:val="List"/>
    <w:pPr>
      <w:tabs>
        <w:tab w:val="clear" w:pos="1440"/>
      </w:tabs>
      <w:spacing w:after="120"/>
    </w:pPr>
  </w:style>
  <w:style w:type="paragraph" w:styleId="ListNumber">
    <w:name w:val="List Number"/>
    <w:basedOn w:val="List"/>
    <w:pPr>
      <w:tabs>
        <w:tab w:val="clear" w:pos="1440"/>
      </w:tabs>
      <w:spacing w:after="120"/>
    </w:pPr>
  </w:style>
  <w:style w:type="paragraph" w:styleId="MacroText">
    <w:name w:val="macro"/>
    <w:basedOn w:val="BodyText"/>
    <w:semiHidden/>
    <w:rPr>
      <w:rFonts w:ascii="Courier New" w:hAnsi="Courier New"/>
    </w:rPr>
  </w:style>
  <w:style w:type="character" w:styleId="PageNumber">
    <w:name w:val="page number"/>
    <w:basedOn w:val="DefaultParagraphFont"/>
    <w:rPr>
      <w:rFonts w:ascii="Times New Roman" w:hAnsi="Times New Roman"/>
      <w:b/>
      <w:sz w:val="24"/>
    </w:rPr>
  </w:style>
  <w:style w:type="paragraph" w:customStyle="1" w:styleId="SubtitleCover">
    <w:name w:val="Subtitle Cover"/>
    <w:basedOn w:val="TitleCover"/>
    <w:next w:val="BodyText"/>
    <w:pPr>
      <w:pBdr>
        <w:bottom w:val="none" w:sz="0" w:space="0" w:color="auto"/>
      </w:pBdr>
      <w:spacing w:before="120" w:after="480" w:line="-480" w:lineRule="auto"/>
    </w:pPr>
    <w:rPr>
      <w:i/>
      <w:sz w:val="36"/>
    </w:rPr>
  </w:style>
  <w:style w:type="paragraph" w:customStyle="1" w:styleId="TitleCover">
    <w:name w:val="Title Cover"/>
    <w:basedOn w:val="HeadingBase"/>
    <w:next w:val="SubtitleCover"/>
    <w:pPr>
      <w:pBdr>
        <w:bottom w:val="single" w:sz="18" w:space="20" w:color="auto"/>
      </w:pBdr>
      <w:spacing w:before="480" w:after="240" w:line="-560" w:lineRule="auto"/>
      <w:jc w:val="center"/>
    </w:pPr>
    <w:rPr>
      <w:sz w:val="48"/>
    </w:rPr>
  </w:style>
  <w:style w:type="paragraph" w:customStyle="1" w:styleId="BodyList">
    <w:name w:val="Body List"/>
    <w:basedOn w:val="BodyText"/>
    <w:pPr>
      <w:numPr>
        <w:numId w:val="2"/>
      </w:numPr>
      <w:spacing w:after="60"/>
    </w:pPr>
  </w:style>
  <w:style w:type="character" w:customStyle="1" w:styleId="Superscript">
    <w:name w:val="Superscript"/>
    <w:rPr>
      <w:b/>
      <w:vertAlign w:val="superscript"/>
    </w:rPr>
  </w:style>
  <w:style w:type="paragraph" w:styleId="TableofAuthorities">
    <w:name w:val="table of authorities"/>
    <w:basedOn w:val="TOCBase"/>
    <w:semiHidden/>
    <w:pPr>
      <w:ind w:left="360" w:right="0" w:hanging="360"/>
    </w:pPr>
  </w:style>
  <w:style w:type="paragraph" w:customStyle="1" w:styleId="TOCBase">
    <w:name w:val="TOC Base"/>
    <w:basedOn w:val="Normal"/>
    <w:pPr>
      <w:tabs>
        <w:tab w:val="right" w:leader="dot" w:pos="8640"/>
      </w:tabs>
      <w:spacing w:before="60" w:after="60"/>
      <w:ind w:right="1440"/>
    </w:pPr>
  </w:style>
  <w:style w:type="paragraph" w:styleId="TableofFigures">
    <w:name w:val="table of figures"/>
    <w:basedOn w:val="TOCBase"/>
    <w:semiHidden/>
    <w:pPr>
      <w:tabs>
        <w:tab w:val="clear" w:pos="8640"/>
        <w:tab w:val="right" w:leader="dot" w:pos="9360"/>
      </w:tabs>
      <w:spacing w:before="80" w:after="0"/>
      <w:ind w:left="446" w:right="0" w:hanging="446"/>
    </w:pPr>
    <w:rPr>
      <w:sz w:val="20"/>
    </w:rPr>
  </w:style>
  <w:style w:type="paragraph" w:styleId="TOAHeading">
    <w:name w:val="toa heading"/>
    <w:basedOn w:val="SectionHeading"/>
    <w:next w:val="TableofAuthorities"/>
    <w:semiHidden/>
  </w:style>
  <w:style w:type="paragraph" w:styleId="TOC1">
    <w:name w:val="toc 1"/>
    <w:basedOn w:val="TOCBase"/>
    <w:semiHidden/>
    <w:pPr>
      <w:tabs>
        <w:tab w:val="clear" w:pos="8640"/>
        <w:tab w:val="left" w:pos="360"/>
        <w:tab w:val="right" w:leader="dot" w:pos="9360"/>
      </w:tabs>
      <w:spacing w:before="240" w:after="0"/>
      <w:ind w:right="0"/>
    </w:pPr>
    <w:rPr>
      <w:b/>
      <w:caps/>
      <w:sz w:val="20"/>
    </w:rPr>
  </w:style>
  <w:style w:type="paragraph" w:styleId="TOC2">
    <w:name w:val="toc 2"/>
    <w:basedOn w:val="TOCBase"/>
    <w:semiHidden/>
    <w:pPr>
      <w:tabs>
        <w:tab w:val="clear" w:pos="8640"/>
        <w:tab w:val="left" w:pos="360"/>
        <w:tab w:val="left" w:pos="900"/>
        <w:tab w:val="right" w:leader="dot" w:pos="9360"/>
      </w:tabs>
      <w:spacing w:before="80" w:after="0"/>
      <w:ind w:left="360" w:right="0"/>
    </w:pPr>
    <w:rPr>
      <w:rFonts w:ascii="Times New Roman" w:hAnsi="Times New Roman"/>
    </w:rPr>
  </w:style>
  <w:style w:type="paragraph" w:styleId="TOC3">
    <w:name w:val="toc 3"/>
    <w:basedOn w:val="TOCBase"/>
    <w:semiHidden/>
    <w:pPr>
      <w:tabs>
        <w:tab w:val="clear" w:pos="8640"/>
        <w:tab w:val="left" w:pos="1620"/>
      </w:tabs>
      <w:spacing w:before="0" w:after="0"/>
      <w:ind w:left="907" w:right="0"/>
    </w:pPr>
    <w:rPr>
      <w:rFonts w:ascii="Times New Roman" w:hAnsi="Times New Roman"/>
    </w:rPr>
  </w:style>
  <w:style w:type="paragraph" w:styleId="TOC4">
    <w:name w:val="toc 4"/>
    <w:basedOn w:val="TOCBase"/>
    <w:semiHidden/>
    <w:pPr>
      <w:tabs>
        <w:tab w:val="clear" w:pos="8640"/>
        <w:tab w:val="right" w:leader="dot" w:pos="9360"/>
      </w:tabs>
      <w:spacing w:before="0" w:after="0"/>
      <w:ind w:left="440" w:right="0"/>
    </w:pPr>
    <w:rPr>
      <w:rFonts w:ascii="Times New Roman" w:hAnsi="Times New Roman"/>
      <w:sz w:val="18"/>
    </w:rPr>
  </w:style>
  <w:style w:type="paragraph" w:styleId="TOC5">
    <w:name w:val="toc 5"/>
    <w:basedOn w:val="TOCBase"/>
    <w:semiHidden/>
    <w:pPr>
      <w:tabs>
        <w:tab w:val="clear" w:pos="8640"/>
        <w:tab w:val="right" w:leader="dot" w:pos="9360"/>
      </w:tabs>
      <w:spacing w:before="0" w:after="0"/>
      <w:ind w:left="660" w:right="0"/>
    </w:pPr>
    <w:rPr>
      <w:rFonts w:ascii="Times New Roman" w:hAnsi="Times New Roman"/>
      <w:sz w:val="18"/>
    </w:rPr>
  </w:style>
  <w:style w:type="paragraph" w:styleId="TOC6">
    <w:name w:val="toc 6"/>
    <w:basedOn w:val="TOCBase"/>
    <w:semiHidden/>
    <w:pPr>
      <w:tabs>
        <w:tab w:val="clear" w:pos="8640"/>
        <w:tab w:val="right" w:leader="dot" w:pos="9360"/>
      </w:tabs>
      <w:spacing w:before="0" w:after="0"/>
      <w:ind w:left="880" w:right="0"/>
    </w:pPr>
    <w:rPr>
      <w:rFonts w:ascii="Times New Roman" w:hAnsi="Times New Roman"/>
      <w:sz w:val="18"/>
    </w:rPr>
  </w:style>
  <w:style w:type="paragraph" w:styleId="TOC7">
    <w:name w:val="toc 7"/>
    <w:basedOn w:val="TOCBase"/>
    <w:semiHidden/>
    <w:pPr>
      <w:tabs>
        <w:tab w:val="clear" w:pos="8640"/>
        <w:tab w:val="right" w:leader="dot" w:pos="9360"/>
      </w:tabs>
      <w:spacing w:before="0" w:after="0"/>
      <w:ind w:left="1100" w:right="0"/>
    </w:pPr>
    <w:rPr>
      <w:rFonts w:ascii="Times New Roman" w:hAnsi="Times New Roman"/>
      <w:sz w:val="18"/>
    </w:rPr>
  </w:style>
  <w:style w:type="paragraph" w:styleId="TOC8">
    <w:name w:val="toc 8"/>
    <w:basedOn w:val="TOCBase"/>
    <w:semiHidden/>
    <w:pPr>
      <w:tabs>
        <w:tab w:val="clear" w:pos="8640"/>
        <w:tab w:val="right" w:leader="dot" w:pos="9360"/>
      </w:tabs>
      <w:spacing w:before="0" w:after="0"/>
      <w:ind w:left="1320" w:right="0"/>
    </w:pPr>
    <w:rPr>
      <w:rFonts w:ascii="Times New Roman" w:hAnsi="Times New Roman"/>
      <w:sz w:val="18"/>
    </w:rPr>
  </w:style>
  <w:style w:type="paragraph" w:styleId="TOC9">
    <w:name w:val="toc 9"/>
    <w:basedOn w:val="TOCBase"/>
    <w:semiHidden/>
    <w:pPr>
      <w:tabs>
        <w:tab w:val="clear" w:pos="8640"/>
        <w:tab w:val="right" w:leader="dot" w:pos="9360"/>
      </w:tabs>
      <w:spacing w:before="0" w:after="0"/>
      <w:ind w:left="1540" w:right="0"/>
    </w:pPr>
    <w:rPr>
      <w:rFonts w:ascii="Times New Roman" w:hAnsi="Times New Roman"/>
      <w:sz w:val="18"/>
    </w:rPr>
  </w:style>
  <w:style w:type="paragraph" w:customStyle="1" w:styleId="AttentionLine">
    <w:name w:val="Attention Line"/>
    <w:basedOn w:val="BodyText"/>
    <w:pPr>
      <w:spacing w:before="120" w:after="60"/>
    </w:pPr>
    <w:rPr>
      <w:i/>
    </w:rPr>
  </w:style>
  <w:style w:type="paragraph" w:customStyle="1" w:styleId="ListNumberLast">
    <w:name w:val="List Number Last"/>
    <w:basedOn w:val="ListNumber"/>
    <w:next w:val="BodyText"/>
    <w:pPr>
      <w:spacing w:after="240"/>
    </w:pPr>
  </w:style>
  <w:style w:type="paragraph" w:customStyle="1" w:styleId="ListNumberFirst">
    <w:name w:val="List Number First"/>
    <w:basedOn w:val="ListNumber"/>
    <w:next w:val="ListNumber"/>
    <w:pPr>
      <w:spacing w:before="60"/>
    </w:pPr>
  </w:style>
  <w:style w:type="paragraph" w:customStyle="1" w:styleId="SubjectLine">
    <w:name w:val="Subject Line"/>
    <w:basedOn w:val="BodyText"/>
    <w:next w:val="BodyText"/>
    <w:pPr>
      <w:spacing w:before="120"/>
    </w:pPr>
    <w:rPr>
      <w:b/>
      <w:i/>
    </w:rPr>
  </w:style>
  <w:style w:type="paragraph" w:customStyle="1" w:styleId="SectionLabel">
    <w:name w:val="Section Label"/>
    <w:basedOn w:val="HeadingBase"/>
    <w:next w:val="BodyText"/>
    <w:pPr>
      <w:pBdr>
        <w:bottom w:val="single" w:sz="12" w:space="8" w:color="auto"/>
      </w:pBdr>
      <w:spacing w:after="240" w:line="240" w:lineRule="auto"/>
    </w:pPr>
    <w:rPr>
      <w:caps/>
    </w:rPr>
  </w:style>
  <w:style w:type="paragraph" w:customStyle="1" w:styleId="PartLabel">
    <w:name w:val="Part Label"/>
    <w:basedOn w:val="HeadingBase"/>
    <w:next w:val="PartTitle"/>
    <w:pPr>
      <w:spacing w:before="480" w:after="0" w:line="240" w:lineRule="auto"/>
      <w:jc w:val="center"/>
    </w:pPr>
    <w:rPr>
      <w:caps/>
    </w:rPr>
  </w:style>
  <w:style w:type="paragraph" w:customStyle="1" w:styleId="PartTitle">
    <w:name w:val="Part Title"/>
    <w:basedOn w:val="HeadingBase"/>
    <w:next w:val="PartSubtitle"/>
    <w:pPr>
      <w:pBdr>
        <w:bottom w:val="single" w:sz="6" w:space="6" w:color="auto"/>
      </w:pBdr>
      <w:spacing w:before="480" w:line="-480" w:lineRule="auto"/>
      <w:jc w:val="center"/>
    </w:pPr>
    <w:rPr>
      <w:caps/>
      <w:sz w:val="44"/>
    </w:rPr>
  </w:style>
  <w:style w:type="paragraph" w:customStyle="1" w:styleId="PartSubtitle">
    <w:name w:val="Part Subtitle"/>
    <w:basedOn w:val="PartTitle"/>
    <w:next w:val="BodyText"/>
    <w:pPr>
      <w:pBdr>
        <w:bottom w:val="none" w:sz="0" w:space="0" w:color="auto"/>
      </w:pBdr>
      <w:spacing w:before="0" w:after="480" w:line="240" w:lineRule="auto"/>
    </w:pPr>
    <w:rPr>
      <w:i/>
      <w:caps w:val="0"/>
      <w:sz w:val="32"/>
    </w:rPr>
  </w:style>
  <w:style w:type="paragraph" w:customStyle="1" w:styleId="BlockQuotationFirst">
    <w:name w:val="Block Quotation First"/>
    <w:basedOn w:val="BlockQuotation"/>
    <w:next w:val="BlockQuotation"/>
    <w:pPr>
      <w:spacing w:before="60"/>
    </w:pPr>
  </w:style>
  <w:style w:type="paragraph" w:customStyle="1" w:styleId="BlockQuotationLast">
    <w:name w:val="Block Quotation Last"/>
    <w:basedOn w:val="BlockQuotation"/>
    <w:next w:val="BodyText"/>
    <w:pPr>
      <w:spacing w:after="240"/>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ListBulletFirst">
    <w:name w:val="List Bullet First"/>
    <w:basedOn w:val="ListBullet"/>
    <w:next w:val="ListBullet"/>
    <w:pPr>
      <w:spacing w:before="60"/>
    </w:pPr>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pPr>
      <w:spacing w:before="60"/>
    </w:pPr>
  </w:style>
  <w:style w:type="paragraph" w:customStyle="1" w:styleId="ListLast">
    <w:name w:val="List Last"/>
    <w:basedOn w:val="List"/>
    <w:next w:val="BodyText"/>
    <w:pPr>
      <w:spacing w:after="240"/>
    </w:pPr>
  </w:style>
  <w:style w:type="paragraph" w:customStyle="1" w:styleId="ChapterLabel">
    <w:name w:val="Chapter Label"/>
    <w:basedOn w:val="HeadingBase"/>
    <w:next w:val="ChapterTitle"/>
    <w:pPr>
      <w:spacing w:before="480" w:after="0" w:line="-480" w:lineRule="auto"/>
      <w:jc w:val="center"/>
    </w:pPr>
  </w:style>
  <w:style w:type="paragraph" w:customStyle="1" w:styleId="ChapterTitle">
    <w:name w:val="Chapter Title"/>
    <w:basedOn w:val="HeadingBase"/>
    <w:next w:val="ChapterSubtitle"/>
    <w:pPr>
      <w:spacing w:before="480" w:after="240" w:line="-480" w:lineRule="auto"/>
      <w:jc w:val="center"/>
    </w:pPr>
    <w:rPr>
      <w:sz w:val="36"/>
    </w:rPr>
  </w:style>
  <w:style w:type="paragraph" w:customStyle="1" w:styleId="ChapterSubtitle">
    <w:name w:val="Chapter Subtitle"/>
    <w:basedOn w:val="ChapterTitle"/>
    <w:next w:val="BodyText"/>
    <w:pPr>
      <w:spacing w:before="0" w:after="480" w:line="240" w:lineRule="auto"/>
    </w:pPr>
    <w:rPr>
      <w:i/>
      <w:sz w:val="24"/>
    </w:rPr>
  </w:style>
  <w:style w:type="paragraph" w:styleId="Subtitle">
    <w:name w:val="Subtitle"/>
    <w:basedOn w:val="Title"/>
    <w:next w:val="BodyText"/>
    <w:qFormat/>
    <w:pPr>
      <w:spacing w:before="0" w:line="240" w:lineRule="auto"/>
    </w:pPr>
    <w:rPr>
      <w:b w:val="0"/>
      <w:i/>
      <w:sz w:val="28"/>
    </w:rPr>
  </w:style>
  <w:style w:type="paragraph" w:styleId="Title">
    <w:name w:val="Title"/>
    <w:basedOn w:val="HeadingBase"/>
    <w:next w:val="Subtitle"/>
    <w:qFormat/>
    <w:pPr>
      <w:spacing w:after="240" w:line="-560" w:lineRule="auto"/>
      <w:jc w:val="center"/>
    </w:pPr>
    <w:rPr>
      <w:sz w:val="36"/>
    </w:rPr>
  </w:style>
  <w:style w:type="paragraph" w:styleId="ListNumber5">
    <w:name w:val="List Number 5"/>
    <w:basedOn w:val="ListNumber"/>
    <w:pPr>
      <w:ind w:left="2880"/>
    </w:pPr>
  </w:style>
  <w:style w:type="paragraph" w:styleId="ListNumber4">
    <w:name w:val="List Number 4"/>
    <w:basedOn w:val="ListNumber"/>
    <w:pPr>
      <w:ind w:left="2520"/>
    </w:pPr>
  </w:style>
  <w:style w:type="paragraph" w:styleId="ListNumber3">
    <w:name w:val="List Number 3"/>
    <w:basedOn w:val="ListNumber"/>
    <w:pPr>
      <w:ind w:left="2160"/>
    </w:pPr>
  </w:style>
  <w:style w:type="paragraph" w:styleId="ListBullet5">
    <w:name w:val="List Bullet 5"/>
    <w:basedOn w:val="ListBullet"/>
    <w:pPr>
      <w:ind w:left="2880"/>
    </w:pPr>
  </w:style>
  <w:style w:type="paragraph" w:styleId="ListBullet4">
    <w:name w:val="List Bullet 4"/>
    <w:basedOn w:val="ListBullet"/>
    <w:pPr>
      <w:ind w:left="2520"/>
    </w:pPr>
  </w:style>
  <w:style w:type="paragraph" w:styleId="ListBullet3">
    <w:name w:val="List Bullet 3"/>
    <w:basedOn w:val="ListBullet"/>
    <w:pPr>
      <w:ind w:left="2160"/>
    </w:pPr>
  </w:style>
  <w:style w:type="paragraph" w:styleId="ListBullet2">
    <w:name w:val="List Bullet 2"/>
    <w:basedOn w:val="ListBullet"/>
    <w:pPr>
      <w:ind w:left="1800"/>
    </w:pPr>
  </w:style>
  <w:style w:type="paragraph" w:styleId="List5">
    <w:name w:val="List 5"/>
    <w:basedOn w:val="List"/>
    <w:pPr>
      <w:tabs>
        <w:tab w:val="clear" w:pos="1440"/>
        <w:tab w:val="left" w:pos="2880"/>
      </w:tabs>
      <w:ind w:left="2880"/>
    </w:pPr>
  </w:style>
  <w:style w:type="paragraph" w:styleId="List4">
    <w:name w:val="List 4"/>
    <w:basedOn w:val="List"/>
    <w:pPr>
      <w:tabs>
        <w:tab w:val="clear" w:pos="1440"/>
        <w:tab w:val="left" w:pos="2520"/>
      </w:tabs>
      <w:ind w:left="2520"/>
    </w:pPr>
  </w:style>
  <w:style w:type="paragraph" w:styleId="List3">
    <w:name w:val="List 3"/>
    <w:basedOn w:val="List"/>
    <w:pPr>
      <w:tabs>
        <w:tab w:val="clear" w:pos="1440"/>
        <w:tab w:val="left" w:pos="2160"/>
      </w:tabs>
      <w:ind w:left="2160"/>
    </w:pPr>
  </w:style>
  <w:style w:type="paragraph" w:styleId="List2">
    <w:name w:val="List 2"/>
    <w:basedOn w:val="List"/>
    <w:pPr>
      <w:tabs>
        <w:tab w:val="clear" w:pos="1440"/>
        <w:tab w:val="left" w:pos="1800"/>
      </w:tabs>
      <w:ind w:left="1800"/>
    </w:pPr>
  </w:style>
  <w:style w:type="character" w:styleId="Emphasis">
    <w:name w:val="Emphasis"/>
    <w:qFormat/>
    <w:rPr>
      <w:i/>
    </w:rPr>
  </w:style>
  <w:style w:type="character" w:styleId="CommentReference">
    <w:name w:val="annotation reference"/>
    <w:basedOn w:val="DefaultParagraphFont"/>
    <w:semiHidden/>
    <w:rPr>
      <w:sz w:val="16"/>
    </w:rPr>
  </w:style>
  <w:style w:type="paragraph" w:styleId="CommentText">
    <w:name w:val="annotation text"/>
    <w:basedOn w:val="FootnoteBase"/>
    <w:semiHidden/>
    <w:pPr>
      <w:spacing w:after="120"/>
    </w:pPr>
  </w:style>
  <w:style w:type="paragraph" w:styleId="ListNumber2">
    <w:name w:val="List Number 2"/>
    <w:basedOn w:val="ListNumber"/>
    <w:pPr>
      <w:ind w:left="1800"/>
    </w:pPr>
  </w:style>
  <w:style w:type="paragraph" w:styleId="ListContinue">
    <w:name w:val="List Continue"/>
    <w:basedOn w:val="List"/>
    <w:pPr>
      <w:tabs>
        <w:tab w:val="clear" w:pos="1440"/>
      </w:tabs>
      <w:spacing w:after="120"/>
      <w:ind w:firstLine="0"/>
    </w:pPr>
  </w:style>
  <w:style w:type="paragraph" w:styleId="ListContinue2">
    <w:name w:val="List Continue 2"/>
    <w:basedOn w:val="ListContinue"/>
    <w:pPr>
      <w:ind w:left="1800"/>
    </w:pPr>
  </w:style>
  <w:style w:type="paragraph" w:styleId="ListContinue3">
    <w:name w:val="List Continue 3"/>
    <w:basedOn w:val="ListContinue"/>
    <w:pPr>
      <w:ind w:left="2160"/>
    </w:pPr>
  </w:style>
  <w:style w:type="paragraph" w:styleId="ListContinue4">
    <w:name w:val="List Continue 4"/>
    <w:basedOn w:val="ListContinue"/>
    <w:pPr>
      <w:ind w:left="2520"/>
    </w:pPr>
  </w:style>
  <w:style w:type="paragraph" w:styleId="ListContinue5">
    <w:name w:val="List Continue 5"/>
    <w:basedOn w:val="ListContinue"/>
    <w:pPr>
      <w:ind w:left="2880"/>
    </w:pPr>
  </w:style>
  <w:style w:type="paragraph" w:styleId="NormalIndent">
    <w:name w:val="Normal Indent"/>
    <w:basedOn w:val="Normal"/>
    <w:pPr>
      <w:ind w:left="1080"/>
    </w:pPr>
  </w:style>
  <w:style w:type="paragraph" w:customStyle="1" w:styleId="TableText">
    <w:name w:val="Table Text"/>
    <w:basedOn w:val="BodyText"/>
    <w:pPr>
      <w:spacing w:before="40" w:after="40"/>
    </w:pPr>
  </w:style>
  <w:style w:type="paragraph" w:customStyle="1" w:styleId="GlossaryList">
    <w:name w:val="Glossary List"/>
    <w:basedOn w:val="Index1"/>
    <w:pPr>
      <w:tabs>
        <w:tab w:val="left" w:pos="2160"/>
        <w:tab w:val="left" w:pos="3600"/>
      </w:tabs>
      <w:ind w:left="3600" w:hanging="3600"/>
    </w:pPr>
    <w:rPr>
      <w:b/>
    </w:rPr>
  </w:style>
  <w:style w:type="paragraph" w:styleId="PlainText">
    <w:name w:val="Plain Text"/>
    <w:basedOn w:val="Normal"/>
    <w:rPr>
      <w:rFonts w:ascii="Courier New" w:hAnsi="Courier New"/>
      <w:sz w:val="20"/>
    </w:rPr>
  </w:style>
  <w:style w:type="paragraph" w:customStyle="1" w:styleId="bodylist2">
    <w:name w:val="body list 2"/>
    <w:basedOn w:val="BodyList"/>
    <w:pPr>
      <w:numPr>
        <w:numId w:val="3"/>
      </w:numPr>
      <w:tabs>
        <w:tab w:val="clear" w:pos="360"/>
        <w:tab w:val="num" w:pos="720"/>
      </w:tabs>
      <w:ind w:left="720"/>
    </w:pPr>
  </w:style>
  <w:style w:type="paragraph" w:customStyle="1" w:styleId="Appendix1">
    <w:name w:val="Appendix 1"/>
    <w:basedOn w:val="Heading1"/>
    <w:next w:val="BodyText"/>
    <w:pPr>
      <w:outlineLvl w:val="9"/>
    </w:pPr>
  </w:style>
  <w:style w:type="paragraph" w:customStyle="1" w:styleId="BodySList">
    <w:name w:val="Body SList"/>
    <w:basedOn w:val="BodyList"/>
    <w:pPr>
      <w:numPr>
        <w:numId w:val="4"/>
      </w:numPr>
      <w:spacing w:after="0"/>
      <w:ind w:left="720"/>
    </w:pPr>
  </w:style>
  <w:style w:type="paragraph" w:customStyle="1" w:styleId="BodyListEnd">
    <w:name w:val="Body List End"/>
    <w:basedOn w:val="BodyList"/>
    <w:pPr>
      <w:spacing w:after="160"/>
    </w:pPr>
  </w:style>
  <w:style w:type="paragraph" w:customStyle="1" w:styleId="BodyListStart">
    <w:name w:val="Body List Start"/>
    <w:basedOn w:val="BodyText"/>
    <w:next w:val="BodyList"/>
    <w:pPr>
      <w:spacing w:after="60"/>
    </w:pPr>
  </w:style>
  <w:style w:type="paragraph" w:customStyle="1" w:styleId="BodySListEnd">
    <w:name w:val="Body SList End"/>
    <w:basedOn w:val="BodyList"/>
    <w:next w:val="BodyText"/>
    <w:pPr>
      <w:numPr>
        <w:numId w:val="5"/>
      </w:numPr>
      <w:tabs>
        <w:tab w:val="clear" w:pos="360"/>
        <w:tab w:val="num" w:pos="720"/>
      </w:tabs>
      <w:spacing w:after="160"/>
      <w:ind w:left="720"/>
    </w:pPr>
  </w:style>
  <w:style w:type="paragraph" w:customStyle="1" w:styleId="Appendix2">
    <w:name w:val="Appendix 2"/>
    <w:basedOn w:val="Heading2"/>
    <w:next w:val="BodyText"/>
    <w:pPr>
      <w:outlineLvl w:val="9"/>
    </w:pPr>
  </w:style>
  <w:style w:type="paragraph" w:customStyle="1" w:styleId="Appendix3">
    <w:name w:val="Appendix 3"/>
    <w:basedOn w:val="Appendix2"/>
    <w:rPr>
      <w:i/>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rPr>
  </w:style>
  <w:style w:type="paragraph" w:customStyle="1" w:styleId="headng3">
    <w:name w:val="headng 3"/>
    <w:basedOn w:val="Appendix3"/>
  </w:style>
  <w:style w:type="paragraph" w:customStyle="1" w:styleId="TableHead">
    <w:name w:val="Table Head"/>
    <w:basedOn w:val="TableText"/>
    <w:rPr>
      <w:b/>
    </w:rPr>
  </w:style>
  <w:style w:type="paragraph" w:styleId="CommentSubject">
    <w:name w:val="annotation subject"/>
    <w:basedOn w:val="CommentText"/>
    <w:next w:val="CommentText"/>
    <w:semiHidden/>
    <w:pPr>
      <w:keepLines w:val="0"/>
      <w:tabs>
        <w:tab w:val="clear" w:pos="187"/>
      </w:tabs>
      <w:spacing w:after="0" w:line="240" w:lineRule="auto"/>
      <w:ind w:left="0" w:firstLine="0"/>
    </w:pPr>
    <w:rPr>
      <w:b/>
      <w:sz w:val="20"/>
    </w:rPr>
  </w:style>
  <w:style w:type="paragraph" w:styleId="BalloonText">
    <w:name w:val="Balloon Text"/>
    <w:basedOn w:val="Normal"/>
    <w:semiHidden/>
    <w:rPr>
      <w:rFonts w:ascii="Tahoma" w:hAnsi="Tahoma"/>
      <w:sz w:val="16"/>
    </w:rPr>
  </w:style>
  <w:style w:type="paragraph" w:customStyle="1" w:styleId="StyleHeading116pt">
    <w:name w:val="Style Heading 1 + 16 pt"/>
    <w:basedOn w:val="Heading1"/>
    <w:pPr>
      <w:pBdr>
        <w:bottom w:val="none" w:sz="0" w:space="0" w:color="auto"/>
      </w:pBdr>
    </w:pPr>
    <w:rPr>
      <w:sz w:val="32"/>
    </w:rPr>
  </w:style>
  <w:style w:type="character" w:customStyle="1" w:styleId="HeadingBaseChar">
    <w:name w:val="Heading Base Char"/>
    <w:basedOn w:val="DefaultParagraphFont"/>
    <w:rPr>
      <w:rFonts w:ascii="Arial" w:hAnsi="Arial"/>
      <w:b/>
      <w:noProof w:val="0"/>
      <w:kern w:val="28"/>
      <w:sz w:val="28"/>
      <w:lang w:val="en-US"/>
    </w:rPr>
  </w:style>
  <w:style w:type="character" w:customStyle="1" w:styleId="Heading1Char">
    <w:name w:val="Heading 1 Char"/>
    <w:basedOn w:val="HeadingBaseChar"/>
    <w:rPr>
      <w:rFonts w:ascii="Arial" w:hAnsi="Arial"/>
      <w:b/>
      <w:caps/>
      <w:noProof w:val="0"/>
      <w:kern w:val="28"/>
      <w:sz w:val="24"/>
      <w:lang w:val="en-US"/>
    </w:rPr>
  </w:style>
  <w:style w:type="character" w:customStyle="1" w:styleId="StyleHeading116ptChar">
    <w:name w:val="Style Heading 1 + 16 pt Char"/>
    <w:basedOn w:val="Heading1Char"/>
    <w:rPr>
      <w:rFonts w:ascii="Arial" w:hAnsi="Arial"/>
      <w:b/>
      <w:caps/>
      <w:noProof w:val="0"/>
      <w:kern w:val="28"/>
      <w:sz w:val="32"/>
      <w:lang w:val="en-US"/>
    </w:rPr>
  </w:style>
  <w:style w:type="paragraph" w:customStyle="1" w:styleId="StyleHeading1Left0Hanging069">
    <w:name w:val="Style Heading 1 + Left:  0&quot; Hanging:  0.69&quot;"/>
    <w:basedOn w:val="Heading1"/>
    <w:next w:val="StyleHeading116pt"/>
    <w:pPr>
      <w:pBdr>
        <w:bottom w:val="none" w:sz="0" w:space="0" w:color="auto"/>
      </w:pBdr>
      <w:ind w:left="990" w:hanging="990"/>
    </w:pPr>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z w:val="22"/>
    </w:rPr>
  </w:style>
  <w:style w:type="paragraph" w:styleId="Heading1">
    <w:name w:val="heading 1"/>
    <w:basedOn w:val="HeadingBase"/>
    <w:next w:val="BodyText"/>
    <w:qFormat/>
    <w:pPr>
      <w:pBdr>
        <w:bottom w:val="single" w:sz="6" w:space="3" w:color="auto"/>
      </w:pBdr>
      <w:tabs>
        <w:tab w:val="left" w:pos="720"/>
      </w:tabs>
      <w:outlineLvl w:val="0"/>
    </w:pPr>
    <w:rPr>
      <w:caps/>
      <w:sz w:val="24"/>
    </w:rPr>
  </w:style>
  <w:style w:type="paragraph" w:styleId="Heading2">
    <w:name w:val="heading 2"/>
    <w:basedOn w:val="HeadingBase"/>
    <w:next w:val="BodyText"/>
    <w:qFormat/>
    <w:pPr>
      <w:spacing w:before="240" w:line="-280" w:lineRule="auto"/>
      <w:outlineLvl w:val="1"/>
    </w:pPr>
    <w:rPr>
      <w:sz w:val="24"/>
    </w:rPr>
  </w:style>
  <w:style w:type="paragraph" w:styleId="Heading3">
    <w:name w:val="heading 3"/>
    <w:basedOn w:val="HeadingBase"/>
    <w:next w:val="BodyText"/>
    <w:qFormat/>
    <w:pPr>
      <w:spacing w:before="160" w:line="-280" w:lineRule="auto"/>
      <w:outlineLvl w:val="2"/>
    </w:pPr>
    <w:rPr>
      <w:i/>
      <w:sz w:val="22"/>
    </w:rPr>
  </w:style>
  <w:style w:type="paragraph" w:styleId="Heading4">
    <w:name w:val="heading 4"/>
    <w:basedOn w:val="HeadingBase"/>
    <w:next w:val="BodyText"/>
    <w:qFormat/>
    <w:pPr>
      <w:spacing w:before="240" w:line="-280" w:lineRule="auto"/>
      <w:outlineLvl w:val="3"/>
    </w:pPr>
    <w:rPr>
      <w:sz w:val="24"/>
    </w:rPr>
  </w:style>
  <w:style w:type="paragraph" w:styleId="Heading5">
    <w:name w:val="heading 5"/>
    <w:basedOn w:val="HeadingBase"/>
    <w:next w:val="BodyText"/>
    <w:qFormat/>
    <w:pPr>
      <w:numPr>
        <w:ilvl w:val="4"/>
        <w:numId w:val="1"/>
      </w:numPr>
      <w:spacing w:before="240" w:line="-280" w:lineRule="auto"/>
      <w:outlineLvl w:val="4"/>
    </w:pPr>
    <w:rPr>
      <w:i/>
      <w:sz w:val="24"/>
    </w:rPr>
  </w:style>
  <w:style w:type="paragraph" w:styleId="Heading6">
    <w:name w:val="heading 6"/>
    <w:basedOn w:val="HeadingBase"/>
    <w:next w:val="BodyText"/>
    <w:qFormat/>
    <w:pPr>
      <w:numPr>
        <w:ilvl w:val="5"/>
        <w:numId w:val="1"/>
      </w:numPr>
      <w:spacing w:before="240" w:line="-280" w:lineRule="auto"/>
      <w:outlineLvl w:val="5"/>
    </w:pPr>
    <w:rPr>
      <w:sz w:val="22"/>
    </w:rPr>
  </w:style>
  <w:style w:type="paragraph" w:styleId="Heading7">
    <w:name w:val="heading 7"/>
    <w:basedOn w:val="HeadingBase"/>
    <w:next w:val="BodyText"/>
    <w:qFormat/>
    <w:pPr>
      <w:numPr>
        <w:ilvl w:val="6"/>
        <w:numId w:val="1"/>
      </w:numPr>
      <w:spacing w:before="240" w:line="-280" w:lineRule="auto"/>
      <w:outlineLvl w:val="6"/>
    </w:pPr>
    <w:rPr>
      <w:b w:val="0"/>
      <w:sz w:val="22"/>
    </w:rPr>
  </w:style>
  <w:style w:type="paragraph" w:styleId="Heading8">
    <w:name w:val="heading 8"/>
    <w:basedOn w:val="HeadingBase"/>
    <w:next w:val="BodyText"/>
    <w:qFormat/>
    <w:pPr>
      <w:numPr>
        <w:ilvl w:val="7"/>
        <w:numId w:val="1"/>
      </w:numPr>
      <w:spacing w:before="240" w:line="-280" w:lineRule="auto"/>
      <w:outlineLvl w:val="7"/>
    </w:pPr>
    <w:rPr>
      <w:b w:val="0"/>
      <w:i/>
      <w:sz w:val="22"/>
    </w:rPr>
  </w:style>
  <w:style w:type="paragraph" w:styleId="Heading9">
    <w:name w:val="heading 9"/>
    <w:basedOn w:val="HeadingBase"/>
    <w:next w:val="BodyText"/>
    <w:qFormat/>
    <w:pPr>
      <w:numPr>
        <w:ilvl w:val="8"/>
        <w:numId w:val="1"/>
      </w:numPr>
      <w:spacing w:before="480" w:after="240" w:line="240" w:lineRule="auto"/>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360" w:after="120" w:line="-360" w:lineRule="auto"/>
    </w:pPr>
    <w:rPr>
      <w:b/>
      <w:kern w:val="28"/>
      <w:sz w:val="28"/>
    </w:rPr>
  </w:style>
  <w:style w:type="paragraph" w:styleId="BodyText">
    <w:name w:val="Body Text"/>
    <w:basedOn w:val="Normal"/>
    <w:pPr>
      <w:widowControl/>
      <w:spacing w:after="160"/>
    </w:pPr>
    <w:rPr>
      <w:rFonts w:ascii="Times New Roman" w:hAnsi="Times New Roman"/>
    </w:rPr>
  </w:style>
  <w:style w:type="paragraph" w:customStyle="1" w:styleId="FootnoteBase">
    <w:name w:val="Footnote Base"/>
    <w:basedOn w:val="Normal"/>
    <w:pPr>
      <w:keepLines/>
      <w:tabs>
        <w:tab w:val="left" w:pos="187"/>
      </w:tabs>
      <w:spacing w:line="-220" w:lineRule="auto"/>
      <w:ind w:left="187" w:hanging="187"/>
    </w:pPr>
    <w:rPr>
      <w:sz w:val="18"/>
    </w:rPr>
  </w:style>
  <w:style w:type="paragraph" w:styleId="MessageHeader">
    <w:name w:val="Message Header"/>
    <w:basedOn w:val="BodyText"/>
    <w:pPr>
      <w:keepLines/>
      <w:tabs>
        <w:tab w:val="left" w:pos="3600"/>
        <w:tab w:val="left" w:pos="4680"/>
      </w:tabs>
      <w:ind w:left="1080" w:right="2160" w:hanging="1080"/>
    </w:pPr>
  </w:style>
  <w:style w:type="paragraph" w:customStyle="1" w:styleId="BlockQuotation">
    <w:name w:val="Block Quotation"/>
    <w:basedOn w:val="BodyText"/>
    <w:pPr>
      <w:keepLines/>
      <w:ind w:left="1080" w:right="720"/>
    </w:pPr>
    <w:rPr>
      <w:i/>
    </w:rPr>
  </w:style>
  <w:style w:type="paragraph" w:customStyle="1" w:styleId="BodyTextKeep">
    <w:name w:val="Body Text Keep"/>
    <w:basedOn w:val="BodyText"/>
    <w:pPr>
      <w:keepNext/>
    </w:pPr>
  </w:style>
  <w:style w:type="paragraph" w:styleId="Caption">
    <w:name w:val="caption"/>
    <w:basedOn w:val="Picture"/>
    <w:next w:val="BodyText"/>
    <w:qFormat/>
    <w:pPr>
      <w:spacing w:after="240"/>
      <w:jc w:val="center"/>
    </w:pPr>
    <w:rPr>
      <w:i/>
    </w:rPr>
  </w:style>
  <w:style w:type="paragraph" w:customStyle="1" w:styleId="Picture">
    <w:name w:val="Picture"/>
    <w:basedOn w:val="BodyText"/>
    <w:next w:val="Caption"/>
    <w:pPr>
      <w:keepNext/>
      <w:spacing w:before="120"/>
    </w:pPr>
  </w:style>
  <w:style w:type="paragraph" w:styleId="Date">
    <w:name w:val="Date"/>
    <w:basedOn w:val="BodyText"/>
    <w:pPr>
      <w:spacing w:before="480" w:after="0"/>
    </w:pPr>
  </w:style>
  <w:style w:type="paragraph" w:customStyle="1" w:styleId="DocumentLabel">
    <w:name w:val="Document Label"/>
    <w:basedOn w:val="HeadingBase"/>
    <w:next w:val="BodyText"/>
    <w:pPr>
      <w:spacing w:before="120" w:after="480" w:line="240" w:lineRule="auto"/>
    </w:pPr>
    <w:rPr>
      <w:caps/>
      <w:spacing w:val="180"/>
      <w:sz w:val="32"/>
    </w:rPr>
  </w:style>
  <w:style w:type="character" w:styleId="EndnoteReference">
    <w:name w:val="endnote reference"/>
    <w:basedOn w:val="DefaultParagraphFont"/>
    <w:semiHidden/>
    <w:rPr>
      <w:b/>
      <w:vertAlign w:val="superscript"/>
    </w:rPr>
  </w:style>
  <w:style w:type="paragraph" w:styleId="EndnoteText">
    <w:name w:val="endnote text"/>
    <w:basedOn w:val="FootnoteBase"/>
    <w:semiHidden/>
  </w:style>
  <w:style w:type="paragraph" w:styleId="Footer">
    <w:name w:val="footer"/>
    <w:basedOn w:val="HeaderBase"/>
    <w:pPr>
      <w:pBdr>
        <w:top w:val="single" w:sz="6" w:space="4" w:color="auto"/>
        <w:bottom w:val="none" w:sz="0" w:space="0" w:color="auto"/>
      </w:pBdr>
      <w:tabs>
        <w:tab w:val="clear" w:pos="4320"/>
        <w:tab w:val="center" w:pos="4680"/>
      </w:tabs>
    </w:pPr>
    <w:rPr>
      <w:rFonts w:ascii="Times New Roman" w:hAnsi="Times New Roman"/>
      <w:b w:val="0"/>
      <w:caps w:val="0"/>
      <w:spacing w:val="0"/>
      <w:sz w:val="24"/>
    </w:rPr>
  </w:style>
  <w:style w:type="paragraph" w:customStyle="1" w:styleId="HeaderBase">
    <w:name w:val="Header Base"/>
    <w:basedOn w:val="Normal"/>
    <w:pPr>
      <w:keepLines/>
      <w:pBdr>
        <w:bottom w:val="single" w:sz="6" w:space="4" w:color="auto"/>
      </w:pBdr>
      <w:tabs>
        <w:tab w:val="center" w:pos="4320"/>
        <w:tab w:val="right" w:pos="8640"/>
      </w:tabs>
    </w:pPr>
    <w:rPr>
      <w:b/>
      <w:caps/>
      <w:spacing w:val="20"/>
      <w:sz w:val="18"/>
    </w:rPr>
  </w:style>
  <w:style w:type="character" w:styleId="FootnoteReference">
    <w:name w:val="footnote reference"/>
    <w:basedOn w:val="DefaultParagraphFont"/>
    <w:semiHidden/>
    <w:rPr>
      <w:b/>
      <w:vertAlign w:val="superscript"/>
    </w:rPr>
  </w:style>
  <w:style w:type="paragraph" w:styleId="FootnoteText">
    <w:name w:val="footnote text"/>
    <w:basedOn w:val="FootnoteBase"/>
    <w:semiHidden/>
  </w:style>
  <w:style w:type="paragraph" w:styleId="Header">
    <w:name w:val="header"/>
    <w:basedOn w:val="HeaderBase"/>
    <w:rPr>
      <w:rFonts w:ascii="Times New Roman" w:hAnsi="Times New Roman"/>
      <w:b w:val="0"/>
      <w:caps w:val="0"/>
      <w:spacing w:val="0"/>
      <w:sz w:val="24"/>
    </w:rPr>
  </w:style>
  <w:style w:type="paragraph" w:styleId="Index1">
    <w:name w:val="index 1"/>
    <w:basedOn w:val="IndexBase"/>
    <w:semiHidden/>
    <w:rPr>
      <w:sz w:val="18"/>
    </w:rPr>
  </w:style>
  <w:style w:type="paragraph" w:customStyle="1" w:styleId="IndexBase">
    <w:name w:val="Index Base"/>
    <w:basedOn w:val="Normal"/>
    <w:pPr>
      <w:ind w:hanging="720"/>
    </w:pPr>
  </w:style>
  <w:style w:type="paragraph" w:styleId="Index2">
    <w:name w:val="index 2"/>
    <w:basedOn w:val="IndexBase"/>
    <w:semiHidden/>
    <w:pPr>
      <w:ind w:left="1080"/>
    </w:pPr>
  </w:style>
  <w:style w:type="paragraph" w:styleId="Index3">
    <w:name w:val="index 3"/>
    <w:basedOn w:val="IndexBase"/>
    <w:semiHidden/>
    <w:pPr>
      <w:ind w:left="1440"/>
    </w:pPr>
  </w:style>
  <w:style w:type="paragraph" w:styleId="Index4">
    <w:name w:val="index 4"/>
    <w:basedOn w:val="IndexBase"/>
    <w:semiHidden/>
    <w:pPr>
      <w:ind w:left="1800"/>
    </w:pPr>
  </w:style>
  <w:style w:type="paragraph" w:styleId="Index5">
    <w:name w:val="index 5"/>
    <w:basedOn w:val="IndexBase"/>
    <w:semiHidden/>
    <w:pPr>
      <w:ind w:left="2160"/>
    </w:pPr>
  </w:style>
  <w:style w:type="paragraph" w:styleId="Index6">
    <w:name w:val="index 6"/>
    <w:basedOn w:val="IndexBase"/>
    <w:semiHidden/>
    <w:pPr>
      <w:ind w:left="2520"/>
    </w:pPr>
  </w:style>
  <w:style w:type="paragraph" w:styleId="Index7">
    <w:name w:val="index 7"/>
    <w:basedOn w:val="IndexBase"/>
    <w:semiHidden/>
    <w:pPr>
      <w:ind w:left="2880"/>
    </w:pPr>
  </w:style>
  <w:style w:type="paragraph" w:styleId="Index8">
    <w:name w:val="index 8"/>
    <w:basedOn w:val="IndexBase"/>
    <w:semiHidden/>
    <w:pPr>
      <w:ind w:left="3240"/>
    </w:pPr>
  </w:style>
  <w:style w:type="paragraph" w:styleId="Index9">
    <w:name w:val="index 9"/>
    <w:basedOn w:val="IndexBase"/>
    <w:semiHidden/>
    <w:pPr>
      <w:ind w:left="3600"/>
    </w:pPr>
  </w:style>
  <w:style w:type="paragraph" w:styleId="IndexHeading">
    <w:name w:val="index heading"/>
    <w:basedOn w:val="SectionHeading"/>
    <w:next w:val="Index1"/>
    <w:semiHidden/>
  </w:style>
  <w:style w:type="paragraph" w:customStyle="1" w:styleId="SectionHeading">
    <w:name w:val="Section Heading"/>
    <w:basedOn w:val="HeadingBase"/>
    <w:pPr>
      <w:spacing w:before="240"/>
    </w:pPr>
  </w:style>
  <w:style w:type="character" w:customStyle="1" w:styleId="Lead-inEmphasis">
    <w:name w:val="Lead-in Emphasis"/>
    <w:rPr>
      <w:b/>
      <w:i/>
    </w:rPr>
  </w:style>
  <w:style w:type="character" w:styleId="LineNumber">
    <w:name w:val="line number"/>
    <w:basedOn w:val="DefaultParagraphFont"/>
    <w:rPr>
      <w:sz w:val="18"/>
    </w:rPr>
  </w:style>
  <w:style w:type="paragraph" w:styleId="List">
    <w:name w:val="List"/>
    <w:basedOn w:val="BodyText"/>
    <w:pPr>
      <w:tabs>
        <w:tab w:val="left" w:pos="1440"/>
      </w:tabs>
      <w:spacing w:after="60"/>
      <w:ind w:left="1440" w:hanging="360"/>
    </w:pPr>
  </w:style>
  <w:style w:type="paragraph" w:styleId="ListBullet">
    <w:name w:val="List Bullet"/>
    <w:basedOn w:val="List"/>
    <w:pPr>
      <w:tabs>
        <w:tab w:val="clear" w:pos="1440"/>
      </w:tabs>
      <w:spacing w:after="120"/>
    </w:pPr>
  </w:style>
  <w:style w:type="paragraph" w:styleId="ListNumber">
    <w:name w:val="List Number"/>
    <w:basedOn w:val="List"/>
    <w:pPr>
      <w:tabs>
        <w:tab w:val="clear" w:pos="1440"/>
      </w:tabs>
      <w:spacing w:after="120"/>
    </w:pPr>
  </w:style>
  <w:style w:type="paragraph" w:styleId="MacroText">
    <w:name w:val="macro"/>
    <w:basedOn w:val="BodyText"/>
    <w:semiHidden/>
    <w:rPr>
      <w:rFonts w:ascii="Courier New" w:hAnsi="Courier New"/>
    </w:rPr>
  </w:style>
  <w:style w:type="character" w:styleId="PageNumber">
    <w:name w:val="page number"/>
    <w:basedOn w:val="DefaultParagraphFont"/>
    <w:rPr>
      <w:rFonts w:ascii="Times New Roman" w:hAnsi="Times New Roman"/>
      <w:b/>
      <w:sz w:val="24"/>
    </w:rPr>
  </w:style>
  <w:style w:type="paragraph" w:customStyle="1" w:styleId="SubtitleCover">
    <w:name w:val="Subtitle Cover"/>
    <w:basedOn w:val="TitleCover"/>
    <w:next w:val="BodyText"/>
    <w:pPr>
      <w:pBdr>
        <w:bottom w:val="none" w:sz="0" w:space="0" w:color="auto"/>
      </w:pBdr>
      <w:spacing w:before="120" w:after="480" w:line="-480" w:lineRule="auto"/>
    </w:pPr>
    <w:rPr>
      <w:i/>
      <w:sz w:val="36"/>
    </w:rPr>
  </w:style>
  <w:style w:type="paragraph" w:customStyle="1" w:styleId="TitleCover">
    <w:name w:val="Title Cover"/>
    <w:basedOn w:val="HeadingBase"/>
    <w:next w:val="SubtitleCover"/>
    <w:pPr>
      <w:pBdr>
        <w:bottom w:val="single" w:sz="18" w:space="20" w:color="auto"/>
      </w:pBdr>
      <w:spacing w:before="480" w:after="240" w:line="-560" w:lineRule="auto"/>
      <w:jc w:val="center"/>
    </w:pPr>
    <w:rPr>
      <w:sz w:val="48"/>
    </w:rPr>
  </w:style>
  <w:style w:type="paragraph" w:customStyle="1" w:styleId="BodyList">
    <w:name w:val="Body List"/>
    <w:basedOn w:val="BodyText"/>
    <w:pPr>
      <w:numPr>
        <w:numId w:val="2"/>
      </w:numPr>
      <w:spacing w:after="60"/>
    </w:pPr>
  </w:style>
  <w:style w:type="character" w:customStyle="1" w:styleId="Superscript">
    <w:name w:val="Superscript"/>
    <w:rPr>
      <w:b/>
      <w:vertAlign w:val="superscript"/>
    </w:rPr>
  </w:style>
  <w:style w:type="paragraph" w:styleId="TableofAuthorities">
    <w:name w:val="table of authorities"/>
    <w:basedOn w:val="TOCBase"/>
    <w:semiHidden/>
    <w:pPr>
      <w:ind w:left="360" w:right="0" w:hanging="360"/>
    </w:pPr>
  </w:style>
  <w:style w:type="paragraph" w:customStyle="1" w:styleId="TOCBase">
    <w:name w:val="TOC Base"/>
    <w:basedOn w:val="Normal"/>
    <w:pPr>
      <w:tabs>
        <w:tab w:val="right" w:leader="dot" w:pos="8640"/>
      </w:tabs>
      <w:spacing w:before="60" w:after="60"/>
      <w:ind w:right="1440"/>
    </w:pPr>
  </w:style>
  <w:style w:type="paragraph" w:styleId="TableofFigures">
    <w:name w:val="table of figures"/>
    <w:basedOn w:val="TOCBase"/>
    <w:semiHidden/>
    <w:pPr>
      <w:tabs>
        <w:tab w:val="clear" w:pos="8640"/>
        <w:tab w:val="right" w:leader="dot" w:pos="9360"/>
      </w:tabs>
      <w:spacing w:before="80" w:after="0"/>
      <w:ind w:left="446" w:right="0" w:hanging="446"/>
    </w:pPr>
    <w:rPr>
      <w:sz w:val="20"/>
    </w:rPr>
  </w:style>
  <w:style w:type="paragraph" w:styleId="TOAHeading">
    <w:name w:val="toa heading"/>
    <w:basedOn w:val="SectionHeading"/>
    <w:next w:val="TableofAuthorities"/>
    <w:semiHidden/>
  </w:style>
  <w:style w:type="paragraph" w:styleId="TOC1">
    <w:name w:val="toc 1"/>
    <w:basedOn w:val="TOCBase"/>
    <w:semiHidden/>
    <w:pPr>
      <w:tabs>
        <w:tab w:val="clear" w:pos="8640"/>
        <w:tab w:val="left" w:pos="360"/>
        <w:tab w:val="right" w:leader="dot" w:pos="9360"/>
      </w:tabs>
      <w:spacing w:before="240" w:after="0"/>
      <w:ind w:right="0"/>
    </w:pPr>
    <w:rPr>
      <w:b/>
      <w:caps/>
      <w:sz w:val="20"/>
    </w:rPr>
  </w:style>
  <w:style w:type="paragraph" w:styleId="TOC2">
    <w:name w:val="toc 2"/>
    <w:basedOn w:val="TOCBase"/>
    <w:semiHidden/>
    <w:pPr>
      <w:tabs>
        <w:tab w:val="clear" w:pos="8640"/>
        <w:tab w:val="left" w:pos="360"/>
        <w:tab w:val="left" w:pos="900"/>
        <w:tab w:val="right" w:leader="dot" w:pos="9360"/>
      </w:tabs>
      <w:spacing w:before="80" w:after="0"/>
      <w:ind w:left="360" w:right="0"/>
    </w:pPr>
    <w:rPr>
      <w:rFonts w:ascii="Times New Roman" w:hAnsi="Times New Roman"/>
    </w:rPr>
  </w:style>
  <w:style w:type="paragraph" w:styleId="TOC3">
    <w:name w:val="toc 3"/>
    <w:basedOn w:val="TOCBase"/>
    <w:semiHidden/>
    <w:pPr>
      <w:tabs>
        <w:tab w:val="clear" w:pos="8640"/>
        <w:tab w:val="left" w:pos="1620"/>
      </w:tabs>
      <w:spacing w:before="0" w:after="0"/>
      <w:ind w:left="907" w:right="0"/>
    </w:pPr>
    <w:rPr>
      <w:rFonts w:ascii="Times New Roman" w:hAnsi="Times New Roman"/>
    </w:rPr>
  </w:style>
  <w:style w:type="paragraph" w:styleId="TOC4">
    <w:name w:val="toc 4"/>
    <w:basedOn w:val="TOCBase"/>
    <w:semiHidden/>
    <w:pPr>
      <w:tabs>
        <w:tab w:val="clear" w:pos="8640"/>
        <w:tab w:val="right" w:leader="dot" w:pos="9360"/>
      </w:tabs>
      <w:spacing w:before="0" w:after="0"/>
      <w:ind w:left="440" w:right="0"/>
    </w:pPr>
    <w:rPr>
      <w:rFonts w:ascii="Times New Roman" w:hAnsi="Times New Roman"/>
      <w:sz w:val="18"/>
    </w:rPr>
  </w:style>
  <w:style w:type="paragraph" w:styleId="TOC5">
    <w:name w:val="toc 5"/>
    <w:basedOn w:val="TOCBase"/>
    <w:semiHidden/>
    <w:pPr>
      <w:tabs>
        <w:tab w:val="clear" w:pos="8640"/>
        <w:tab w:val="right" w:leader="dot" w:pos="9360"/>
      </w:tabs>
      <w:spacing w:before="0" w:after="0"/>
      <w:ind w:left="660" w:right="0"/>
    </w:pPr>
    <w:rPr>
      <w:rFonts w:ascii="Times New Roman" w:hAnsi="Times New Roman"/>
      <w:sz w:val="18"/>
    </w:rPr>
  </w:style>
  <w:style w:type="paragraph" w:styleId="TOC6">
    <w:name w:val="toc 6"/>
    <w:basedOn w:val="TOCBase"/>
    <w:semiHidden/>
    <w:pPr>
      <w:tabs>
        <w:tab w:val="clear" w:pos="8640"/>
        <w:tab w:val="right" w:leader="dot" w:pos="9360"/>
      </w:tabs>
      <w:spacing w:before="0" w:after="0"/>
      <w:ind w:left="880" w:right="0"/>
    </w:pPr>
    <w:rPr>
      <w:rFonts w:ascii="Times New Roman" w:hAnsi="Times New Roman"/>
      <w:sz w:val="18"/>
    </w:rPr>
  </w:style>
  <w:style w:type="paragraph" w:styleId="TOC7">
    <w:name w:val="toc 7"/>
    <w:basedOn w:val="TOCBase"/>
    <w:semiHidden/>
    <w:pPr>
      <w:tabs>
        <w:tab w:val="clear" w:pos="8640"/>
        <w:tab w:val="right" w:leader="dot" w:pos="9360"/>
      </w:tabs>
      <w:spacing w:before="0" w:after="0"/>
      <w:ind w:left="1100" w:right="0"/>
    </w:pPr>
    <w:rPr>
      <w:rFonts w:ascii="Times New Roman" w:hAnsi="Times New Roman"/>
      <w:sz w:val="18"/>
    </w:rPr>
  </w:style>
  <w:style w:type="paragraph" w:styleId="TOC8">
    <w:name w:val="toc 8"/>
    <w:basedOn w:val="TOCBase"/>
    <w:semiHidden/>
    <w:pPr>
      <w:tabs>
        <w:tab w:val="clear" w:pos="8640"/>
        <w:tab w:val="right" w:leader="dot" w:pos="9360"/>
      </w:tabs>
      <w:spacing w:before="0" w:after="0"/>
      <w:ind w:left="1320" w:right="0"/>
    </w:pPr>
    <w:rPr>
      <w:rFonts w:ascii="Times New Roman" w:hAnsi="Times New Roman"/>
      <w:sz w:val="18"/>
    </w:rPr>
  </w:style>
  <w:style w:type="paragraph" w:styleId="TOC9">
    <w:name w:val="toc 9"/>
    <w:basedOn w:val="TOCBase"/>
    <w:semiHidden/>
    <w:pPr>
      <w:tabs>
        <w:tab w:val="clear" w:pos="8640"/>
        <w:tab w:val="right" w:leader="dot" w:pos="9360"/>
      </w:tabs>
      <w:spacing w:before="0" w:after="0"/>
      <w:ind w:left="1540" w:right="0"/>
    </w:pPr>
    <w:rPr>
      <w:rFonts w:ascii="Times New Roman" w:hAnsi="Times New Roman"/>
      <w:sz w:val="18"/>
    </w:rPr>
  </w:style>
  <w:style w:type="paragraph" w:customStyle="1" w:styleId="AttentionLine">
    <w:name w:val="Attention Line"/>
    <w:basedOn w:val="BodyText"/>
    <w:pPr>
      <w:spacing w:before="120" w:after="60"/>
    </w:pPr>
    <w:rPr>
      <w:i/>
    </w:rPr>
  </w:style>
  <w:style w:type="paragraph" w:customStyle="1" w:styleId="ListNumberLast">
    <w:name w:val="List Number Last"/>
    <w:basedOn w:val="ListNumber"/>
    <w:next w:val="BodyText"/>
    <w:pPr>
      <w:spacing w:after="240"/>
    </w:pPr>
  </w:style>
  <w:style w:type="paragraph" w:customStyle="1" w:styleId="ListNumberFirst">
    <w:name w:val="List Number First"/>
    <w:basedOn w:val="ListNumber"/>
    <w:next w:val="ListNumber"/>
    <w:pPr>
      <w:spacing w:before="60"/>
    </w:pPr>
  </w:style>
  <w:style w:type="paragraph" w:customStyle="1" w:styleId="SubjectLine">
    <w:name w:val="Subject Line"/>
    <w:basedOn w:val="BodyText"/>
    <w:next w:val="BodyText"/>
    <w:pPr>
      <w:spacing w:before="120"/>
    </w:pPr>
    <w:rPr>
      <w:b/>
      <w:i/>
    </w:rPr>
  </w:style>
  <w:style w:type="paragraph" w:customStyle="1" w:styleId="SectionLabel">
    <w:name w:val="Section Label"/>
    <w:basedOn w:val="HeadingBase"/>
    <w:next w:val="BodyText"/>
    <w:pPr>
      <w:pBdr>
        <w:bottom w:val="single" w:sz="12" w:space="8" w:color="auto"/>
      </w:pBdr>
      <w:spacing w:after="240" w:line="240" w:lineRule="auto"/>
    </w:pPr>
    <w:rPr>
      <w:caps/>
    </w:rPr>
  </w:style>
  <w:style w:type="paragraph" w:customStyle="1" w:styleId="PartLabel">
    <w:name w:val="Part Label"/>
    <w:basedOn w:val="HeadingBase"/>
    <w:next w:val="PartTitle"/>
    <w:pPr>
      <w:spacing w:before="480" w:after="0" w:line="240" w:lineRule="auto"/>
      <w:jc w:val="center"/>
    </w:pPr>
    <w:rPr>
      <w:caps/>
    </w:rPr>
  </w:style>
  <w:style w:type="paragraph" w:customStyle="1" w:styleId="PartTitle">
    <w:name w:val="Part Title"/>
    <w:basedOn w:val="HeadingBase"/>
    <w:next w:val="PartSubtitle"/>
    <w:pPr>
      <w:pBdr>
        <w:bottom w:val="single" w:sz="6" w:space="6" w:color="auto"/>
      </w:pBdr>
      <w:spacing w:before="480" w:line="-480" w:lineRule="auto"/>
      <w:jc w:val="center"/>
    </w:pPr>
    <w:rPr>
      <w:caps/>
      <w:sz w:val="44"/>
    </w:rPr>
  </w:style>
  <w:style w:type="paragraph" w:customStyle="1" w:styleId="PartSubtitle">
    <w:name w:val="Part Subtitle"/>
    <w:basedOn w:val="PartTitle"/>
    <w:next w:val="BodyText"/>
    <w:pPr>
      <w:pBdr>
        <w:bottom w:val="none" w:sz="0" w:space="0" w:color="auto"/>
      </w:pBdr>
      <w:spacing w:before="0" w:after="480" w:line="240" w:lineRule="auto"/>
    </w:pPr>
    <w:rPr>
      <w:i/>
      <w:caps w:val="0"/>
      <w:sz w:val="32"/>
    </w:rPr>
  </w:style>
  <w:style w:type="paragraph" w:customStyle="1" w:styleId="BlockQuotationFirst">
    <w:name w:val="Block Quotation First"/>
    <w:basedOn w:val="BlockQuotation"/>
    <w:next w:val="BlockQuotation"/>
    <w:pPr>
      <w:spacing w:before="60"/>
    </w:pPr>
  </w:style>
  <w:style w:type="paragraph" w:customStyle="1" w:styleId="BlockQuotationLast">
    <w:name w:val="Block Quotation Last"/>
    <w:basedOn w:val="BlockQuotation"/>
    <w:next w:val="BodyText"/>
    <w:pPr>
      <w:spacing w:after="240"/>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ListBulletFirst">
    <w:name w:val="List Bullet First"/>
    <w:basedOn w:val="ListBullet"/>
    <w:next w:val="ListBullet"/>
    <w:pPr>
      <w:spacing w:before="60"/>
    </w:pPr>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pPr>
      <w:spacing w:before="60"/>
    </w:pPr>
  </w:style>
  <w:style w:type="paragraph" w:customStyle="1" w:styleId="ListLast">
    <w:name w:val="List Last"/>
    <w:basedOn w:val="List"/>
    <w:next w:val="BodyText"/>
    <w:pPr>
      <w:spacing w:after="240"/>
    </w:pPr>
  </w:style>
  <w:style w:type="paragraph" w:customStyle="1" w:styleId="ChapterLabel">
    <w:name w:val="Chapter Label"/>
    <w:basedOn w:val="HeadingBase"/>
    <w:next w:val="ChapterTitle"/>
    <w:pPr>
      <w:spacing w:before="480" w:after="0" w:line="-480" w:lineRule="auto"/>
      <w:jc w:val="center"/>
    </w:pPr>
  </w:style>
  <w:style w:type="paragraph" w:customStyle="1" w:styleId="ChapterTitle">
    <w:name w:val="Chapter Title"/>
    <w:basedOn w:val="HeadingBase"/>
    <w:next w:val="ChapterSubtitle"/>
    <w:pPr>
      <w:spacing w:before="480" w:after="240" w:line="-480" w:lineRule="auto"/>
      <w:jc w:val="center"/>
    </w:pPr>
    <w:rPr>
      <w:sz w:val="36"/>
    </w:rPr>
  </w:style>
  <w:style w:type="paragraph" w:customStyle="1" w:styleId="ChapterSubtitle">
    <w:name w:val="Chapter Subtitle"/>
    <w:basedOn w:val="ChapterTitle"/>
    <w:next w:val="BodyText"/>
    <w:pPr>
      <w:spacing w:before="0" w:after="480" w:line="240" w:lineRule="auto"/>
    </w:pPr>
    <w:rPr>
      <w:i/>
      <w:sz w:val="24"/>
    </w:rPr>
  </w:style>
  <w:style w:type="paragraph" w:styleId="Subtitle">
    <w:name w:val="Subtitle"/>
    <w:basedOn w:val="Title"/>
    <w:next w:val="BodyText"/>
    <w:qFormat/>
    <w:pPr>
      <w:spacing w:before="0" w:line="240" w:lineRule="auto"/>
    </w:pPr>
    <w:rPr>
      <w:b w:val="0"/>
      <w:i/>
      <w:sz w:val="28"/>
    </w:rPr>
  </w:style>
  <w:style w:type="paragraph" w:styleId="Title">
    <w:name w:val="Title"/>
    <w:basedOn w:val="HeadingBase"/>
    <w:next w:val="Subtitle"/>
    <w:qFormat/>
    <w:pPr>
      <w:spacing w:after="240" w:line="-560" w:lineRule="auto"/>
      <w:jc w:val="center"/>
    </w:pPr>
    <w:rPr>
      <w:sz w:val="36"/>
    </w:rPr>
  </w:style>
  <w:style w:type="paragraph" w:styleId="ListNumber5">
    <w:name w:val="List Number 5"/>
    <w:basedOn w:val="ListNumber"/>
    <w:pPr>
      <w:ind w:left="2880"/>
    </w:pPr>
  </w:style>
  <w:style w:type="paragraph" w:styleId="ListNumber4">
    <w:name w:val="List Number 4"/>
    <w:basedOn w:val="ListNumber"/>
    <w:pPr>
      <w:ind w:left="2520"/>
    </w:pPr>
  </w:style>
  <w:style w:type="paragraph" w:styleId="ListNumber3">
    <w:name w:val="List Number 3"/>
    <w:basedOn w:val="ListNumber"/>
    <w:pPr>
      <w:ind w:left="2160"/>
    </w:pPr>
  </w:style>
  <w:style w:type="paragraph" w:styleId="ListBullet5">
    <w:name w:val="List Bullet 5"/>
    <w:basedOn w:val="ListBullet"/>
    <w:pPr>
      <w:ind w:left="2880"/>
    </w:pPr>
  </w:style>
  <w:style w:type="paragraph" w:styleId="ListBullet4">
    <w:name w:val="List Bullet 4"/>
    <w:basedOn w:val="ListBullet"/>
    <w:pPr>
      <w:ind w:left="2520"/>
    </w:pPr>
  </w:style>
  <w:style w:type="paragraph" w:styleId="ListBullet3">
    <w:name w:val="List Bullet 3"/>
    <w:basedOn w:val="ListBullet"/>
    <w:pPr>
      <w:ind w:left="2160"/>
    </w:pPr>
  </w:style>
  <w:style w:type="paragraph" w:styleId="ListBullet2">
    <w:name w:val="List Bullet 2"/>
    <w:basedOn w:val="ListBullet"/>
    <w:pPr>
      <w:ind w:left="1800"/>
    </w:pPr>
  </w:style>
  <w:style w:type="paragraph" w:styleId="List5">
    <w:name w:val="List 5"/>
    <w:basedOn w:val="List"/>
    <w:pPr>
      <w:tabs>
        <w:tab w:val="clear" w:pos="1440"/>
        <w:tab w:val="left" w:pos="2880"/>
      </w:tabs>
      <w:ind w:left="2880"/>
    </w:pPr>
  </w:style>
  <w:style w:type="paragraph" w:styleId="List4">
    <w:name w:val="List 4"/>
    <w:basedOn w:val="List"/>
    <w:pPr>
      <w:tabs>
        <w:tab w:val="clear" w:pos="1440"/>
        <w:tab w:val="left" w:pos="2520"/>
      </w:tabs>
      <w:ind w:left="2520"/>
    </w:pPr>
  </w:style>
  <w:style w:type="paragraph" w:styleId="List3">
    <w:name w:val="List 3"/>
    <w:basedOn w:val="List"/>
    <w:pPr>
      <w:tabs>
        <w:tab w:val="clear" w:pos="1440"/>
        <w:tab w:val="left" w:pos="2160"/>
      </w:tabs>
      <w:ind w:left="2160"/>
    </w:pPr>
  </w:style>
  <w:style w:type="paragraph" w:styleId="List2">
    <w:name w:val="List 2"/>
    <w:basedOn w:val="List"/>
    <w:pPr>
      <w:tabs>
        <w:tab w:val="clear" w:pos="1440"/>
        <w:tab w:val="left" w:pos="1800"/>
      </w:tabs>
      <w:ind w:left="1800"/>
    </w:pPr>
  </w:style>
  <w:style w:type="character" w:styleId="Emphasis">
    <w:name w:val="Emphasis"/>
    <w:qFormat/>
    <w:rPr>
      <w:i/>
    </w:rPr>
  </w:style>
  <w:style w:type="character" w:styleId="CommentReference">
    <w:name w:val="annotation reference"/>
    <w:basedOn w:val="DefaultParagraphFont"/>
    <w:semiHidden/>
    <w:rPr>
      <w:sz w:val="16"/>
    </w:rPr>
  </w:style>
  <w:style w:type="paragraph" w:styleId="CommentText">
    <w:name w:val="annotation text"/>
    <w:basedOn w:val="FootnoteBase"/>
    <w:semiHidden/>
    <w:pPr>
      <w:spacing w:after="120"/>
    </w:pPr>
  </w:style>
  <w:style w:type="paragraph" w:styleId="ListNumber2">
    <w:name w:val="List Number 2"/>
    <w:basedOn w:val="ListNumber"/>
    <w:pPr>
      <w:ind w:left="1800"/>
    </w:pPr>
  </w:style>
  <w:style w:type="paragraph" w:styleId="ListContinue">
    <w:name w:val="List Continue"/>
    <w:basedOn w:val="List"/>
    <w:pPr>
      <w:tabs>
        <w:tab w:val="clear" w:pos="1440"/>
      </w:tabs>
      <w:spacing w:after="120"/>
      <w:ind w:firstLine="0"/>
    </w:pPr>
  </w:style>
  <w:style w:type="paragraph" w:styleId="ListContinue2">
    <w:name w:val="List Continue 2"/>
    <w:basedOn w:val="ListContinue"/>
    <w:pPr>
      <w:ind w:left="1800"/>
    </w:pPr>
  </w:style>
  <w:style w:type="paragraph" w:styleId="ListContinue3">
    <w:name w:val="List Continue 3"/>
    <w:basedOn w:val="ListContinue"/>
    <w:pPr>
      <w:ind w:left="2160"/>
    </w:pPr>
  </w:style>
  <w:style w:type="paragraph" w:styleId="ListContinue4">
    <w:name w:val="List Continue 4"/>
    <w:basedOn w:val="ListContinue"/>
    <w:pPr>
      <w:ind w:left="2520"/>
    </w:pPr>
  </w:style>
  <w:style w:type="paragraph" w:styleId="ListContinue5">
    <w:name w:val="List Continue 5"/>
    <w:basedOn w:val="ListContinue"/>
    <w:pPr>
      <w:ind w:left="2880"/>
    </w:pPr>
  </w:style>
  <w:style w:type="paragraph" w:styleId="NormalIndent">
    <w:name w:val="Normal Indent"/>
    <w:basedOn w:val="Normal"/>
    <w:pPr>
      <w:ind w:left="1080"/>
    </w:pPr>
  </w:style>
  <w:style w:type="paragraph" w:customStyle="1" w:styleId="TableText">
    <w:name w:val="Table Text"/>
    <w:basedOn w:val="BodyText"/>
    <w:pPr>
      <w:spacing w:before="40" w:after="40"/>
    </w:pPr>
  </w:style>
  <w:style w:type="paragraph" w:customStyle="1" w:styleId="GlossaryList">
    <w:name w:val="Glossary List"/>
    <w:basedOn w:val="Index1"/>
    <w:pPr>
      <w:tabs>
        <w:tab w:val="left" w:pos="2160"/>
        <w:tab w:val="left" w:pos="3600"/>
      </w:tabs>
      <w:ind w:left="3600" w:hanging="3600"/>
    </w:pPr>
    <w:rPr>
      <w:b/>
    </w:rPr>
  </w:style>
  <w:style w:type="paragraph" w:styleId="PlainText">
    <w:name w:val="Plain Text"/>
    <w:basedOn w:val="Normal"/>
    <w:rPr>
      <w:rFonts w:ascii="Courier New" w:hAnsi="Courier New"/>
      <w:sz w:val="20"/>
    </w:rPr>
  </w:style>
  <w:style w:type="paragraph" w:customStyle="1" w:styleId="bodylist2">
    <w:name w:val="body list 2"/>
    <w:basedOn w:val="BodyList"/>
    <w:pPr>
      <w:numPr>
        <w:numId w:val="3"/>
      </w:numPr>
      <w:tabs>
        <w:tab w:val="clear" w:pos="360"/>
        <w:tab w:val="num" w:pos="720"/>
      </w:tabs>
      <w:ind w:left="720"/>
    </w:pPr>
  </w:style>
  <w:style w:type="paragraph" w:customStyle="1" w:styleId="Appendix1">
    <w:name w:val="Appendix 1"/>
    <w:basedOn w:val="Heading1"/>
    <w:next w:val="BodyText"/>
    <w:pPr>
      <w:outlineLvl w:val="9"/>
    </w:pPr>
  </w:style>
  <w:style w:type="paragraph" w:customStyle="1" w:styleId="BodySList">
    <w:name w:val="Body SList"/>
    <w:basedOn w:val="BodyList"/>
    <w:pPr>
      <w:numPr>
        <w:numId w:val="4"/>
      </w:numPr>
      <w:spacing w:after="0"/>
      <w:ind w:left="720"/>
    </w:pPr>
  </w:style>
  <w:style w:type="paragraph" w:customStyle="1" w:styleId="BodyListEnd">
    <w:name w:val="Body List End"/>
    <w:basedOn w:val="BodyList"/>
    <w:pPr>
      <w:spacing w:after="160"/>
    </w:pPr>
  </w:style>
  <w:style w:type="paragraph" w:customStyle="1" w:styleId="BodyListStart">
    <w:name w:val="Body List Start"/>
    <w:basedOn w:val="BodyText"/>
    <w:next w:val="BodyList"/>
    <w:pPr>
      <w:spacing w:after="60"/>
    </w:pPr>
  </w:style>
  <w:style w:type="paragraph" w:customStyle="1" w:styleId="BodySListEnd">
    <w:name w:val="Body SList End"/>
    <w:basedOn w:val="BodyList"/>
    <w:next w:val="BodyText"/>
    <w:pPr>
      <w:numPr>
        <w:numId w:val="5"/>
      </w:numPr>
      <w:tabs>
        <w:tab w:val="clear" w:pos="360"/>
        <w:tab w:val="num" w:pos="720"/>
      </w:tabs>
      <w:spacing w:after="160"/>
      <w:ind w:left="720"/>
    </w:pPr>
  </w:style>
  <w:style w:type="paragraph" w:customStyle="1" w:styleId="Appendix2">
    <w:name w:val="Appendix 2"/>
    <w:basedOn w:val="Heading2"/>
    <w:next w:val="BodyText"/>
    <w:pPr>
      <w:outlineLvl w:val="9"/>
    </w:pPr>
  </w:style>
  <w:style w:type="paragraph" w:customStyle="1" w:styleId="Appendix3">
    <w:name w:val="Appendix 3"/>
    <w:basedOn w:val="Appendix2"/>
    <w:rPr>
      <w:i/>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rPr>
  </w:style>
  <w:style w:type="paragraph" w:customStyle="1" w:styleId="headng3">
    <w:name w:val="headng 3"/>
    <w:basedOn w:val="Appendix3"/>
  </w:style>
  <w:style w:type="paragraph" w:customStyle="1" w:styleId="TableHead">
    <w:name w:val="Table Head"/>
    <w:basedOn w:val="TableText"/>
    <w:rPr>
      <w:b/>
    </w:rPr>
  </w:style>
  <w:style w:type="paragraph" w:styleId="CommentSubject">
    <w:name w:val="annotation subject"/>
    <w:basedOn w:val="CommentText"/>
    <w:next w:val="CommentText"/>
    <w:semiHidden/>
    <w:pPr>
      <w:keepLines w:val="0"/>
      <w:tabs>
        <w:tab w:val="clear" w:pos="187"/>
      </w:tabs>
      <w:spacing w:after="0" w:line="240" w:lineRule="auto"/>
      <w:ind w:left="0" w:firstLine="0"/>
    </w:pPr>
    <w:rPr>
      <w:b/>
      <w:sz w:val="20"/>
    </w:rPr>
  </w:style>
  <w:style w:type="paragraph" w:styleId="BalloonText">
    <w:name w:val="Balloon Text"/>
    <w:basedOn w:val="Normal"/>
    <w:semiHidden/>
    <w:rPr>
      <w:rFonts w:ascii="Tahoma" w:hAnsi="Tahoma"/>
      <w:sz w:val="16"/>
    </w:rPr>
  </w:style>
  <w:style w:type="paragraph" w:customStyle="1" w:styleId="StyleHeading116pt">
    <w:name w:val="Style Heading 1 + 16 pt"/>
    <w:basedOn w:val="Heading1"/>
    <w:pPr>
      <w:pBdr>
        <w:bottom w:val="none" w:sz="0" w:space="0" w:color="auto"/>
      </w:pBdr>
    </w:pPr>
    <w:rPr>
      <w:sz w:val="32"/>
    </w:rPr>
  </w:style>
  <w:style w:type="character" w:customStyle="1" w:styleId="HeadingBaseChar">
    <w:name w:val="Heading Base Char"/>
    <w:basedOn w:val="DefaultParagraphFont"/>
    <w:rPr>
      <w:rFonts w:ascii="Arial" w:hAnsi="Arial"/>
      <w:b/>
      <w:noProof w:val="0"/>
      <w:kern w:val="28"/>
      <w:sz w:val="28"/>
      <w:lang w:val="en-US"/>
    </w:rPr>
  </w:style>
  <w:style w:type="character" w:customStyle="1" w:styleId="Heading1Char">
    <w:name w:val="Heading 1 Char"/>
    <w:basedOn w:val="HeadingBaseChar"/>
    <w:rPr>
      <w:rFonts w:ascii="Arial" w:hAnsi="Arial"/>
      <w:b/>
      <w:caps/>
      <w:noProof w:val="0"/>
      <w:kern w:val="28"/>
      <w:sz w:val="24"/>
      <w:lang w:val="en-US"/>
    </w:rPr>
  </w:style>
  <w:style w:type="character" w:customStyle="1" w:styleId="StyleHeading116ptChar">
    <w:name w:val="Style Heading 1 + 16 pt Char"/>
    <w:basedOn w:val="Heading1Char"/>
    <w:rPr>
      <w:rFonts w:ascii="Arial" w:hAnsi="Arial"/>
      <w:b/>
      <w:caps/>
      <w:noProof w:val="0"/>
      <w:kern w:val="28"/>
      <w:sz w:val="32"/>
      <w:lang w:val="en-US"/>
    </w:rPr>
  </w:style>
  <w:style w:type="paragraph" w:customStyle="1" w:styleId="StyleHeading1Left0Hanging069">
    <w:name w:val="Style Heading 1 + Left:  0&quot; Hanging:  0.69&quot;"/>
    <w:basedOn w:val="Heading1"/>
    <w:next w:val="StyleHeading116pt"/>
    <w:pPr>
      <w:pBdr>
        <w:bottom w:val="none" w:sz="0" w:space="0" w:color="auto"/>
      </w:pBdr>
      <w:ind w:left="990" w:hanging="990"/>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418">
      <w:bodyDiv w:val="1"/>
      <w:marLeft w:val="0"/>
      <w:marRight w:val="0"/>
      <w:marTop w:val="0"/>
      <w:marBottom w:val="0"/>
      <w:divBdr>
        <w:top w:val="none" w:sz="0" w:space="0" w:color="auto"/>
        <w:left w:val="none" w:sz="0" w:space="0" w:color="auto"/>
        <w:bottom w:val="none" w:sz="0" w:space="0" w:color="auto"/>
        <w:right w:val="none" w:sz="0" w:space="0" w:color="auto"/>
      </w:divBdr>
    </w:div>
    <w:div w:id="1304651098">
      <w:bodyDiv w:val="1"/>
      <w:marLeft w:val="0"/>
      <w:marRight w:val="0"/>
      <w:marTop w:val="0"/>
      <w:marBottom w:val="0"/>
      <w:divBdr>
        <w:top w:val="none" w:sz="0" w:space="0" w:color="auto"/>
        <w:left w:val="none" w:sz="0" w:space="0" w:color="auto"/>
        <w:bottom w:val="none" w:sz="0" w:space="0" w:color="auto"/>
        <w:right w:val="none" w:sz="0" w:space="0" w:color="auto"/>
      </w:divBdr>
    </w:div>
    <w:div w:id="1685398344">
      <w:bodyDiv w:val="1"/>
      <w:marLeft w:val="0"/>
      <w:marRight w:val="0"/>
      <w:marTop w:val="0"/>
      <w:marBottom w:val="0"/>
      <w:divBdr>
        <w:top w:val="none" w:sz="0" w:space="0" w:color="auto"/>
        <w:left w:val="none" w:sz="0" w:space="0" w:color="auto"/>
        <w:bottom w:val="none" w:sz="0" w:space="0" w:color="auto"/>
        <w:right w:val="none" w:sz="0" w:space="0" w:color="auto"/>
      </w:divBdr>
    </w:div>
    <w:div w:id="2067143192">
      <w:bodyDiv w:val="1"/>
      <w:marLeft w:val="0"/>
      <w:marRight w:val="0"/>
      <w:marTop w:val="0"/>
      <w:marBottom w:val="0"/>
      <w:divBdr>
        <w:top w:val="none" w:sz="0" w:space="0" w:color="auto"/>
        <w:left w:val="none" w:sz="0" w:space="0" w:color="auto"/>
        <w:bottom w:val="none" w:sz="0" w:space="0" w:color="auto"/>
        <w:right w:val="none" w:sz="0" w:space="0" w:color="auto"/>
      </w:divBdr>
    </w:div>
    <w:div w:id="2136872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ry@ceh.ac.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avid.lemon@csiro.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vimeo.com/70310422"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4E394-00A1-41B7-AB9A-ADB0F763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Oceans IE Plan</vt:lpstr>
    </vt:vector>
  </TitlesOfParts>
  <Company>Hewlett-Packard Company</Company>
  <LinksUpToDate>false</LinksUpToDate>
  <CharactersWithSpaces>15148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Oceans IE Plan</dc:title>
  <dc:creator>George Percivall</dc:creator>
  <cp:lastModifiedBy>Paul Sheahan</cp:lastModifiedBy>
  <cp:revision>2</cp:revision>
  <cp:lastPrinted>2004-10-13T01:58:00Z</cp:lastPrinted>
  <dcterms:created xsi:type="dcterms:W3CDTF">2013-10-25T03:06:00Z</dcterms:created>
  <dcterms:modified xsi:type="dcterms:W3CDTF">2013-10-25T03:06:00Z</dcterms:modified>
</cp:coreProperties>
</file>